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A449B">
      <w:pPr>
        <w:widowControl/>
        <w:spacing w:line="315" w:lineRule="atLeast"/>
        <w:jc w:val="center"/>
        <w:rPr>
          <w:rFonts w:hint="eastAsia" w:ascii="黑体" w:hAnsi="宋体" w:eastAsia="黑体" w:cs="黑体"/>
          <w:kern w:val="0"/>
          <w:sz w:val="32"/>
          <w:szCs w:val="32"/>
          <w:lang w:bidi="ar"/>
          <w14:ligatures w14:val="none"/>
        </w:rPr>
      </w:pPr>
      <w:bookmarkStart w:id="0" w:name="_GoBack"/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关于202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  <w14:ligatures w14:val="none"/>
        </w:rPr>
        <w:t>5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—</w:t>
      </w: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202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  <w14:ligatures w14:val="none"/>
        </w:rPr>
        <w:t>6</w:t>
      </w: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学年第</w:t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  <w14:ligatures w14:val="none"/>
        </w:rPr>
        <w:t>二</w:t>
      </w:r>
      <w:r>
        <w:rPr>
          <w:rFonts w:ascii="黑体" w:hAnsi="宋体" w:eastAsia="黑体" w:cs="黑体"/>
          <w:kern w:val="0"/>
          <w:sz w:val="32"/>
          <w:szCs w:val="32"/>
          <w:lang w:bidi="ar"/>
          <w14:ligatures w14:val="none"/>
        </w:rPr>
        <w:t>学期研究生助教、助管岗位申报工作的通知</w:t>
      </w:r>
      <w:bookmarkEnd w:id="0"/>
    </w:p>
    <w:p w14:paraId="44B5F3FF">
      <w:pPr>
        <w:pStyle w:val="9"/>
        <w:shd w:val="clear" w:color="auto" w:fill="FFFFFF"/>
        <w:spacing w:before="0" w:beforeAutospacing="0" w:after="0" w:afterAutospacing="0" w:line="240" w:lineRule="auto"/>
        <w:jc w:val="both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校内各单位：</w:t>
      </w:r>
    </w:p>
    <w:p w14:paraId="135E4B31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本学期研究生助教、助管岗位申报工作已经启动，请拟聘用研究生助教、助管的单位按照《北京交通大学研究生担任“助研、助教、助管”工作的实施细则（校发[2025]16号）》（以下简称《细则》）中的要求进行设岗。具体说明如下：</w:t>
      </w:r>
    </w:p>
    <w:p w14:paraId="23774A34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一、“三助”系统设在学校MIS系统中（MIS系统“应用中心”的22号“研究生工作”模块），点击进入即可。</w:t>
      </w:r>
    </w:p>
    <w:p w14:paraId="32667798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二、岗位申请截止日期</w:t>
      </w:r>
    </w:p>
    <w:p w14:paraId="31DD65F9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1.助管岗位：请各单位依据本年度核定工时数合理安排固定助管岗位用人数量，各单位本年度剩余工时数将在寒假工时核算后邮件提醒。因涉及机构调整，部分单位已在系统中调整并清空固定助管岗位信息，请相关单位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3月1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日18点前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完成岗位申报设置，大部分单位系统已保留固定助管岗位信息，如有特殊情况需调整岗位的，请单独联系。</w:t>
      </w:r>
    </w:p>
    <w:p w14:paraId="42C1D6C9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2.助教岗位：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3月1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</w:rPr>
        <w:t>日18点前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</w:rPr>
        <w:t>完成岗位申报设置。</w:t>
      </w:r>
    </w:p>
    <w:p w14:paraId="2159AC4C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三、具体要求</w:t>
      </w:r>
    </w:p>
    <w:p w14:paraId="083399D5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1.各单位固定岗位数量按《北京交通大学研究生担任“三助一辅”工作的实施细则》执行，每个岗位每周每人工作量不多于10工时，一个岗位可聘用多人上岗。</w:t>
      </w:r>
    </w:p>
    <w:p w14:paraId="3EA13906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2.助管岗位名称应是具体岗位工作内容，如岗位工作内容有重复，可用岗1、岗2等区分。</w:t>
      </w:r>
    </w:p>
    <w:p w14:paraId="4A15814F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3.助教岗位由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shd w:val="clear" w:color="auto" w:fill="FFFFFF"/>
        </w:rPr>
        <w:t>任课教师（学院管理员不再代为申请）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  <w:shd w:val="clear" w:color="auto" w:fill="FFFFFF"/>
        </w:rPr>
        <w:t>在个人MIS系统中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“应用中心”的“研究生工作”模块中进行岗位申报，任课教师申报后（</w:t>
      </w:r>
      <w:r>
        <w:rPr>
          <w:rFonts w:hint="eastAsia" w:ascii="华文仿宋" w:hAnsi="华文仿宋" w:eastAsia="华文仿宋" w:cs="华文仿宋"/>
          <w:color w:val="FF0000"/>
          <w:sz w:val="28"/>
          <w:szCs w:val="28"/>
          <w:shd w:val="clear" w:color="auto" w:fill="FFFFFF"/>
        </w:rPr>
        <w:t>课程为系统自动导入，输入本学期开课的课程名关键字即可显示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），需经学院管理员进行审核上报。请各学院管理员向任课教师说明填报要求和时间，以免填报错误。</w:t>
      </w:r>
    </w:p>
    <w:p w14:paraId="360E7D48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4.按照《北京交通大学研究生担任“三助一辅”工作的实施细则》规定，助教、助管岗位仅面向全日制在校研究生设立。</w:t>
      </w:r>
    </w:p>
    <w:p w14:paraId="64E8F4DE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5.各单位管理员如有变更，请单独联系。</w:t>
      </w:r>
    </w:p>
    <w:p w14:paraId="5806CDF3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6.请各单位务必在截止日期前申请，逾期系统将关闭，不予审批。</w:t>
      </w:r>
    </w:p>
    <w:p w14:paraId="1817D34C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四、人事处、本科生院、研究生院、研工部将统一在系统中审核助教、助管岗位，并于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  <w:lang w:val="en-US"/>
        </w:rPr>
        <w:t>2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4日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前发布。</w:t>
      </w:r>
    </w:p>
    <w:p w14:paraId="6511D34A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五、各单位自行招聘助教、助管研究生，请各单位认真组织助教、助管招聘面试工作。请提醒应聘研究生，在个人MIS系统中申请岗位后，需先请导师在个人MIS系统中“应用中心”的“研究生工作”模块进行导师确认，之后用人单位才能完成录用。对于聘用的研究生，请于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  <w:lang w:val="en-US" w:eastAsia="zh-CN"/>
        </w:rPr>
        <w:t>27</w:t>
      </w:r>
      <w:r>
        <w:rPr>
          <w:rFonts w:hint="eastAsia" w:ascii="华文仿宋" w:hAnsi="华文仿宋" w:eastAsia="华文仿宋" w:cs="华文仿宋"/>
          <w:b w:val="0"/>
          <w:bCs w:val="0"/>
          <w:color w:val="FF0000"/>
          <w:sz w:val="28"/>
          <w:szCs w:val="28"/>
          <w:shd w:val="clear" w:color="auto" w:fill="FFFFFF"/>
        </w:rPr>
        <w:t>日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前在MIS系统中完成岗位申请。</w:t>
      </w:r>
    </w:p>
    <w:p w14:paraId="51C8A1FD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六、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为贯彻落实学校《关于树立“过紧日子”思想、建立厉行节约长效机制的实施意见》，坚持过紧日子的整体支出要求，请各用人单位合理分配“三助”工作量，控制预算，充分发挥“三助”工作实效。</w:t>
      </w:r>
    </w:p>
    <w:p w14:paraId="725A1934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“三助”是高校实践育人工作的重要途径，希望各单位加强对“三助”研究生的培训、管理，发挥“三助”工作对研究生能力培养的重要作用；认真落实相关工作，使我校“三助”工作进一步规范化、制度化，切实发挥好“三助”岗位的育人功能。</w:t>
      </w:r>
    </w:p>
    <w:p w14:paraId="0585CB6B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祝各位老师新学期愉快！</w:t>
      </w:r>
    </w:p>
    <w:p w14:paraId="64A6F400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jc w:val="both"/>
        <w:textAlignment w:val="auto"/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联系人：王梓鑫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 xml:space="preserve">     联系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电话：51688029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 xml:space="preserve"> </w:t>
      </w:r>
    </w:p>
    <w:p w14:paraId="2CB3C865">
      <w:pPr>
        <w:pStyle w:val="9"/>
        <w:shd w:val="clear" w:color="auto" w:fill="FFFFFF"/>
        <w:spacing w:before="0" w:beforeAutospacing="0" w:after="0" w:afterAutospacing="0" w:line="240" w:lineRule="auto"/>
        <w:ind w:firstLine="6344" w:firstLineChars="2266"/>
        <w:jc w:val="both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研究生工作部</w:t>
      </w:r>
    </w:p>
    <w:p w14:paraId="081B9433">
      <w:pPr>
        <w:pStyle w:val="9"/>
        <w:shd w:val="clear" w:color="auto" w:fill="FFFFFF"/>
        <w:spacing w:before="0" w:beforeAutospacing="0" w:after="0" w:afterAutospacing="0" w:line="240" w:lineRule="auto"/>
        <w:ind w:firstLine="560"/>
        <w:jc w:val="right"/>
        <w:rPr>
          <w:rFonts w:hint="eastAsia" w:ascii="华文仿宋" w:hAnsi="华文仿宋" w:eastAsia="华文仿宋" w:cs="华文仿宋"/>
          <w:color w:val="2A2F35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2025年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color w:val="2A2F35"/>
          <w:sz w:val="28"/>
          <w:szCs w:val="28"/>
          <w:shd w:val="clear" w:color="auto" w:fill="FFFFFF"/>
        </w:rPr>
        <w:t>日</w:t>
      </w:r>
    </w:p>
    <w:p w14:paraId="6AC714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THeiti Light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58C"/>
    <w:rsid w:val="003F51A7"/>
    <w:rsid w:val="0064458C"/>
    <w:rsid w:val="009F7353"/>
    <w:rsid w:val="00CF1BE0"/>
    <w:rsid w:val="2FEA89CA"/>
    <w:rsid w:val="3DEA89BA"/>
    <w:rsid w:val="77F803BB"/>
    <w:rsid w:val="F1AE0128"/>
    <w:rsid w:val="FEBEEAC7"/>
    <w:rsid w:val="FFF5C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p"/>
    <w:basedOn w:val="1"/>
    <w:uiPriority w:val="0"/>
    <w:pPr>
      <w:widowControl/>
      <w:spacing w:before="100" w:beforeAutospacing="1" w:after="100" w:afterAutospacing="1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</Words>
  <Characters>961</Characters>
  <Lines>8</Lines>
  <Paragraphs>2</Paragraphs>
  <TotalTime>20</TotalTime>
  <ScaleCrop>false</ScaleCrop>
  <LinksUpToDate>false</LinksUpToDate>
  <CharactersWithSpaces>1127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2025-02-27T02:53:00Z</dcterms:created>
  <dc:creator>Administrator</dc:creator>
  <cp:lastModifiedBy>晨昕</cp:lastModifiedBy>
  <dcterms:modified xsi:type="dcterms:W3CDTF">2026-03-06T09:26:43Z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46EF79CC52C72F7F532DAA6901B539CE_43</vt:lpwstr>
  </property>
</Properties>
</file>