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ADA72" w14:textId="7CC4516E" w:rsidR="00D941A0" w:rsidRDefault="00B505FA" w:rsidP="005A1E05">
      <w:pPr>
        <w:spacing w:line="360" w:lineRule="auto"/>
        <w:jc w:val="center"/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</w:pPr>
      <w:r w:rsidRPr="005A1E05"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  <w:t>经济管理学院全日制工程管理硕士答辩材料填写说明</w:t>
      </w:r>
    </w:p>
    <w:p w14:paraId="604F561D" w14:textId="77777777" w:rsidR="005A1E05" w:rsidRPr="005A1E05" w:rsidRDefault="005A1E05" w:rsidP="005A1E05">
      <w:pPr>
        <w:spacing w:line="360" w:lineRule="auto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</w:p>
    <w:p w14:paraId="4B5B3123" w14:textId="00739161" w:rsidR="00B505FA" w:rsidRPr="001F4683" w:rsidRDefault="00D941A0" w:rsidP="001F4683">
      <w:pPr>
        <w:spacing w:line="360" w:lineRule="auto"/>
        <w:ind w:firstLineChars="200" w:firstLine="562"/>
        <w:jc w:val="center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bookmarkStart w:id="0" w:name="_Hlk165922787"/>
      <w:r w:rsidRPr="001F4683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  <w:highlight w:val="green"/>
        </w:rPr>
        <w:t>答辩材料</w:t>
      </w:r>
      <w:r w:rsidR="00B505FA" w:rsidRPr="001F4683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  <w:highlight w:val="green"/>
        </w:rPr>
        <w:t>表中内容</w:t>
      </w:r>
      <w:r w:rsidRPr="001F4683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  <w:highlight w:val="green"/>
        </w:rPr>
        <w:t>请</w:t>
      </w:r>
      <w:r w:rsidR="00B505FA" w:rsidRPr="001F4683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  <w:highlight w:val="green"/>
        </w:rPr>
        <w:t>一律用签字笔</w:t>
      </w:r>
      <w:r w:rsidRPr="001F4683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  <w:highlight w:val="green"/>
        </w:rPr>
        <w:t>真实完整</w:t>
      </w:r>
      <w:r w:rsidR="00B505FA" w:rsidRPr="001F4683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  <w:highlight w:val="green"/>
        </w:rPr>
        <w:t>手写</w:t>
      </w:r>
    </w:p>
    <w:bookmarkEnd w:id="0"/>
    <w:p w14:paraId="0478F0F2" w14:textId="40CD4D85" w:rsidR="00B505FA" w:rsidRPr="001F4683" w:rsidRDefault="00B505FA" w:rsidP="001F4683">
      <w:pPr>
        <w:pStyle w:val="a4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1F4683"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《</w:t>
      </w:r>
      <w:r w:rsidRPr="001F4683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北京交通大学专业学位硕士审批材料</w:t>
      </w:r>
      <w:r w:rsidRPr="001F4683"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》</w:t>
      </w:r>
      <w:r w:rsidRPr="001F4683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2份</w:t>
      </w:r>
      <w:r w:rsidRPr="001F4683">
        <w:rPr>
          <w:rFonts w:asciiTheme="minorEastAsia" w:hAnsiTheme="minorEastAsia" w:cs="宋体"/>
          <w:color w:val="000000"/>
          <w:kern w:val="0"/>
          <w:sz w:val="28"/>
          <w:szCs w:val="28"/>
        </w:rPr>
        <w:t>，</w:t>
      </w:r>
      <w:r w:rsidRPr="001F4683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A4</w:t>
      </w:r>
      <w:r w:rsidR="00B86F5F" w:rsidRPr="001F4683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纸</w:t>
      </w:r>
      <w:r w:rsidRPr="001F4683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打印</w:t>
      </w:r>
      <w:r w:rsidR="00D941A0" w:rsidRPr="001F4683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装订</w:t>
      </w:r>
    </w:p>
    <w:p w14:paraId="2EC0369A" w14:textId="0CBAA07D" w:rsidR="00B505FA" w:rsidRPr="001F4683" w:rsidRDefault="00B505FA" w:rsidP="001F4683">
      <w:pPr>
        <w:spacing w:line="360" w:lineRule="auto"/>
        <w:ind w:left="420" w:firstLineChars="100" w:firstLine="2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第1页学生本人填</w:t>
      </w:r>
      <w:r w:rsidR="00B86F5F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写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（</w:t>
      </w:r>
      <w:bookmarkStart w:id="1" w:name="_Hlk165922824"/>
      <w:r w:rsidR="00B86F5F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粘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贴蓝底一寸正装</w:t>
      </w:r>
      <w:r w:rsidR="00B86F5F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彩照</w:t>
      </w:r>
      <w:bookmarkEnd w:id="1"/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</w:p>
    <w:p w14:paraId="1EFB7EC0" w14:textId="77777777" w:rsidR="00B505FA" w:rsidRPr="001F4683" w:rsidRDefault="00B505FA" w:rsidP="001F4683">
      <w:pPr>
        <w:numPr>
          <w:ilvl w:val="0"/>
          <w:numId w:val="3"/>
        </w:numPr>
        <w:spacing w:line="360" w:lineRule="auto"/>
        <w:ind w:left="1140" w:hanging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专业（领域）</w:t>
      </w:r>
      <w:proofErr w:type="gramStart"/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填</w:t>
      </w:r>
      <w:r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工程</w:t>
      </w:r>
      <w:proofErr w:type="gramEnd"/>
      <w:r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管理、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工业工程与管理</w:t>
      </w:r>
      <w:r w:rsidR="00D941A0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物流工程与管理</w:t>
      </w:r>
      <w:r w:rsidR="00D941A0"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，与论文封面一致</w:t>
      </w:r>
    </w:p>
    <w:p w14:paraId="313A4632" w14:textId="77777777" w:rsidR="00B505FA" w:rsidRPr="001F4683" w:rsidRDefault="00B505FA" w:rsidP="001F4683">
      <w:pPr>
        <w:numPr>
          <w:ilvl w:val="0"/>
          <w:numId w:val="3"/>
        </w:numPr>
        <w:spacing w:line="360" w:lineRule="auto"/>
        <w:ind w:left="1140" w:hanging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入学年月按照实际情况填写为入学当年的9月</w:t>
      </w:r>
    </w:p>
    <w:p w14:paraId="23A3B9B8" w14:textId="77777777" w:rsidR="00B505FA" w:rsidRPr="001F4683" w:rsidRDefault="00B505FA" w:rsidP="001F4683">
      <w:pPr>
        <w:numPr>
          <w:ilvl w:val="0"/>
          <w:numId w:val="3"/>
        </w:numPr>
        <w:spacing w:line="360" w:lineRule="auto"/>
        <w:ind w:left="1140" w:hanging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论文主题词填论文的关键词</w:t>
      </w:r>
    </w:p>
    <w:p w14:paraId="5B187B3E" w14:textId="77777777" w:rsidR="00B505FA" w:rsidRPr="001F4683" w:rsidRDefault="00B505FA" w:rsidP="001F4683">
      <w:pPr>
        <w:numPr>
          <w:ilvl w:val="0"/>
          <w:numId w:val="3"/>
        </w:numPr>
        <w:spacing w:line="360" w:lineRule="auto"/>
        <w:ind w:left="1140" w:hanging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论文类型，一般情况下为“应用研究”</w:t>
      </w:r>
    </w:p>
    <w:p w14:paraId="553CEA97" w14:textId="77777777" w:rsidR="00B505FA" w:rsidRPr="001F4683" w:rsidRDefault="00B505FA" w:rsidP="001F4683">
      <w:pPr>
        <w:numPr>
          <w:ilvl w:val="0"/>
          <w:numId w:val="3"/>
        </w:numPr>
        <w:spacing w:line="360" w:lineRule="auto"/>
        <w:ind w:left="1140" w:hanging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论文起止日期为开题日期至答辩日期，具体到月即可；答辩日期稍后根据答辩分组情况如实填写</w:t>
      </w:r>
    </w:p>
    <w:p w14:paraId="1D00805E" w14:textId="77777777" w:rsidR="00B505FA" w:rsidRPr="001F4683" w:rsidRDefault="00B505FA" w:rsidP="001F4683">
      <w:pPr>
        <w:numPr>
          <w:ilvl w:val="0"/>
          <w:numId w:val="3"/>
        </w:numPr>
        <w:spacing w:line="360" w:lineRule="auto"/>
        <w:ind w:left="1140" w:hanging="42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学位课学分数不填，总学分MIS系统可以查询，如实填写。</w:t>
      </w:r>
    </w:p>
    <w:p w14:paraId="37496400" w14:textId="2A146997" w:rsidR="00B505FA" w:rsidRPr="001F4683" w:rsidRDefault="00112ACC" w:rsidP="001F4683">
      <w:pPr>
        <w:numPr>
          <w:ilvl w:val="0"/>
          <w:numId w:val="3"/>
        </w:numPr>
        <w:spacing w:line="360" w:lineRule="auto"/>
        <w:ind w:left="1140" w:hanging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答辩地点及时间</w:t>
      </w:r>
      <w:r w:rsidR="00B505FA"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暂时不填写，稍后按照答辩分组的通知填写所在教室。</w:t>
      </w:r>
    </w:p>
    <w:p w14:paraId="158E2347" w14:textId="77777777" w:rsidR="00B505FA" w:rsidRPr="001F4683" w:rsidRDefault="00B505FA" w:rsidP="001F4683">
      <w:pPr>
        <w:numPr>
          <w:ilvl w:val="0"/>
          <w:numId w:val="3"/>
        </w:numPr>
        <w:spacing w:line="360" w:lineRule="auto"/>
        <w:ind w:left="1140" w:hanging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学术论文发表情况如实填写。</w:t>
      </w:r>
    </w:p>
    <w:p w14:paraId="008659EE" w14:textId="77777777" w:rsidR="00B86F5F" w:rsidRPr="001F4683" w:rsidRDefault="00B505FA" w:rsidP="001F4683">
      <w:pPr>
        <w:spacing w:line="360" w:lineRule="auto"/>
        <w:ind w:left="420" w:firstLineChars="100" w:firstLine="2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第2页请导师填写并签字；</w:t>
      </w:r>
    </w:p>
    <w:p w14:paraId="63EEF319" w14:textId="49E565FC" w:rsidR="00B505FA" w:rsidRPr="001F4683" w:rsidRDefault="00B505FA" w:rsidP="001F4683">
      <w:pPr>
        <w:spacing w:line="360" w:lineRule="auto"/>
        <w:ind w:left="420" w:firstLineChars="100" w:firstLine="2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第3页中答辩委员会组成暂空，答辩当天填写；</w:t>
      </w:r>
      <w:r w:rsidRPr="001F4683">
        <w:rPr>
          <w:rFonts w:asciiTheme="minorEastAsia" w:hAnsiTheme="minorEastAsia" w:cs="宋体"/>
          <w:color w:val="FF0000"/>
          <w:kern w:val="0"/>
          <w:sz w:val="24"/>
          <w:szCs w:val="24"/>
        </w:rPr>
        <w:t>思想政治表现由班级支书填写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，不签字。</w:t>
      </w:r>
      <w:r w:rsidRPr="001F4683">
        <w:rPr>
          <w:rFonts w:asciiTheme="minorEastAsia" w:hAnsiTheme="minorEastAsia" w:cs="宋体"/>
          <w:color w:val="FF0000"/>
          <w:kern w:val="0"/>
          <w:sz w:val="24"/>
          <w:szCs w:val="24"/>
        </w:rPr>
        <w:t>定向</w:t>
      </w:r>
      <w:r w:rsidR="00D941A0" w:rsidRPr="001F4683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学生</w:t>
      </w:r>
      <w:r w:rsidRPr="001F4683">
        <w:rPr>
          <w:rFonts w:asciiTheme="minorEastAsia" w:hAnsiTheme="minorEastAsia" w:cs="宋体"/>
          <w:color w:val="FF0000"/>
          <w:kern w:val="0"/>
          <w:sz w:val="24"/>
          <w:szCs w:val="24"/>
        </w:rPr>
        <w:t>的思想政治表现由定向单位填写盖章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；第4页及后面表格暂时不填写，答辩当天按照答辩秘书要求填写。</w:t>
      </w:r>
    </w:p>
    <w:p w14:paraId="60F0EC35" w14:textId="23845BD6" w:rsidR="00D941A0" w:rsidRPr="001F4683" w:rsidRDefault="00B505FA" w:rsidP="001F4683">
      <w:pPr>
        <w:spacing w:line="360" w:lineRule="auto"/>
        <w:ind w:left="420" w:firstLineChars="100" w:firstLine="2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论文摘要单独打印（1500字左右），</w:t>
      </w:r>
      <w:r w:rsidRPr="001F4683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>装订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在审批材料第2/3页</w:t>
      </w:r>
      <w:r w:rsidR="00B86F5F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间</w:t>
      </w:r>
    </w:p>
    <w:p w14:paraId="15A29D33" w14:textId="285FE2C5" w:rsidR="00B505FA" w:rsidRPr="001F4683" w:rsidRDefault="00B505FA" w:rsidP="001F4683">
      <w:pPr>
        <w:pStyle w:val="a4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8"/>
          <w:szCs w:val="28"/>
        </w:rPr>
      </w:pPr>
      <w:bookmarkStart w:id="2" w:name="_GoBack"/>
      <w:r w:rsidRPr="001F4683"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《北京地区普通高等教育毕业研究生登记表》2份，A4</w:t>
      </w:r>
      <w:r w:rsidR="00B86F5F" w:rsidRPr="001F4683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纸</w:t>
      </w:r>
      <w:r w:rsidR="00D941A0" w:rsidRPr="001F4683"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打印</w:t>
      </w:r>
      <w:r w:rsidR="00D941A0" w:rsidRPr="001F4683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装订</w:t>
      </w:r>
    </w:p>
    <w:bookmarkEnd w:id="2"/>
    <w:p w14:paraId="1A756F3E" w14:textId="7BFA2AE2" w:rsidR="00B505FA" w:rsidRPr="001F4683" w:rsidRDefault="00B505FA" w:rsidP="001F4683">
      <w:pPr>
        <w:spacing w:line="360" w:lineRule="auto"/>
        <w:ind w:firstLineChars="300" w:firstLine="7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第1页学生本人填（</w:t>
      </w:r>
      <w:r w:rsidR="00B86F5F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粘</w:t>
      </w:r>
      <w:r w:rsidR="00B86F5F"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贴蓝底一寸正装</w:t>
      </w:r>
      <w:r w:rsidR="00B86F5F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彩照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</w:p>
    <w:p w14:paraId="26395C77" w14:textId="77777777" w:rsidR="00B505FA" w:rsidRPr="001F4683" w:rsidRDefault="00B505FA" w:rsidP="001F4683">
      <w:pPr>
        <w:numPr>
          <w:ilvl w:val="0"/>
          <w:numId w:val="5"/>
        </w:numPr>
        <w:spacing w:line="360" w:lineRule="auto"/>
        <w:ind w:left="1140" w:hanging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毕业时间填写</w:t>
      </w:r>
      <w:r w:rsidR="00EA617E"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202</w:t>
      </w:r>
      <w:r w:rsidR="00EA617E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年6月</w:t>
      </w:r>
    </w:p>
    <w:p w14:paraId="019D0AE4" w14:textId="77777777" w:rsidR="00B505FA" w:rsidRPr="001F4683" w:rsidRDefault="00B505FA" w:rsidP="001F4683">
      <w:pPr>
        <w:numPr>
          <w:ilvl w:val="0"/>
          <w:numId w:val="5"/>
        </w:numPr>
        <w:spacing w:line="360" w:lineRule="auto"/>
        <w:ind w:left="1140" w:hanging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学习形式为全日制，外语水平填写CET-等级或者相关证书等级</w:t>
      </w:r>
    </w:p>
    <w:p w14:paraId="00B76F26" w14:textId="77777777" w:rsidR="00B505FA" w:rsidRPr="001F4683" w:rsidRDefault="00B505FA" w:rsidP="001F4683">
      <w:pPr>
        <w:numPr>
          <w:ilvl w:val="0"/>
          <w:numId w:val="5"/>
        </w:numPr>
        <w:spacing w:line="360" w:lineRule="auto"/>
        <w:ind w:left="1140" w:hanging="420"/>
        <w:jc w:val="left"/>
        <w:rPr>
          <w:rFonts w:asciiTheme="minorEastAsia" w:hAnsiTheme="minorEastAsia" w:cs="宋体"/>
          <w:kern w:val="0"/>
          <w:sz w:val="24"/>
          <w:szCs w:val="24"/>
        </w:rPr>
      </w:pPr>
      <w:proofErr w:type="gramStart"/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“</w:t>
      </w:r>
      <w:proofErr w:type="gramEnd"/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授予何种学位</w:t>
      </w:r>
      <w:r w:rsidR="00EA617E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工程管理硕士专业学位</w:t>
      </w:r>
      <w:r w:rsidR="00EA617E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</w:p>
    <w:p w14:paraId="182FBFA1" w14:textId="77777777" w:rsidR="00B505FA" w:rsidRPr="001F4683" w:rsidRDefault="00B505FA" w:rsidP="001F4683">
      <w:pPr>
        <w:numPr>
          <w:ilvl w:val="0"/>
          <w:numId w:val="5"/>
        </w:numPr>
        <w:spacing w:line="360" w:lineRule="auto"/>
        <w:ind w:left="1140" w:hanging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“所学专业及研究方向”专业为“工程管理</w:t>
      </w:r>
      <w:r w:rsidR="00EA617E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工业工程与管理</w:t>
      </w:r>
      <w:r w:rsidR="00EA617E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A617E"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物流工程与管理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”</w:t>
      </w:r>
      <w:r w:rsidR="002D2807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研究方向按照自己报考时填写</w:t>
      </w:r>
    </w:p>
    <w:p w14:paraId="7AD732A6" w14:textId="77777777" w:rsidR="00B505FA" w:rsidRPr="001F4683" w:rsidRDefault="00B505FA" w:rsidP="001F4683">
      <w:pPr>
        <w:spacing w:line="360" w:lineRule="auto"/>
        <w:ind w:left="420" w:firstLineChars="100" w:firstLine="2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第2-4页学生本人如实填写</w:t>
      </w:r>
    </w:p>
    <w:p w14:paraId="2CBF13D6" w14:textId="77777777" w:rsidR="00B505FA" w:rsidRPr="001F4683" w:rsidRDefault="00B505FA" w:rsidP="001F4683">
      <w:pPr>
        <w:spacing w:line="360" w:lineRule="auto"/>
        <w:ind w:left="420" w:firstLineChars="100" w:firstLine="24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第5页导师评价请导师填写并签字；</w:t>
      </w:r>
      <w:r w:rsidRPr="001F4683">
        <w:rPr>
          <w:rFonts w:asciiTheme="minorEastAsia" w:hAnsiTheme="minorEastAsia" w:cs="宋体"/>
          <w:color w:val="FF0000"/>
          <w:kern w:val="0"/>
          <w:sz w:val="24"/>
          <w:szCs w:val="24"/>
        </w:rPr>
        <w:t>班组鉴定由班长或支书填写签字，学校意见为空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。</w:t>
      </w:r>
    </w:p>
    <w:p w14:paraId="3968CED6" w14:textId="138F8BD6" w:rsidR="002D2807" w:rsidRPr="001F4683" w:rsidRDefault="002D2807" w:rsidP="001F4683">
      <w:pPr>
        <w:numPr>
          <w:ilvl w:val="0"/>
          <w:numId w:val="13"/>
        </w:numPr>
        <w:spacing w:line="360" w:lineRule="auto"/>
        <w:ind w:left="1425" w:hanging="705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5月</w:t>
      </w:r>
      <w:r w:rsidR="00112ACC" w:rsidRPr="001F4683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13</w:t>
      </w:r>
      <w:r w:rsidRPr="001F4683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-16</w:t>
      </w:r>
      <w:r w:rsidRPr="001F4683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日需要进行学位信息采集，登陆匿名评审系统，学位信息采集模块</w:t>
      </w:r>
      <w:r w:rsidRPr="001F4683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lastRenderedPageBreak/>
        <w:t>进行学位信息填写；</w:t>
      </w:r>
    </w:p>
    <w:p w14:paraId="04D3B645" w14:textId="77777777" w:rsidR="002D2807" w:rsidRPr="001F4683" w:rsidRDefault="002D2807" w:rsidP="001F4683">
      <w:pPr>
        <w:numPr>
          <w:ilvl w:val="0"/>
          <w:numId w:val="13"/>
        </w:numPr>
        <w:spacing w:line="360" w:lineRule="auto"/>
        <w:ind w:left="1425" w:hanging="705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1F468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5月14-16日至MEM教育中心（思源东楼505）李老师处</w:t>
      </w:r>
      <w:r w:rsidRPr="001F4683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审核答辩材料及答辩资格，答辩前需修满所有学分，完成讲座次数，通过论文中期考核答辩及匿名送审，完成学费缴纳。</w:t>
      </w:r>
    </w:p>
    <w:p w14:paraId="49043654" w14:textId="1ED1B6D2" w:rsidR="00B505FA" w:rsidRPr="001F4683" w:rsidRDefault="00B505FA" w:rsidP="001F4683">
      <w:pPr>
        <w:spacing w:line="360" w:lineRule="auto"/>
        <w:ind w:left="42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所有参加答辩的学生</w:t>
      </w:r>
      <w:r w:rsidR="00B86F5F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均需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进行学位信息采集，请在答辩材料审核前完成信息采集，审核时会进行校对；如有信息不能编辑或有误，审核时管理员会进行处理。</w:t>
      </w:r>
    </w:p>
    <w:p w14:paraId="41A5165F" w14:textId="037C771F" w:rsidR="002D2807" w:rsidRPr="001F4683" w:rsidRDefault="002D2807" w:rsidP="001F4683">
      <w:pPr>
        <w:spacing w:line="360" w:lineRule="auto"/>
        <w:ind w:left="42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信息采集时，需要提交一</w:t>
      </w:r>
      <w:proofErr w:type="gramStart"/>
      <w:r w:rsidRPr="001F4683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版电子</w:t>
      </w:r>
      <w:proofErr w:type="gramEnd"/>
      <w:r w:rsidRPr="001F4683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论文，答辩后务必替换最终版本</w:t>
      </w:r>
      <w:r w:rsidR="00112ACC" w:rsidRPr="001F4683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论文（切记，切记）</w:t>
      </w:r>
      <w:r w:rsidRPr="001F4683">
        <w:rPr>
          <w:rFonts w:asciiTheme="minorEastAsia" w:hAnsiTheme="minorEastAsia" w:cs="宋体"/>
          <w:color w:val="FF0000"/>
          <w:kern w:val="0"/>
          <w:sz w:val="24"/>
          <w:szCs w:val="24"/>
        </w:rPr>
        <w:t>。</w:t>
      </w:r>
    </w:p>
    <w:p w14:paraId="1E21C64C" w14:textId="785D7687" w:rsidR="008404A0" w:rsidRPr="001F4683" w:rsidRDefault="00112ACC" w:rsidP="001F4683">
      <w:pPr>
        <w:spacing w:line="360" w:lineRule="auto"/>
        <w:ind w:left="420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未经</w:t>
      </w:r>
      <w:r w:rsidRPr="001F4683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MEM教育</w:t>
      </w:r>
      <w:r w:rsidRPr="001F4683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中心审批不能进行论文答辩，自行答辩的同学不能参加学校授予学位会审批，由此引起的一切后果自负</w:t>
      </w:r>
      <w:r w:rsidR="00C82BE4" w:rsidRPr="001F4683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。</w:t>
      </w:r>
    </w:p>
    <w:p w14:paraId="10C124EF" w14:textId="77777777" w:rsidR="008404A0" w:rsidRPr="001F4683" w:rsidRDefault="008404A0" w:rsidP="001F4683">
      <w:pPr>
        <w:numPr>
          <w:ilvl w:val="0"/>
          <w:numId w:val="14"/>
        </w:numPr>
        <w:spacing w:line="360" w:lineRule="auto"/>
        <w:ind w:left="1425" w:hanging="705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答辩前按照答辩通知分组及要求撰写答辩决议书，发送至所在组秘书邮箱，并B5打印一份；</w:t>
      </w:r>
    </w:p>
    <w:p w14:paraId="5CB297B3" w14:textId="77777777" w:rsidR="008404A0" w:rsidRPr="001F4683" w:rsidRDefault="008404A0" w:rsidP="001F4683">
      <w:pPr>
        <w:numPr>
          <w:ilvl w:val="0"/>
          <w:numId w:val="14"/>
        </w:numPr>
        <w:spacing w:line="360" w:lineRule="auto"/>
        <w:ind w:left="1425" w:hanging="705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答辩时本人持简装的论文四本进行（格式合格即可，不需要正式装订，隐去</w:t>
      </w:r>
      <w:r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学生学号、姓名、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导师姓名），答辩后学生必须按照答辩委员会的意见修改论文并交给导师审核。</w:t>
      </w:r>
    </w:p>
    <w:p w14:paraId="6DBB5677" w14:textId="77777777" w:rsidR="008404A0" w:rsidRPr="001F4683" w:rsidRDefault="00B505FA" w:rsidP="001F4683">
      <w:pPr>
        <w:spacing w:line="360" w:lineRule="auto"/>
        <w:ind w:left="420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5月</w:t>
      </w:r>
      <w:r w:rsidR="00112ACC" w:rsidRPr="001F4683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26</w:t>
      </w:r>
      <w:r w:rsidRPr="001F4683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日前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完成</w:t>
      </w:r>
      <w:proofErr w:type="gramStart"/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最终版</w:t>
      </w:r>
      <w:proofErr w:type="gramEnd"/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论文上传工作，</w:t>
      </w:r>
      <w:proofErr w:type="gramStart"/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最终版</w:t>
      </w:r>
      <w:proofErr w:type="gramEnd"/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论文要求：导师审核合格后，联系戴</w:t>
      </w:r>
      <w:r w:rsidR="00802782"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梅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（13552668081）正式装订，论文格式、排版必须符合专业学位论文规范的要求，</w:t>
      </w:r>
      <w:r w:rsidRPr="001F468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按照要求在论文授权使用说明及独创性声明处签字，并请导师签字；将审核签字后的论文扫描成PDF格式上传至匿名送审-学位信息采集模块，并请导师在系统确认。</w:t>
      </w:r>
    </w:p>
    <w:p w14:paraId="66F5A879" w14:textId="46F10678" w:rsidR="00B505FA" w:rsidRPr="001F4683" w:rsidRDefault="00675188" w:rsidP="001F4683">
      <w:pPr>
        <w:spacing w:line="360" w:lineRule="auto"/>
        <w:ind w:left="420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5月</w:t>
      </w:r>
      <w:r w:rsidR="00112ACC" w:rsidRPr="001F4683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26</w:t>
      </w:r>
      <w:r w:rsidRPr="001F4683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日前</w:t>
      </w:r>
      <w:r w:rsidR="00B505FA"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Pr="001F468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答辩主席签字的决议用B5纸复印一份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连同原件及所有答辩材料</w:t>
      </w:r>
      <w:r w:rsidRPr="001F468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、两本正式装订论文</w:t>
      </w:r>
      <w:r w:rsidRPr="001F468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交至</w:t>
      </w:r>
      <w:r w:rsidRPr="001F468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MEM教育</w:t>
      </w:r>
      <w:r w:rsidRPr="001F468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中心</w:t>
      </w:r>
      <w:r w:rsidRPr="001F468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（思源东楼</w:t>
      </w:r>
      <w:r w:rsidRPr="001F468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50</w:t>
      </w:r>
      <w:r w:rsidRPr="001F468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5）</w:t>
      </w:r>
      <w:r w:rsidR="00B505FA" w:rsidRPr="001F468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。</w:t>
      </w:r>
    </w:p>
    <w:p w14:paraId="1B8EAFA9" w14:textId="0DE16B05" w:rsidR="00B505FA" w:rsidRPr="001F4683" w:rsidRDefault="00B505FA" w:rsidP="001F4683">
      <w:pPr>
        <w:numPr>
          <w:ilvl w:val="0"/>
          <w:numId w:val="8"/>
        </w:numPr>
        <w:spacing w:line="360" w:lineRule="auto"/>
        <w:ind w:left="1425" w:hanging="705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办理离校时自行上传电子版至图书馆（注意要有</w:t>
      </w:r>
      <w:r w:rsidRPr="001F4683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本人及导师签字，学位授权使用说明以及论文结尾的独创性声明</w:t>
      </w: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）与MIS</w:t>
      </w:r>
      <w:r w:rsidR="00675188"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系统提交版本一致。</w:t>
      </w:r>
    </w:p>
    <w:p w14:paraId="4BF5B6A4" w14:textId="77777777" w:rsidR="00B505FA" w:rsidRPr="001F4683" w:rsidRDefault="00B505FA" w:rsidP="001F4683">
      <w:pPr>
        <w:numPr>
          <w:ilvl w:val="0"/>
          <w:numId w:val="8"/>
        </w:numPr>
        <w:spacing w:line="360" w:lineRule="auto"/>
        <w:ind w:left="1425" w:hanging="705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F4683">
        <w:rPr>
          <w:rFonts w:asciiTheme="minorEastAsia" w:hAnsiTheme="minorEastAsia" w:cs="宋体"/>
          <w:color w:val="000000"/>
          <w:kern w:val="0"/>
          <w:sz w:val="24"/>
          <w:szCs w:val="24"/>
        </w:rPr>
        <w:t>离校手续：答辩后（答辩材料以及论文上交并审核无误后，在规定的时间内）方可办理离校手续，登陆MIS系统查看需要办理的相关流程手续。领取毕业证及学位证书前必须办理完离校手续。</w:t>
      </w:r>
    </w:p>
    <w:p w14:paraId="2C6CA006" w14:textId="77777777" w:rsidR="00647839" w:rsidRPr="001F4683" w:rsidRDefault="00647839" w:rsidP="001F4683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647839" w:rsidRPr="001F4683" w:rsidSect="00BF095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E5841" w14:textId="77777777" w:rsidR="00C7300D" w:rsidRDefault="00C7300D" w:rsidP="00D941A0">
      <w:r>
        <w:separator/>
      </w:r>
    </w:p>
  </w:endnote>
  <w:endnote w:type="continuationSeparator" w:id="0">
    <w:p w14:paraId="0E13FB6B" w14:textId="77777777" w:rsidR="00C7300D" w:rsidRDefault="00C7300D" w:rsidP="00D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0BBF8" w14:textId="77777777" w:rsidR="00C7300D" w:rsidRDefault="00C7300D" w:rsidP="00D941A0">
      <w:r>
        <w:separator/>
      </w:r>
    </w:p>
  </w:footnote>
  <w:footnote w:type="continuationSeparator" w:id="0">
    <w:p w14:paraId="36365BB3" w14:textId="77777777" w:rsidR="00C7300D" w:rsidRDefault="00C7300D" w:rsidP="00D9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F8"/>
    <w:multiLevelType w:val="multilevel"/>
    <w:tmpl w:val="3B9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96F9D"/>
    <w:multiLevelType w:val="multilevel"/>
    <w:tmpl w:val="64E2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70AAA"/>
    <w:multiLevelType w:val="multilevel"/>
    <w:tmpl w:val="AA40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C17A8"/>
    <w:multiLevelType w:val="hybridMultilevel"/>
    <w:tmpl w:val="7A36FB9A"/>
    <w:lvl w:ilvl="0" w:tplc="04090005">
      <w:start w:val="1"/>
      <w:numFmt w:val="bullet"/>
      <w:lvlText w:val="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4">
    <w:nsid w:val="3B487BAE"/>
    <w:multiLevelType w:val="multilevel"/>
    <w:tmpl w:val="42D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E3165"/>
    <w:multiLevelType w:val="hybridMultilevel"/>
    <w:tmpl w:val="7C868FC8"/>
    <w:lvl w:ilvl="0" w:tplc="04090005">
      <w:start w:val="1"/>
      <w:numFmt w:val="bullet"/>
      <w:lvlText w:val=""/>
      <w:lvlJc w:val="left"/>
      <w:pPr>
        <w:ind w:left="14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3" w:hanging="420"/>
      </w:pPr>
      <w:rPr>
        <w:rFonts w:ascii="Wingdings" w:hAnsi="Wingdings" w:hint="default"/>
      </w:rPr>
    </w:lvl>
  </w:abstractNum>
  <w:abstractNum w:abstractNumId="6">
    <w:nsid w:val="40AB16C9"/>
    <w:multiLevelType w:val="hybridMultilevel"/>
    <w:tmpl w:val="95AC96F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7">
    <w:nsid w:val="4D1F6F45"/>
    <w:multiLevelType w:val="multilevel"/>
    <w:tmpl w:val="E10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7206A"/>
    <w:multiLevelType w:val="multilevel"/>
    <w:tmpl w:val="536E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B0A8D"/>
    <w:multiLevelType w:val="hybridMultilevel"/>
    <w:tmpl w:val="0C6E2ECE"/>
    <w:lvl w:ilvl="0" w:tplc="04090005">
      <w:start w:val="1"/>
      <w:numFmt w:val="bullet"/>
      <w:lvlText w:val="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>
    <w:nsid w:val="694548C9"/>
    <w:multiLevelType w:val="multilevel"/>
    <w:tmpl w:val="FC5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87C74"/>
    <w:multiLevelType w:val="multilevel"/>
    <w:tmpl w:val="88A6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45E52"/>
    <w:multiLevelType w:val="multilevel"/>
    <w:tmpl w:val="7D2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D22EE8"/>
    <w:multiLevelType w:val="multilevel"/>
    <w:tmpl w:val="4ED24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A"/>
    <w:rsid w:val="00001EA3"/>
    <w:rsid w:val="00112ACC"/>
    <w:rsid w:val="001F3BD5"/>
    <w:rsid w:val="001F4683"/>
    <w:rsid w:val="00210859"/>
    <w:rsid w:val="002D2807"/>
    <w:rsid w:val="004474C4"/>
    <w:rsid w:val="005A1E05"/>
    <w:rsid w:val="00647839"/>
    <w:rsid w:val="00675188"/>
    <w:rsid w:val="007072EC"/>
    <w:rsid w:val="00802782"/>
    <w:rsid w:val="008346FA"/>
    <w:rsid w:val="008404A0"/>
    <w:rsid w:val="008D0BFE"/>
    <w:rsid w:val="00AF7E61"/>
    <w:rsid w:val="00B505FA"/>
    <w:rsid w:val="00B704A0"/>
    <w:rsid w:val="00B86F5F"/>
    <w:rsid w:val="00BF0958"/>
    <w:rsid w:val="00C7300D"/>
    <w:rsid w:val="00C82BE4"/>
    <w:rsid w:val="00D8447A"/>
    <w:rsid w:val="00D941A0"/>
    <w:rsid w:val="00DD0E4E"/>
    <w:rsid w:val="00EA617E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C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05F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94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41A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4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41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05F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94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41A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4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4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李淑沂</dc:creator>
  <cp:lastModifiedBy>李淑沂</cp:lastModifiedBy>
  <cp:revision>6</cp:revision>
  <dcterms:created xsi:type="dcterms:W3CDTF">2024-05-07T01:27:00Z</dcterms:created>
  <dcterms:modified xsi:type="dcterms:W3CDTF">2024-05-07T02:15:00Z</dcterms:modified>
</cp:coreProperties>
</file>