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2117" w14:textId="77777777" w:rsidR="00605AC7" w:rsidRDefault="009D64CD">
      <w:pPr>
        <w:spacing w:line="700" w:lineRule="exact"/>
        <w:jc w:val="center"/>
        <w:rPr>
          <w:rFonts w:ascii="方正大标宋简体" w:eastAsia="方正大标宋简体" w:hAnsi="华文仿宋"/>
          <w:sz w:val="44"/>
          <w:szCs w:val="32"/>
        </w:rPr>
      </w:pPr>
      <w:r>
        <w:rPr>
          <w:rFonts w:ascii="方正大标宋简体" w:eastAsia="方正大标宋简体" w:hAnsi="华文仿宋" w:hint="eastAsia"/>
          <w:sz w:val="44"/>
          <w:szCs w:val="32"/>
        </w:rPr>
        <w:t>关于遴选北京交通大学经济管理学院</w:t>
      </w:r>
    </w:p>
    <w:p w14:paraId="671C7B65" w14:textId="77777777" w:rsidR="00605AC7" w:rsidRDefault="009D64CD">
      <w:pPr>
        <w:spacing w:line="700" w:lineRule="exact"/>
        <w:jc w:val="center"/>
        <w:rPr>
          <w:rFonts w:ascii="方正大标宋简体" w:eastAsia="方正大标宋简体" w:hAnsi="华文仿宋"/>
          <w:sz w:val="44"/>
          <w:szCs w:val="32"/>
        </w:rPr>
      </w:pPr>
      <w:r>
        <w:rPr>
          <w:rFonts w:ascii="方正大标宋简体" w:eastAsia="方正大标宋简体" w:hAnsi="华文仿宋" w:hint="eastAsia"/>
          <w:sz w:val="44"/>
          <w:szCs w:val="32"/>
        </w:rPr>
        <w:t>研究生会主席团成员的通知</w:t>
      </w:r>
    </w:p>
    <w:p w14:paraId="4AB6BE43" w14:textId="77777777" w:rsidR="00605AC7" w:rsidRDefault="00605AC7">
      <w:pPr>
        <w:spacing w:line="600" w:lineRule="exact"/>
        <w:rPr>
          <w:rFonts w:ascii="华文仿宋" w:eastAsia="华文仿宋" w:hAnsi="华文仿宋"/>
          <w:sz w:val="32"/>
          <w:szCs w:val="32"/>
        </w:rPr>
      </w:pPr>
    </w:p>
    <w:p w14:paraId="5FADF1BF" w14:textId="2AD870EB" w:rsidR="00605AC7" w:rsidRDefault="00366168">
      <w:pPr>
        <w:adjustRightInd w:val="0"/>
        <w:snapToGrid w:val="0"/>
        <w:spacing w:line="580" w:lineRule="exact"/>
        <w:rPr>
          <w:rFonts w:ascii="华文仿宋" w:eastAsia="华文仿宋" w:hAnsi="华文仿宋"/>
          <w:sz w:val="32"/>
          <w:szCs w:val="32"/>
        </w:rPr>
      </w:pPr>
      <w:r>
        <w:rPr>
          <w:rFonts w:ascii="华文仿宋" w:eastAsia="华文仿宋" w:hAnsi="华文仿宋" w:hint="eastAsia"/>
          <w:sz w:val="32"/>
          <w:szCs w:val="32"/>
        </w:rPr>
        <w:t>经管学院全日制研究生</w:t>
      </w:r>
      <w:bookmarkStart w:id="0" w:name="_GoBack"/>
      <w:bookmarkEnd w:id="0"/>
      <w:r w:rsidR="009D64CD">
        <w:rPr>
          <w:rFonts w:ascii="华文仿宋" w:eastAsia="华文仿宋" w:hAnsi="华文仿宋" w:hint="eastAsia"/>
          <w:sz w:val="32"/>
          <w:szCs w:val="32"/>
        </w:rPr>
        <w:t>：</w:t>
      </w:r>
    </w:p>
    <w:p w14:paraId="2F200B52"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为做好我院研究生分会主席团的换届选举工作，不断深化研究生会组织改革，加强和改进研究生会组织建设，</w:t>
      </w:r>
      <w:r>
        <w:rPr>
          <w:rFonts w:ascii="华文仿宋" w:eastAsia="华文仿宋" w:hAnsi="华文仿宋"/>
          <w:sz w:val="32"/>
          <w:szCs w:val="32"/>
        </w:rPr>
        <w:t>改革运行机制</w:t>
      </w:r>
      <w:r>
        <w:rPr>
          <w:rFonts w:ascii="华文仿宋" w:eastAsia="华文仿宋" w:hAnsi="华文仿宋" w:hint="eastAsia"/>
          <w:sz w:val="32"/>
          <w:szCs w:val="32"/>
        </w:rPr>
        <w:t>，推进我院团学工作健康持续发展，依照《北京交通大学研究生会章程》及有关文件要求，本着“公平、公正、公开”的原则，现在全院范围内公开遴选经济管理学院研究生分会</w:t>
      </w:r>
      <w:r>
        <w:rPr>
          <w:rFonts w:ascii="华文仿宋" w:eastAsia="华文仿宋" w:hAnsi="华文仿宋"/>
          <w:sz w:val="32"/>
          <w:szCs w:val="32"/>
        </w:rPr>
        <w:t>主席团成员</w:t>
      </w:r>
      <w:r>
        <w:rPr>
          <w:rFonts w:ascii="华文仿宋" w:eastAsia="华文仿宋" w:hAnsi="华文仿宋" w:hint="eastAsia"/>
          <w:sz w:val="32"/>
          <w:szCs w:val="32"/>
        </w:rPr>
        <w:t>。现将相关事宜通知如下：</w:t>
      </w:r>
    </w:p>
    <w:p w14:paraId="7B5F27F2" w14:textId="77777777" w:rsidR="00605AC7" w:rsidRDefault="009D64C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一、遴选岗位和数量</w:t>
      </w:r>
    </w:p>
    <w:p w14:paraId="0C8C62FB"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北京交通大学经济管理学院研究生分会</w:t>
      </w:r>
      <w:r>
        <w:rPr>
          <w:rFonts w:ascii="华文仿宋" w:eastAsia="华文仿宋" w:hAnsi="华文仿宋"/>
          <w:sz w:val="32"/>
          <w:szCs w:val="32"/>
        </w:rPr>
        <w:t>主席团成员</w:t>
      </w:r>
      <w:r>
        <w:rPr>
          <w:rFonts w:ascii="华文仿宋" w:eastAsia="华文仿宋" w:hAnsi="华文仿宋" w:hint="eastAsia"/>
          <w:sz w:val="32"/>
          <w:szCs w:val="32"/>
        </w:rPr>
        <w:t>3名</w:t>
      </w:r>
    </w:p>
    <w:p w14:paraId="00BDF89A" w14:textId="77777777" w:rsidR="00605AC7" w:rsidRDefault="009D64C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二、报名条件和资格</w:t>
      </w:r>
    </w:p>
    <w:p w14:paraId="12F6CF04"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具有北京交通大学正式学籍的全日制在校研究生，能够</w:t>
      </w:r>
      <w:r>
        <w:rPr>
          <w:rFonts w:ascii="华文仿宋" w:eastAsia="华文仿宋" w:hAnsi="华文仿宋" w:cs="宋体" w:hint="eastAsia"/>
          <w:color w:val="000000"/>
          <w:kern w:val="0"/>
          <w:sz w:val="32"/>
          <w:szCs w:val="32"/>
        </w:rPr>
        <w:t>任满至少一届（一年）任期；</w:t>
      </w:r>
    </w:p>
    <w:p w14:paraId="2170803B"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政治面貌为中</w:t>
      </w:r>
      <w:r>
        <w:rPr>
          <w:rFonts w:ascii="华文仿宋" w:eastAsia="华文仿宋" w:hAnsi="华文仿宋"/>
          <w:sz w:val="32"/>
          <w:szCs w:val="32"/>
        </w:rPr>
        <w:t>共党员</w:t>
      </w:r>
      <w:r>
        <w:rPr>
          <w:rFonts w:ascii="华文仿宋" w:eastAsia="华文仿宋" w:hAnsi="华文仿宋" w:hint="eastAsia"/>
          <w:sz w:val="32"/>
          <w:szCs w:val="32"/>
        </w:rPr>
        <w:t>（含中共预备党员）或共青团员</w:t>
      </w:r>
      <w:r>
        <w:rPr>
          <w:rFonts w:ascii="华文仿宋" w:eastAsia="华文仿宋" w:hAnsi="华文仿宋"/>
          <w:sz w:val="32"/>
          <w:szCs w:val="32"/>
        </w:rPr>
        <w:t>，</w:t>
      </w:r>
      <w:r>
        <w:rPr>
          <w:rFonts w:ascii="华文仿宋" w:eastAsia="华文仿宋" w:hAnsi="华文仿宋" w:cs="宋体" w:hint="eastAsia"/>
          <w:color w:val="000000"/>
          <w:kern w:val="0"/>
          <w:sz w:val="32"/>
          <w:szCs w:val="32"/>
        </w:rPr>
        <w:t>中共党员优先考虑。</w:t>
      </w:r>
      <w:r>
        <w:rPr>
          <w:rFonts w:ascii="华文仿宋" w:eastAsia="华文仿宋" w:hAnsi="华文仿宋" w:hint="eastAsia"/>
          <w:sz w:val="32"/>
          <w:szCs w:val="32"/>
        </w:rPr>
        <w:t>理想信念坚定，</w:t>
      </w:r>
      <w:r>
        <w:rPr>
          <w:rFonts w:ascii="华文仿宋" w:eastAsia="华文仿宋" w:hAnsi="华文仿宋"/>
          <w:sz w:val="32"/>
          <w:szCs w:val="32"/>
        </w:rPr>
        <w:t>热爱和拥护中国共产党，具有强烈的爱国意识、爱国情感，积极弘扬和践行社会主义核心价值观，品行端正、作风务实、乐于奉献，具有全心全意为广大同学服务的觉悟和能力</w:t>
      </w:r>
      <w:r>
        <w:rPr>
          <w:rFonts w:ascii="华文仿宋" w:eastAsia="华文仿宋" w:hAnsi="华文仿宋" w:hint="eastAsia"/>
          <w:sz w:val="32"/>
          <w:szCs w:val="32"/>
        </w:rPr>
        <w:t>；</w:t>
      </w:r>
    </w:p>
    <w:p w14:paraId="73F42A1D"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3．遵纪守法，无任何纪律处分，无任何不良记录；</w:t>
      </w:r>
    </w:p>
    <w:p w14:paraId="79009873" w14:textId="54FAC366" w:rsidR="00605AC7" w:rsidRDefault="001C5858">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4．</w:t>
      </w:r>
      <w:r w:rsidR="009D64CD">
        <w:rPr>
          <w:rFonts w:ascii="华文仿宋" w:eastAsia="华文仿宋" w:hAnsi="华文仿宋"/>
          <w:sz w:val="32"/>
          <w:szCs w:val="32"/>
        </w:rPr>
        <w:t>学有余力、学业优良，学习成绩综合排名在本专业前30%以内，且无课业不及格情况；</w:t>
      </w:r>
    </w:p>
    <w:p w14:paraId="26E56A64"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lastRenderedPageBreak/>
        <w:t>5．具有较强的组织、协调、管理、表达和公文写作能力；</w:t>
      </w:r>
    </w:p>
    <w:p w14:paraId="4A2F467C"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6．</w:t>
      </w:r>
      <w:r>
        <w:rPr>
          <w:rFonts w:ascii="华文仿宋" w:eastAsia="华文仿宋" w:hAnsi="华文仿宋" w:cs="宋体" w:hint="eastAsia"/>
          <w:color w:val="000000"/>
          <w:kern w:val="0"/>
          <w:sz w:val="32"/>
          <w:szCs w:val="32"/>
        </w:rPr>
        <w:t>在本科或研究生阶段具有一年以上学生骨干工作经历，具有研究生会、研究生支教团工作经历的优先考虑。</w:t>
      </w:r>
    </w:p>
    <w:p w14:paraId="12AFD9D1" w14:textId="77777777" w:rsidR="00605AC7" w:rsidRDefault="009D64C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三、遴选范围</w:t>
      </w:r>
    </w:p>
    <w:p w14:paraId="7F43E76F" w14:textId="32DD3085" w:rsidR="00605AC7" w:rsidRDefault="009D64CD">
      <w:pPr>
        <w:widowControl/>
        <w:ind w:firstLineChars="200" w:firstLine="640"/>
        <w:jc w:val="left"/>
        <w:rPr>
          <w:rFonts w:ascii="华文仿宋" w:eastAsia="华文仿宋" w:hAnsi="华文仿宋" w:cs="宋体"/>
          <w:color w:val="000000"/>
          <w:kern w:val="0"/>
          <w:sz w:val="32"/>
          <w:szCs w:val="32"/>
        </w:rPr>
      </w:pPr>
      <w:r>
        <w:rPr>
          <w:rFonts w:ascii="华文仿宋" w:eastAsia="华文仿宋" w:hAnsi="华文仿宋" w:hint="eastAsia"/>
          <w:sz w:val="32"/>
          <w:szCs w:val="32"/>
        </w:rPr>
        <w:t>符合报名</w:t>
      </w:r>
      <w:r>
        <w:rPr>
          <w:rFonts w:ascii="华文仿宋" w:eastAsia="华文仿宋" w:hAnsi="华文仿宋" w:cs="宋体" w:hint="eastAsia"/>
          <w:color w:val="000000"/>
          <w:kern w:val="0"/>
          <w:sz w:val="32"/>
          <w:szCs w:val="32"/>
        </w:rPr>
        <w:t>条件和资格的第二十</w:t>
      </w:r>
      <w:r w:rsidR="001C5858">
        <w:rPr>
          <w:rFonts w:ascii="华文仿宋" w:eastAsia="华文仿宋" w:hAnsi="华文仿宋" w:cs="宋体" w:hint="eastAsia"/>
          <w:color w:val="000000"/>
          <w:kern w:val="0"/>
          <w:sz w:val="32"/>
          <w:szCs w:val="32"/>
        </w:rPr>
        <w:t>六</w:t>
      </w:r>
      <w:r>
        <w:rPr>
          <w:rFonts w:ascii="华文仿宋" w:eastAsia="华文仿宋" w:hAnsi="华文仿宋" w:cs="宋体" w:hint="eastAsia"/>
          <w:color w:val="000000"/>
          <w:kern w:val="0"/>
          <w:sz w:val="32"/>
          <w:szCs w:val="32"/>
        </w:rPr>
        <w:t>届经管院研会成员和经管院全日制在读研究生。</w:t>
      </w:r>
    </w:p>
    <w:p w14:paraId="6B129C96" w14:textId="77777777" w:rsidR="00605AC7" w:rsidRDefault="009D64C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四、遴选程序</w:t>
      </w:r>
    </w:p>
    <w:p w14:paraId="440E0BB8" w14:textId="7237DE6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sz w:val="32"/>
          <w:szCs w:val="32"/>
        </w:rPr>
        <w:t>1．公开报名。</w:t>
      </w:r>
      <w:r>
        <w:rPr>
          <w:rFonts w:ascii="华文仿宋" w:eastAsia="华文仿宋" w:hAnsi="华文仿宋"/>
          <w:sz w:val="32"/>
          <w:szCs w:val="32"/>
        </w:rPr>
        <w:t>报名时间为</w:t>
      </w:r>
      <w:r>
        <w:rPr>
          <w:rFonts w:ascii="华文仿宋" w:eastAsia="华文仿宋" w:hAnsi="华文仿宋" w:hint="eastAsia"/>
          <w:sz w:val="32"/>
          <w:szCs w:val="32"/>
        </w:rPr>
        <w:t>即日起至</w:t>
      </w:r>
      <w:r>
        <w:rPr>
          <w:rFonts w:ascii="华文仿宋" w:eastAsia="华文仿宋" w:hAnsi="华文仿宋"/>
          <w:sz w:val="32"/>
          <w:szCs w:val="32"/>
        </w:rPr>
        <w:t>202</w:t>
      </w:r>
      <w:r w:rsidR="002628DD">
        <w:rPr>
          <w:rFonts w:ascii="华文仿宋" w:eastAsia="华文仿宋" w:hAnsi="华文仿宋"/>
          <w:sz w:val="32"/>
          <w:szCs w:val="32"/>
        </w:rPr>
        <w:t>3</w:t>
      </w:r>
      <w:r>
        <w:rPr>
          <w:rFonts w:ascii="华文仿宋" w:eastAsia="华文仿宋" w:hAnsi="华文仿宋"/>
          <w:sz w:val="32"/>
          <w:szCs w:val="32"/>
        </w:rPr>
        <w:t>年5月</w:t>
      </w:r>
      <w:r w:rsidR="001C5858">
        <w:rPr>
          <w:rFonts w:ascii="华文仿宋" w:eastAsia="华文仿宋" w:hAnsi="华文仿宋"/>
          <w:sz w:val="32"/>
          <w:szCs w:val="32"/>
        </w:rPr>
        <w:t>22</w:t>
      </w:r>
      <w:r>
        <w:rPr>
          <w:rFonts w:ascii="华文仿宋" w:eastAsia="华文仿宋" w:hAnsi="华文仿宋"/>
          <w:sz w:val="32"/>
          <w:szCs w:val="32"/>
        </w:rPr>
        <w:t>日（</w:t>
      </w:r>
      <w:r>
        <w:rPr>
          <w:rFonts w:ascii="华文仿宋" w:eastAsia="华文仿宋" w:hAnsi="华文仿宋" w:hint="eastAsia"/>
          <w:sz w:val="32"/>
          <w:szCs w:val="32"/>
        </w:rPr>
        <w:t>周一</w:t>
      </w:r>
      <w:r>
        <w:rPr>
          <w:rFonts w:ascii="华文仿宋" w:eastAsia="华文仿宋" w:hAnsi="华文仿宋"/>
          <w:sz w:val="32"/>
          <w:szCs w:val="32"/>
        </w:rPr>
        <w:t>），填写《北京交通大学</w:t>
      </w:r>
      <w:r>
        <w:rPr>
          <w:rFonts w:ascii="华文仿宋" w:eastAsia="华文仿宋" w:hAnsi="华文仿宋" w:hint="eastAsia"/>
          <w:sz w:val="32"/>
          <w:szCs w:val="32"/>
        </w:rPr>
        <w:t>经济管理学院研究生会主席团成员遴选</w:t>
      </w:r>
      <w:r>
        <w:rPr>
          <w:rFonts w:ascii="华文仿宋" w:eastAsia="华文仿宋" w:hAnsi="华文仿宋"/>
          <w:sz w:val="32"/>
          <w:szCs w:val="32"/>
        </w:rPr>
        <w:t>登记表》（附件1）。</w:t>
      </w:r>
      <w:r>
        <w:rPr>
          <w:rFonts w:ascii="华文仿宋" w:eastAsia="华文仿宋" w:hAnsi="华文仿宋" w:hint="eastAsia"/>
          <w:sz w:val="32"/>
          <w:szCs w:val="32"/>
        </w:rPr>
        <w:t>年级辅导员鉴署思想政治道德表现，所在</w:t>
      </w:r>
      <w:r>
        <w:rPr>
          <w:rFonts w:ascii="华文仿宋" w:eastAsia="华文仿宋" w:hAnsi="华文仿宋"/>
          <w:sz w:val="32"/>
          <w:szCs w:val="32"/>
        </w:rPr>
        <w:t>团支部填写推荐意见。</w:t>
      </w:r>
      <w:r>
        <w:rPr>
          <w:rFonts w:ascii="华文仿宋" w:eastAsia="华文仿宋" w:hAnsi="华文仿宋" w:hint="eastAsia"/>
          <w:sz w:val="32"/>
          <w:szCs w:val="32"/>
        </w:rPr>
        <w:t>请有意向申请的同学将纸质版材料（附件1）于</w:t>
      </w:r>
      <w:r>
        <w:rPr>
          <w:rFonts w:ascii="华文仿宋" w:eastAsia="华文仿宋" w:hAnsi="华文仿宋"/>
          <w:sz w:val="32"/>
          <w:szCs w:val="32"/>
        </w:rPr>
        <w:t>5</w:t>
      </w:r>
      <w:r>
        <w:rPr>
          <w:rFonts w:ascii="华文仿宋" w:eastAsia="华文仿宋" w:hAnsi="华文仿宋" w:hint="eastAsia"/>
          <w:sz w:val="32"/>
          <w:szCs w:val="32"/>
        </w:rPr>
        <w:t>月</w:t>
      </w:r>
      <w:r w:rsidR="001C5858">
        <w:rPr>
          <w:rFonts w:ascii="华文仿宋" w:eastAsia="华文仿宋" w:hAnsi="华文仿宋" w:hint="eastAsia"/>
          <w:sz w:val="32"/>
          <w:szCs w:val="32"/>
        </w:rPr>
        <w:t>2</w:t>
      </w:r>
      <w:r w:rsidR="001C5858">
        <w:rPr>
          <w:rFonts w:ascii="华文仿宋" w:eastAsia="华文仿宋" w:hAnsi="华文仿宋"/>
          <w:sz w:val="32"/>
          <w:szCs w:val="32"/>
        </w:rPr>
        <w:t>2</w:t>
      </w:r>
      <w:r>
        <w:rPr>
          <w:rFonts w:ascii="华文仿宋" w:eastAsia="华文仿宋" w:hAnsi="华文仿宋" w:hint="eastAsia"/>
          <w:sz w:val="32"/>
          <w:szCs w:val="32"/>
        </w:rPr>
        <w:t>日（周一）</w:t>
      </w:r>
      <w:r>
        <w:rPr>
          <w:rFonts w:ascii="华文仿宋" w:eastAsia="华文仿宋" w:hAnsi="华文仿宋"/>
          <w:sz w:val="32"/>
          <w:szCs w:val="32"/>
        </w:rPr>
        <w:t>14</w:t>
      </w:r>
      <w:r>
        <w:rPr>
          <w:rFonts w:ascii="华文仿宋" w:eastAsia="华文仿宋" w:hAnsi="华文仿宋" w:hint="eastAsia"/>
          <w:sz w:val="32"/>
          <w:szCs w:val="32"/>
        </w:rPr>
        <w:t>:</w:t>
      </w:r>
      <w:r>
        <w:rPr>
          <w:rFonts w:ascii="华文仿宋" w:eastAsia="华文仿宋" w:hAnsi="华文仿宋"/>
          <w:sz w:val="32"/>
          <w:szCs w:val="32"/>
        </w:rPr>
        <w:t>00-</w:t>
      </w:r>
      <w:r>
        <w:rPr>
          <w:rFonts w:ascii="华文仿宋" w:eastAsia="华文仿宋" w:hAnsi="华文仿宋" w:hint="eastAsia"/>
          <w:sz w:val="32"/>
          <w:szCs w:val="32"/>
        </w:rPr>
        <w:t>17:00交至思东</w:t>
      </w:r>
      <w:r>
        <w:rPr>
          <w:rFonts w:ascii="华文仿宋" w:eastAsia="华文仿宋" w:hAnsi="华文仿宋"/>
          <w:sz w:val="32"/>
          <w:szCs w:val="32"/>
        </w:rPr>
        <w:t>503</w:t>
      </w:r>
      <w:r>
        <w:rPr>
          <w:rFonts w:ascii="华文仿宋" w:eastAsia="华文仿宋" w:hAnsi="华文仿宋" w:hint="eastAsia"/>
          <w:sz w:val="32"/>
          <w:szCs w:val="32"/>
        </w:rPr>
        <w:t>，同时将电子版（附件1、2）于</w:t>
      </w:r>
      <w:r>
        <w:rPr>
          <w:rFonts w:ascii="华文仿宋" w:eastAsia="华文仿宋" w:hAnsi="华文仿宋"/>
          <w:sz w:val="32"/>
          <w:szCs w:val="32"/>
        </w:rPr>
        <w:t>5</w:t>
      </w:r>
      <w:r>
        <w:rPr>
          <w:rFonts w:ascii="华文仿宋" w:eastAsia="华文仿宋" w:hAnsi="华文仿宋" w:hint="eastAsia"/>
          <w:sz w:val="32"/>
          <w:szCs w:val="32"/>
        </w:rPr>
        <w:t>月</w:t>
      </w:r>
      <w:r w:rsidR="001C5858">
        <w:rPr>
          <w:rFonts w:ascii="华文仿宋" w:eastAsia="华文仿宋" w:hAnsi="华文仿宋"/>
          <w:sz w:val="32"/>
          <w:szCs w:val="32"/>
        </w:rPr>
        <w:t>22</w:t>
      </w:r>
      <w:r>
        <w:rPr>
          <w:rFonts w:ascii="华文仿宋" w:eastAsia="华文仿宋" w:hAnsi="华文仿宋" w:hint="eastAsia"/>
          <w:sz w:val="32"/>
          <w:szCs w:val="32"/>
        </w:rPr>
        <w:t>日（周一）</w:t>
      </w:r>
      <w:r>
        <w:rPr>
          <w:rFonts w:ascii="华文仿宋" w:eastAsia="华文仿宋" w:hAnsi="华文仿宋"/>
          <w:sz w:val="32"/>
          <w:szCs w:val="32"/>
        </w:rPr>
        <w:t>14</w:t>
      </w:r>
      <w:r>
        <w:rPr>
          <w:rFonts w:ascii="华文仿宋" w:eastAsia="华文仿宋" w:hAnsi="华文仿宋" w:hint="eastAsia"/>
          <w:sz w:val="32"/>
          <w:szCs w:val="32"/>
        </w:rPr>
        <w:t>:</w:t>
      </w:r>
      <w:r>
        <w:rPr>
          <w:rFonts w:ascii="华文仿宋" w:eastAsia="华文仿宋" w:hAnsi="华文仿宋"/>
          <w:sz w:val="32"/>
          <w:szCs w:val="32"/>
        </w:rPr>
        <w:t>00</w:t>
      </w:r>
      <w:r>
        <w:rPr>
          <w:rFonts w:ascii="华文仿宋" w:eastAsia="华文仿宋" w:hAnsi="华文仿宋" w:hint="eastAsia"/>
          <w:sz w:val="32"/>
          <w:szCs w:val="32"/>
        </w:rPr>
        <w:t>前发送至</w:t>
      </w:r>
      <w:r w:rsidR="001C5858">
        <w:rPr>
          <w:rFonts w:ascii="华文仿宋" w:eastAsia="华文仿宋" w:hAnsi="华文仿宋" w:hint="eastAsia"/>
          <w:sz w:val="32"/>
          <w:szCs w:val="32"/>
        </w:rPr>
        <w:t>bjjgyyh</w:t>
      </w:r>
      <w:r w:rsidR="001C5858">
        <w:rPr>
          <w:rFonts w:ascii="华文仿宋" w:eastAsia="华文仿宋" w:hAnsi="华文仿宋"/>
          <w:sz w:val="32"/>
          <w:szCs w:val="32"/>
        </w:rPr>
        <w:t>2022</w:t>
      </w:r>
      <w:r>
        <w:rPr>
          <w:rFonts w:ascii="华文仿宋" w:eastAsia="华文仿宋" w:hAnsi="华文仿宋" w:hint="eastAsia"/>
          <w:sz w:val="32"/>
          <w:szCs w:val="32"/>
        </w:rPr>
        <w:t>@163.com。</w:t>
      </w:r>
    </w:p>
    <w:p w14:paraId="69E47AF7"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sz w:val="32"/>
          <w:szCs w:val="32"/>
        </w:rPr>
        <w:t>2．资格审查。</w:t>
      </w:r>
      <w:r>
        <w:rPr>
          <w:rFonts w:ascii="华文仿宋" w:eastAsia="华文仿宋" w:hAnsi="华文仿宋" w:hint="eastAsia"/>
          <w:sz w:val="32"/>
          <w:szCs w:val="32"/>
        </w:rPr>
        <w:t>院团委和院研究生分会相关人员组成的选拔工作小组对报名人员进行资格复核，认真核实后确定通过资格审查的人员名单。</w:t>
      </w:r>
    </w:p>
    <w:p w14:paraId="7D4E4FDC"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sz w:val="32"/>
          <w:szCs w:val="32"/>
        </w:rPr>
        <w:t>3．综合测评。</w:t>
      </w:r>
      <w:r>
        <w:rPr>
          <w:rFonts w:ascii="华文仿宋" w:eastAsia="华文仿宋" w:hAnsi="华文仿宋"/>
          <w:sz w:val="32"/>
          <w:szCs w:val="32"/>
        </w:rPr>
        <w:t>综合测评</w:t>
      </w:r>
      <w:r>
        <w:rPr>
          <w:rFonts w:ascii="华文仿宋" w:eastAsia="华文仿宋" w:hAnsi="华文仿宋" w:hint="eastAsia"/>
          <w:sz w:val="32"/>
          <w:szCs w:val="32"/>
        </w:rPr>
        <w:t>采取面试等方式进行，重点测评应试者的政治理论水平、党团基本知识、专业知识和</w:t>
      </w:r>
      <w:r>
        <w:rPr>
          <w:rFonts w:ascii="华文仿宋" w:eastAsia="华文仿宋" w:hAnsi="华文仿宋"/>
          <w:sz w:val="32"/>
          <w:szCs w:val="32"/>
        </w:rPr>
        <w:t>履行竞争职位职责所必备的基本素质</w:t>
      </w:r>
      <w:r>
        <w:rPr>
          <w:rFonts w:ascii="华文仿宋" w:eastAsia="华文仿宋" w:hAnsi="华文仿宋" w:hint="eastAsia"/>
          <w:sz w:val="32"/>
          <w:szCs w:val="32"/>
        </w:rPr>
        <w:t>，具体时间、地点和形式</w:t>
      </w:r>
      <w:r>
        <w:rPr>
          <w:rFonts w:ascii="华文仿宋" w:eastAsia="华文仿宋" w:hAnsi="华文仿宋"/>
          <w:sz w:val="32"/>
          <w:szCs w:val="32"/>
        </w:rPr>
        <w:t>另行通知。</w:t>
      </w:r>
    </w:p>
    <w:p w14:paraId="405AADF9"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sz w:val="32"/>
          <w:szCs w:val="32"/>
        </w:rPr>
        <w:t>4．组织考察。</w:t>
      </w:r>
      <w:r>
        <w:rPr>
          <w:rFonts w:ascii="华文仿宋" w:eastAsia="华文仿宋" w:hAnsi="华文仿宋" w:hint="eastAsia"/>
          <w:sz w:val="32"/>
          <w:szCs w:val="32"/>
        </w:rPr>
        <w:t>根据综合测评结果，确定一定比例的主席团成员候选人预备人选，并对候选人预备人选进行全面考察。听取相关人员意见，形成书面考察意见。经过审查后，报学院党委和校研究生会确定研究生分会主席团成员候选人。</w:t>
      </w:r>
    </w:p>
    <w:p w14:paraId="71D0F774" w14:textId="7B52CEB6"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sz w:val="32"/>
          <w:szCs w:val="32"/>
        </w:rPr>
        <w:lastRenderedPageBreak/>
        <w:t>5．任命聘任。</w:t>
      </w:r>
      <w:r>
        <w:rPr>
          <w:rFonts w:ascii="华文仿宋" w:eastAsia="华文仿宋" w:hAnsi="华文仿宋"/>
          <w:sz w:val="32"/>
          <w:szCs w:val="32"/>
        </w:rPr>
        <w:t>结合</w:t>
      </w:r>
      <w:r>
        <w:rPr>
          <w:rFonts w:ascii="华文仿宋" w:eastAsia="华文仿宋" w:hAnsi="华文仿宋" w:hint="eastAsia"/>
          <w:sz w:val="32"/>
          <w:szCs w:val="32"/>
        </w:rPr>
        <w:t>组织</w:t>
      </w:r>
      <w:r>
        <w:rPr>
          <w:rFonts w:ascii="华文仿宋" w:eastAsia="华文仿宋" w:hAnsi="华文仿宋"/>
          <w:sz w:val="32"/>
          <w:szCs w:val="32"/>
        </w:rPr>
        <w:t>考察情况，</w:t>
      </w:r>
      <w:r>
        <w:rPr>
          <w:rFonts w:ascii="华文仿宋" w:eastAsia="华文仿宋" w:hAnsi="华文仿宋" w:hint="eastAsia"/>
          <w:sz w:val="32"/>
          <w:szCs w:val="32"/>
        </w:rPr>
        <w:t>经北京交通大学经济管理学院第</w:t>
      </w:r>
      <w:r w:rsidR="001C5858">
        <w:rPr>
          <w:rFonts w:ascii="华文仿宋" w:eastAsia="华文仿宋" w:hAnsi="华文仿宋" w:hint="eastAsia"/>
          <w:sz w:val="32"/>
          <w:szCs w:val="32"/>
        </w:rPr>
        <w:t>三</w:t>
      </w:r>
      <w:r>
        <w:rPr>
          <w:rFonts w:ascii="华文仿宋" w:eastAsia="华文仿宋" w:hAnsi="华文仿宋" w:hint="eastAsia"/>
          <w:sz w:val="32"/>
          <w:szCs w:val="32"/>
        </w:rPr>
        <w:t>次学生代表大会选举产生北京交通大学经济管理学院新一届研究生分会主席团。</w:t>
      </w:r>
    </w:p>
    <w:p w14:paraId="78B220B6" w14:textId="77777777" w:rsidR="00605AC7" w:rsidRDefault="009D64CD">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五、工作要求</w:t>
      </w:r>
    </w:p>
    <w:p w14:paraId="649DE4D2"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（一）提高认识，鼓励积极参与。</w:t>
      </w:r>
      <w:r>
        <w:rPr>
          <w:rFonts w:ascii="华文仿宋" w:eastAsia="华文仿宋" w:hAnsi="华文仿宋" w:hint="eastAsia"/>
          <w:sz w:val="32"/>
          <w:szCs w:val="32"/>
        </w:rPr>
        <w:t>各团学组织、团支部要按照上级深化研究生会改革的意见和本通知精神，树立大局观念和改革意识，动员、鼓励学院内符合报名条件的学生积极报名参与公开遴选，增强竞争意识，形成良好氛围。</w:t>
      </w:r>
    </w:p>
    <w:p w14:paraId="18602C20"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（二）正确引导，做好思想工作。</w:t>
      </w:r>
      <w:r>
        <w:rPr>
          <w:rFonts w:ascii="华文仿宋" w:eastAsia="华文仿宋" w:hAnsi="华文仿宋" w:hint="eastAsia"/>
          <w:sz w:val="32"/>
          <w:szCs w:val="32"/>
        </w:rPr>
        <w:t>本次遴选工作涉及到学生的切身利益，学院团委要及时开展深入细致的思想政治工作，引导广大学生树立正确观念，端正思想认识，克服思想顾虑，切实保证遴选工作的顺利开展。</w:t>
      </w:r>
    </w:p>
    <w:p w14:paraId="3C898751"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（三）规范操作，严明组织纪律。</w:t>
      </w:r>
      <w:r>
        <w:rPr>
          <w:rFonts w:ascii="华文仿宋" w:eastAsia="华文仿宋" w:hAnsi="华文仿宋" w:hint="eastAsia"/>
          <w:sz w:val="32"/>
          <w:szCs w:val="32"/>
        </w:rPr>
        <w:t>学院要正确对待学生和组织的选择，引导学生干部自觉增强组织纪律观念，要坚决防止和纠正各种违规行为，确保遴选工作有序、健康进行。</w:t>
      </w:r>
    </w:p>
    <w:p w14:paraId="0318F10B"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（四）其他具体要求。</w:t>
      </w:r>
      <w:r>
        <w:rPr>
          <w:rFonts w:ascii="华文仿宋" w:eastAsia="华文仿宋" w:hAnsi="华文仿宋" w:hint="eastAsia"/>
          <w:sz w:val="32"/>
          <w:szCs w:val="32"/>
        </w:rPr>
        <w:t>报名者需通过所在团支部推荐。选拔工作小组将严格依据报名条件对报名者进行资格审核和政治审核。</w:t>
      </w:r>
    </w:p>
    <w:p w14:paraId="6EE3D277" w14:textId="77777777" w:rsidR="00605AC7" w:rsidRDefault="00605AC7">
      <w:pPr>
        <w:adjustRightInd w:val="0"/>
        <w:snapToGrid w:val="0"/>
        <w:spacing w:line="580" w:lineRule="exact"/>
        <w:ind w:firstLineChars="200" w:firstLine="640"/>
        <w:rPr>
          <w:rFonts w:ascii="华文仿宋" w:eastAsia="华文仿宋" w:hAnsi="华文仿宋"/>
          <w:sz w:val="32"/>
          <w:szCs w:val="32"/>
        </w:rPr>
      </w:pPr>
    </w:p>
    <w:p w14:paraId="350E042A" w14:textId="77777777" w:rsidR="00605AC7" w:rsidRDefault="009D64CD">
      <w:pPr>
        <w:adjustRightInd w:val="0"/>
        <w:snapToGrid w:val="0"/>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附件：</w:t>
      </w:r>
      <w:r>
        <w:rPr>
          <w:rFonts w:ascii="华文仿宋" w:eastAsia="华文仿宋" w:hAnsi="华文仿宋"/>
          <w:sz w:val="32"/>
          <w:szCs w:val="32"/>
        </w:rPr>
        <w:t>1．北京交通大学</w:t>
      </w:r>
      <w:r>
        <w:rPr>
          <w:rFonts w:ascii="华文仿宋" w:eastAsia="华文仿宋" w:hAnsi="华文仿宋" w:hint="eastAsia"/>
          <w:sz w:val="32"/>
          <w:szCs w:val="32"/>
        </w:rPr>
        <w:t>经济管理学院研究生会主席团成员遴选</w:t>
      </w:r>
      <w:r>
        <w:rPr>
          <w:rFonts w:ascii="华文仿宋" w:eastAsia="华文仿宋" w:hAnsi="华文仿宋"/>
          <w:sz w:val="32"/>
          <w:szCs w:val="32"/>
        </w:rPr>
        <w:t>登记表</w:t>
      </w:r>
    </w:p>
    <w:p w14:paraId="75C27D12" w14:textId="5D4AEAEA" w:rsidR="00605AC7" w:rsidRDefault="009D64CD" w:rsidP="001C5858">
      <w:pPr>
        <w:adjustRightInd w:val="0"/>
        <w:snapToGrid w:val="0"/>
        <w:spacing w:line="580" w:lineRule="exact"/>
        <w:ind w:firstLineChars="500" w:firstLine="1600"/>
        <w:rPr>
          <w:rFonts w:ascii="华文仿宋" w:eastAsia="华文仿宋" w:hAnsi="华文仿宋"/>
          <w:sz w:val="32"/>
          <w:szCs w:val="32"/>
        </w:rPr>
      </w:pPr>
      <w:r>
        <w:rPr>
          <w:rFonts w:ascii="华文仿宋" w:eastAsia="华文仿宋" w:hAnsi="华文仿宋"/>
          <w:sz w:val="32"/>
          <w:szCs w:val="32"/>
        </w:rPr>
        <w:t>2．北京交通大学</w:t>
      </w:r>
      <w:r>
        <w:rPr>
          <w:rFonts w:ascii="华文仿宋" w:eastAsia="华文仿宋" w:hAnsi="华文仿宋" w:hint="eastAsia"/>
          <w:sz w:val="32"/>
          <w:szCs w:val="32"/>
        </w:rPr>
        <w:t>经济管理学院研究生会主席团成员</w:t>
      </w:r>
      <w:r>
        <w:rPr>
          <w:rFonts w:ascii="华文仿宋" w:eastAsia="华文仿宋" w:hAnsi="华文仿宋"/>
          <w:sz w:val="32"/>
          <w:szCs w:val="32"/>
        </w:rPr>
        <w:t>推荐汇总表</w:t>
      </w:r>
    </w:p>
    <w:p w14:paraId="4145161F" w14:textId="77777777" w:rsidR="00605AC7" w:rsidRDefault="00605AC7">
      <w:pPr>
        <w:adjustRightInd w:val="0"/>
        <w:snapToGrid w:val="0"/>
        <w:spacing w:line="580" w:lineRule="exact"/>
        <w:ind w:right="480"/>
        <w:jc w:val="right"/>
        <w:rPr>
          <w:rFonts w:ascii="华文仿宋" w:eastAsia="华文仿宋" w:hAnsi="华文仿宋" w:cs="Times New Roman (正文 CS 字体)"/>
          <w:sz w:val="32"/>
          <w:szCs w:val="32"/>
        </w:rPr>
      </w:pPr>
    </w:p>
    <w:p w14:paraId="126E8366" w14:textId="77777777" w:rsidR="00605AC7" w:rsidRDefault="009D64CD">
      <w:pPr>
        <w:adjustRightInd w:val="0"/>
        <w:snapToGrid w:val="0"/>
        <w:spacing w:line="580" w:lineRule="exact"/>
        <w:ind w:right="480"/>
        <w:jc w:val="right"/>
        <w:rPr>
          <w:rFonts w:ascii="华文仿宋" w:eastAsia="华文仿宋" w:hAnsi="华文仿宋" w:cs="Times New Roman (正文 CS 字体)"/>
          <w:sz w:val="32"/>
          <w:szCs w:val="32"/>
        </w:rPr>
      </w:pPr>
      <w:r>
        <w:rPr>
          <w:rFonts w:ascii="华文仿宋" w:eastAsia="华文仿宋" w:hAnsi="华文仿宋" w:cs="Times New Roman (正文 CS 字体)" w:hint="eastAsia"/>
          <w:sz w:val="32"/>
          <w:szCs w:val="32"/>
        </w:rPr>
        <w:t>共青团北京交通大学经济管理学院委员会</w:t>
      </w:r>
    </w:p>
    <w:p w14:paraId="34B39541" w14:textId="77777777" w:rsidR="00605AC7" w:rsidRDefault="009D64CD">
      <w:pPr>
        <w:adjustRightInd w:val="0"/>
        <w:snapToGrid w:val="0"/>
        <w:spacing w:line="580" w:lineRule="exact"/>
        <w:ind w:right="480"/>
        <w:jc w:val="right"/>
        <w:rPr>
          <w:rFonts w:ascii="华文仿宋" w:eastAsia="华文仿宋" w:hAnsi="华文仿宋" w:cs="Times New Roman (正文 CS 字体)"/>
          <w:sz w:val="32"/>
          <w:szCs w:val="32"/>
        </w:rPr>
      </w:pPr>
      <w:r>
        <w:rPr>
          <w:rFonts w:ascii="华文仿宋" w:eastAsia="华文仿宋" w:hAnsi="华文仿宋" w:cs="Times New Roman (正文 CS 字体)" w:hint="eastAsia"/>
          <w:sz w:val="32"/>
          <w:szCs w:val="32"/>
        </w:rPr>
        <w:lastRenderedPageBreak/>
        <w:t>北京交通大学经济管理学院研究生分会</w:t>
      </w:r>
    </w:p>
    <w:p w14:paraId="6871B71A" w14:textId="21461883" w:rsidR="00605AC7" w:rsidRDefault="009D64CD">
      <w:pPr>
        <w:adjustRightInd w:val="0"/>
        <w:snapToGrid w:val="0"/>
        <w:spacing w:line="580" w:lineRule="exact"/>
        <w:jc w:val="center"/>
        <w:rPr>
          <w:rFonts w:ascii="华文仿宋" w:eastAsia="华文仿宋" w:hAnsi="华文仿宋"/>
          <w:sz w:val="32"/>
          <w:szCs w:val="32"/>
        </w:rPr>
      </w:pPr>
      <w:r>
        <w:rPr>
          <w:rFonts w:ascii="华文仿宋" w:eastAsia="华文仿宋" w:hAnsi="华文仿宋"/>
          <w:sz w:val="32"/>
          <w:szCs w:val="32"/>
        </w:rPr>
        <w:t xml:space="preserve">                              </w:t>
      </w:r>
      <w:r w:rsidR="001C5858">
        <w:rPr>
          <w:rFonts w:ascii="华文仿宋" w:eastAsia="华文仿宋" w:hAnsi="华文仿宋"/>
          <w:sz w:val="32"/>
          <w:szCs w:val="32"/>
        </w:rPr>
        <w:t xml:space="preserve">   </w:t>
      </w:r>
      <w:r>
        <w:rPr>
          <w:rFonts w:ascii="华文仿宋" w:eastAsia="华文仿宋" w:hAnsi="华文仿宋"/>
          <w:sz w:val="32"/>
          <w:szCs w:val="32"/>
        </w:rPr>
        <w:t>202</w:t>
      </w:r>
      <w:r w:rsidR="001C5858">
        <w:rPr>
          <w:rFonts w:ascii="华文仿宋" w:eastAsia="华文仿宋" w:hAnsi="华文仿宋"/>
          <w:sz w:val="32"/>
          <w:szCs w:val="32"/>
        </w:rPr>
        <w:t>3</w:t>
      </w:r>
      <w:r>
        <w:rPr>
          <w:rFonts w:ascii="华文仿宋" w:eastAsia="华文仿宋" w:hAnsi="华文仿宋"/>
          <w:sz w:val="32"/>
          <w:szCs w:val="32"/>
        </w:rPr>
        <w:t>年</w:t>
      </w:r>
      <w:r>
        <w:rPr>
          <w:rFonts w:ascii="华文仿宋" w:eastAsia="华文仿宋" w:hAnsi="华文仿宋" w:hint="eastAsia"/>
          <w:sz w:val="32"/>
          <w:szCs w:val="32"/>
        </w:rPr>
        <w:t>5</w:t>
      </w:r>
      <w:r>
        <w:rPr>
          <w:rFonts w:ascii="华文仿宋" w:eastAsia="华文仿宋" w:hAnsi="华文仿宋"/>
          <w:sz w:val="32"/>
          <w:szCs w:val="32"/>
        </w:rPr>
        <w:t>月</w:t>
      </w:r>
      <w:r w:rsidR="001C5858">
        <w:rPr>
          <w:rFonts w:ascii="华文仿宋" w:eastAsia="华文仿宋" w:hAnsi="华文仿宋"/>
          <w:sz w:val="32"/>
          <w:szCs w:val="32"/>
        </w:rPr>
        <w:t>19</w:t>
      </w:r>
      <w:r>
        <w:rPr>
          <w:rFonts w:ascii="华文仿宋" w:eastAsia="华文仿宋" w:hAnsi="华文仿宋"/>
          <w:sz w:val="32"/>
          <w:szCs w:val="32"/>
        </w:rPr>
        <w:t>日</w:t>
      </w:r>
    </w:p>
    <w:p w14:paraId="6D8A4E23" w14:textId="77777777" w:rsidR="00605AC7" w:rsidRDefault="00605AC7">
      <w:pPr>
        <w:adjustRightInd w:val="0"/>
        <w:snapToGrid w:val="0"/>
        <w:spacing w:line="580" w:lineRule="exact"/>
        <w:ind w:leftChars="1417" w:left="2976"/>
        <w:jc w:val="center"/>
        <w:rPr>
          <w:rFonts w:ascii="华文仿宋" w:eastAsia="华文仿宋" w:hAnsi="华文仿宋"/>
          <w:sz w:val="32"/>
          <w:szCs w:val="32"/>
        </w:rPr>
      </w:pPr>
    </w:p>
    <w:p w14:paraId="6DE491EB" w14:textId="77777777" w:rsidR="00605AC7" w:rsidRDefault="00605AC7">
      <w:pPr>
        <w:adjustRightInd w:val="0"/>
        <w:snapToGrid w:val="0"/>
        <w:spacing w:line="580" w:lineRule="exact"/>
        <w:ind w:leftChars="1417" w:left="2976"/>
        <w:jc w:val="center"/>
        <w:rPr>
          <w:rFonts w:ascii="华文仿宋" w:eastAsia="华文仿宋" w:hAnsi="华文仿宋"/>
          <w:sz w:val="32"/>
          <w:szCs w:val="32"/>
        </w:rPr>
      </w:pPr>
    </w:p>
    <w:p w14:paraId="74BED24A" w14:textId="77777777" w:rsidR="00605AC7" w:rsidRDefault="00605AC7">
      <w:pPr>
        <w:adjustRightInd w:val="0"/>
        <w:snapToGrid w:val="0"/>
        <w:spacing w:line="580" w:lineRule="exact"/>
        <w:ind w:leftChars="1417" w:left="2976"/>
        <w:jc w:val="center"/>
        <w:rPr>
          <w:rFonts w:ascii="华文仿宋" w:eastAsia="华文仿宋" w:hAnsi="华文仿宋"/>
          <w:sz w:val="32"/>
          <w:szCs w:val="32"/>
        </w:rPr>
      </w:pPr>
    </w:p>
    <w:p w14:paraId="560C5FFD" w14:textId="77777777" w:rsidR="00605AC7" w:rsidRDefault="009D64CD">
      <w:pPr>
        <w:adjustRightInd w:val="0"/>
        <w:snapToGrid w:val="0"/>
        <w:spacing w:line="580" w:lineRule="exact"/>
        <w:jc w:val="left"/>
        <w:rPr>
          <w:rFonts w:ascii="华文仿宋" w:eastAsia="华文仿宋" w:hAnsi="华文仿宋"/>
          <w:sz w:val="32"/>
          <w:szCs w:val="32"/>
        </w:rPr>
      </w:pPr>
      <w:r>
        <w:rPr>
          <w:rFonts w:ascii="华文仿宋" w:eastAsia="华文仿宋" w:hAnsi="华文仿宋" w:hint="eastAsia"/>
          <w:sz w:val="32"/>
          <w:szCs w:val="32"/>
        </w:rPr>
        <w:t>联系人：</w:t>
      </w:r>
      <w:r w:rsidR="001C5858">
        <w:rPr>
          <w:rFonts w:ascii="华文仿宋" w:eastAsia="华文仿宋" w:hAnsi="华文仿宋" w:hint="eastAsia"/>
          <w:sz w:val="32"/>
          <w:szCs w:val="32"/>
        </w:rPr>
        <w:t>赵依雯</w:t>
      </w:r>
      <w:r>
        <w:rPr>
          <w:rFonts w:ascii="华文仿宋" w:eastAsia="华文仿宋" w:hAnsi="华文仿宋" w:hint="eastAsia"/>
          <w:sz w:val="32"/>
          <w:szCs w:val="32"/>
        </w:rPr>
        <w:t xml:space="preserve"> </w:t>
      </w:r>
      <w:r w:rsidR="001C5858">
        <w:rPr>
          <w:rFonts w:ascii="华文仿宋" w:eastAsia="华文仿宋" w:hAnsi="华文仿宋"/>
          <w:sz w:val="32"/>
          <w:szCs w:val="32"/>
        </w:rPr>
        <w:t>15103553546</w:t>
      </w:r>
    </w:p>
    <w:p w14:paraId="17668628" w14:textId="77777777" w:rsidR="00605AC7" w:rsidRDefault="00605AC7" w:rsidP="001C5858">
      <w:pPr>
        <w:rPr>
          <w:rFonts w:ascii="宋体" w:eastAsia="宋体" w:hAnsi="宋体"/>
        </w:rPr>
      </w:pPr>
    </w:p>
    <w:sectPr w:rsidR="00605AC7" w:rsidSect="001C5858">
      <w:footerReference w:type="first" r:id="rId7"/>
      <w:pgSz w:w="11906" w:h="16838"/>
      <w:pgMar w:top="1418" w:right="1418" w:bottom="1418" w:left="1418" w:header="851" w:footer="124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0E3E" w14:textId="77777777" w:rsidR="006F26E3" w:rsidRDefault="006F26E3">
      <w:r>
        <w:separator/>
      </w:r>
    </w:p>
  </w:endnote>
  <w:endnote w:type="continuationSeparator" w:id="0">
    <w:p w14:paraId="47ABCC28" w14:textId="77777777" w:rsidR="006F26E3" w:rsidRDefault="006F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Times New Roman (正文 CS 字体)">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D24F" w14:textId="77777777" w:rsidR="00605AC7" w:rsidRDefault="009D64CD">
    <w:pPr>
      <w:pStyle w:val="a9"/>
      <w:jc w:val="center"/>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sz w:val="32"/>
        <w:szCs w:val="32"/>
      </w:rPr>
      <w:t xml:space="preserve">7 </w:t>
    </w:r>
    <w:r>
      <w:rPr>
        <w:rFonts w:ascii="华文仿宋" w:eastAsia="华文仿宋" w:hAnsi="华文仿宋" w:hint="eastAsia"/>
        <w:sz w:val="32"/>
        <w:szCs w:val="3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9AA8" w14:textId="77777777" w:rsidR="006F26E3" w:rsidRDefault="006F26E3">
      <w:r>
        <w:separator/>
      </w:r>
    </w:p>
  </w:footnote>
  <w:footnote w:type="continuationSeparator" w:id="0">
    <w:p w14:paraId="52B0E8CD" w14:textId="77777777" w:rsidR="006F26E3" w:rsidRDefault="006F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58"/>
    <w:rsid w:val="00010573"/>
    <w:rsid w:val="000234C3"/>
    <w:rsid w:val="00027067"/>
    <w:rsid w:val="0005192D"/>
    <w:rsid w:val="00067074"/>
    <w:rsid w:val="000720F2"/>
    <w:rsid w:val="00083B0F"/>
    <w:rsid w:val="000B58DD"/>
    <w:rsid w:val="000D3C63"/>
    <w:rsid w:val="000E2CB9"/>
    <w:rsid w:val="000F0274"/>
    <w:rsid w:val="000F4FCE"/>
    <w:rsid w:val="001129CB"/>
    <w:rsid w:val="0013693A"/>
    <w:rsid w:val="00144A4B"/>
    <w:rsid w:val="001604FF"/>
    <w:rsid w:val="0016383F"/>
    <w:rsid w:val="00182070"/>
    <w:rsid w:val="001A6A6E"/>
    <w:rsid w:val="001C5858"/>
    <w:rsid w:val="001E0C61"/>
    <w:rsid w:val="001E2A35"/>
    <w:rsid w:val="001F2D70"/>
    <w:rsid w:val="002168A9"/>
    <w:rsid w:val="00223551"/>
    <w:rsid w:val="00253B23"/>
    <w:rsid w:val="002573D6"/>
    <w:rsid w:val="002628DD"/>
    <w:rsid w:val="00294278"/>
    <w:rsid w:val="002B717A"/>
    <w:rsid w:val="00342371"/>
    <w:rsid w:val="003451E1"/>
    <w:rsid w:val="00352E2C"/>
    <w:rsid w:val="0035349C"/>
    <w:rsid w:val="00366138"/>
    <w:rsid w:val="00366168"/>
    <w:rsid w:val="003A0D61"/>
    <w:rsid w:val="003A2F18"/>
    <w:rsid w:val="003B0C3B"/>
    <w:rsid w:val="003E0804"/>
    <w:rsid w:val="003E4231"/>
    <w:rsid w:val="003E4605"/>
    <w:rsid w:val="003F163D"/>
    <w:rsid w:val="003F25B5"/>
    <w:rsid w:val="0041260B"/>
    <w:rsid w:val="004171CF"/>
    <w:rsid w:val="00465865"/>
    <w:rsid w:val="00473588"/>
    <w:rsid w:val="004B6BB3"/>
    <w:rsid w:val="004E43F8"/>
    <w:rsid w:val="004F5420"/>
    <w:rsid w:val="00503116"/>
    <w:rsid w:val="00504FD3"/>
    <w:rsid w:val="00506725"/>
    <w:rsid w:val="005072A3"/>
    <w:rsid w:val="00527EE4"/>
    <w:rsid w:val="00531E6E"/>
    <w:rsid w:val="005328F2"/>
    <w:rsid w:val="00590048"/>
    <w:rsid w:val="005D5A3C"/>
    <w:rsid w:val="005E1AE7"/>
    <w:rsid w:val="005E6B46"/>
    <w:rsid w:val="00605AC7"/>
    <w:rsid w:val="0061699F"/>
    <w:rsid w:val="006225A6"/>
    <w:rsid w:val="00626469"/>
    <w:rsid w:val="00652649"/>
    <w:rsid w:val="00672C53"/>
    <w:rsid w:val="006765CF"/>
    <w:rsid w:val="00682026"/>
    <w:rsid w:val="0068475C"/>
    <w:rsid w:val="00684F67"/>
    <w:rsid w:val="00686C11"/>
    <w:rsid w:val="006C51D3"/>
    <w:rsid w:val="006E2C52"/>
    <w:rsid w:val="006F26E3"/>
    <w:rsid w:val="006F30B9"/>
    <w:rsid w:val="00713E5A"/>
    <w:rsid w:val="0071535E"/>
    <w:rsid w:val="00723EF3"/>
    <w:rsid w:val="007564AD"/>
    <w:rsid w:val="00765BED"/>
    <w:rsid w:val="007704EF"/>
    <w:rsid w:val="00781E50"/>
    <w:rsid w:val="00790B4F"/>
    <w:rsid w:val="007945E4"/>
    <w:rsid w:val="00797FB5"/>
    <w:rsid w:val="007A0458"/>
    <w:rsid w:val="007B555A"/>
    <w:rsid w:val="007C02F2"/>
    <w:rsid w:val="007C2189"/>
    <w:rsid w:val="007C66A0"/>
    <w:rsid w:val="007D5DE8"/>
    <w:rsid w:val="007E68EC"/>
    <w:rsid w:val="00811F8F"/>
    <w:rsid w:val="00842F0E"/>
    <w:rsid w:val="00850617"/>
    <w:rsid w:val="00851A38"/>
    <w:rsid w:val="008557F1"/>
    <w:rsid w:val="00864A1A"/>
    <w:rsid w:val="008B251A"/>
    <w:rsid w:val="008F5AC0"/>
    <w:rsid w:val="00903815"/>
    <w:rsid w:val="009072B1"/>
    <w:rsid w:val="00917F27"/>
    <w:rsid w:val="00921B0A"/>
    <w:rsid w:val="00931175"/>
    <w:rsid w:val="00947D25"/>
    <w:rsid w:val="0095004D"/>
    <w:rsid w:val="00956ADD"/>
    <w:rsid w:val="0099136A"/>
    <w:rsid w:val="009B481C"/>
    <w:rsid w:val="009B745A"/>
    <w:rsid w:val="009C6729"/>
    <w:rsid w:val="009D64CD"/>
    <w:rsid w:val="00A026D3"/>
    <w:rsid w:val="00A045F2"/>
    <w:rsid w:val="00A04D0F"/>
    <w:rsid w:val="00A1022F"/>
    <w:rsid w:val="00A15657"/>
    <w:rsid w:val="00A169FB"/>
    <w:rsid w:val="00A33B71"/>
    <w:rsid w:val="00A760E2"/>
    <w:rsid w:val="00A930ED"/>
    <w:rsid w:val="00AA3928"/>
    <w:rsid w:val="00AB5300"/>
    <w:rsid w:val="00AB5F22"/>
    <w:rsid w:val="00AC23E7"/>
    <w:rsid w:val="00AC6F07"/>
    <w:rsid w:val="00AD4094"/>
    <w:rsid w:val="00AF11DF"/>
    <w:rsid w:val="00AF4C5E"/>
    <w:rsid w:val="00B24FA1"/>
    <w:rsid w:val="00B279A0"/>
    <w:rsid w:val="00B4490D"/>
    <w:rsid w:val="00B5404D"/>
    <w:rsid w:val="00B55B68"/>
    <w:rsid w:val="00B65B92"/>
    <w:rsid w:val="00B66D2F"/>
    <w:rsid w:val="00BA452D"/>
    <w:rsid w:val="00BB1CEB"/>
    <w:rsid w:val="00BB23CB"/>
    <w:rsid w:val="00BC4D76"/>
    <w:rsid w:val="00C04C1B"/>
    <w:rsid w:val="00C40158"/>
    <w:rsid w:val="00C47DF7"/>
    <w:rsid w:val="00C54862"/>
    <w:rsid w:val="00C7472E"/>
    <w:rsid w:val="00C858CD"/>
    <w:rsid w:val="00C87437"/>
    <w:rsid w:val="00CC2261"/>
    <w:rsid w:val="00CC3FD7"/>
    <w:rsid w:val="00CD420E"/>
    <w:rsid w:val="00D23156"/>
    <w:rsid w:val="00D2377B"/>
    <w:rsid w:val="00D24326"/>
    <w:rsid w:val="00D426A5"/>
    <w:rsid w:val="00D571C2"/>
    <w:rsid w:val="00D74A31"/>
    <w:rsid w:val="00D81E3D"/>
    <w:rsid w:val="00D958D4"/>
    <w:rsid w:val="00DA14B7"/>
    <w:rsid w:val="00DC0538"/>
    <w:rsid w:val="00DE1810"/>
    <w:rsid w:val="00E278A6"/>
    <w:rsid w:val="00E611E1"/>
    <w:rsid w:val="00EB03E3"/>
    <w:rsid w:val="00EC3C63"/>
    <w:rsid w:val="00EC772E"/>
    <w:rsid w:val="00EE3868"/>
    <w:rsid w:val="00EF33A3"/>
    <w:rsid w:val="00EF7A2B"/>
    <w:rsid w:val="00F00AFB"/>
    <w:rsid w:val="00F222D2"/>
    <w:rsid w:val="00F22325"/>
    <w:rsid w:val="00F259BB"/>
    <w:rsid w:val="00F32831"/>
    <w:rsid w:val="00F56B24"/>
    <w:rsid w:val="00F626B0"/>
    <w:rsid w:val="00F744B2"/>
    <w:rsid w:val="00F91C43"/>
    <w:rsid w:val="00F9412D"/>
    <w:rsid w:val="00FA7165"/>
    <w:rsid w:val="00FE6873"/>
    <w:rsid w:val="00FF1980"/>
    <w:rsid w:val="01E11659"/>
    <w:rsid w:val="04DA6E3C"/>
    <w:rsid w:val="081F761B"/>
    <w:rsid w:val="0D0F2EBA"/>
    <w:rsid w:val="15957461"/>
    <w:rsid w:val="16355B55"/>
    <w:rsid w:val="1CDB4776"/>
    <w:rsid w:val="20226085"/>
    <w:rsid w:val="2490164E"/>
    <w:rsid w:val="2E967DAC"/>
    <w:rsid w:val="34B67619"/>
    <w:rsid w:val="3B262FD9"/>
    <w:rsid w:val="3C930593"/>
    <w:rsid w:val="3E8D44AD"/>
    <w:rsid w:val="416525C5"/>
    <w:rsid w:val="4F0B7861"/>
    <w:rsid w:val="51521276"/>
    <w:rsid w:val="51BB6ECF"/>
    <w:rsid w:val="528124E9"/>
    <w:rsid w:val="59414CF2"/>
    <w:rsid w:val="6B861E38"/>
    <w:rsid w:val="71BA1BC8"/>
    <w:rsid w:val="74480E86"/>
    <w:rsid w:val="7B9C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8E777"/>
  <w15:docId w15:val="{28EF9051-3E55-4CE7-9649-C0E845BE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Times New Roman" w:eastAsia="宋体" w:hAnsi="Times New Roman" w:cs="Times New Roman"/>
      <w:sz w:val="44"/>
      <w:szCs w:val="2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unhideWhenUsed/>
    <w:rPr>
      <w:color w:val="0563C1" w:themeColor="hyperlink"/>
      <w:u w:val="single"/>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 w:val="44"/>
      <w:szCs w:val="24"/>
    </w:rPr>
  </w:style>
  <w:style w:type="character" w:customStyle="1" w:styleId="1">
    <w:name w:val="未处理的提及1"/>
    <w:basedOn w:val="a0"/>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cp:lastPrinted>2020-09-02T09:25:00Z</cp:lastPrinted>
  <dcterms:created xsi:type="dcterms:W3CDTF">2023-05-19T02:34:00Z</dcterms:created>
  <dcterms:modified xsi:type="dcterms:W3CDTF">2023-05-19T07:47:00Z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9433D2C58AC742B4BA56219F5BABFB24</vt:lpwstr>
  </property>
</Properties>
</file>