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0" w:lineRule="exact"/>
        <w:ind w:left="440"/>
        <w:contextualSpacing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ascii="方正大标宋简体" w:hAnsi="华文中宋" w:eastAsia="方正大标宋简体"/>
          <w:sz w:val="44"/>
          <w:szCs w:val="32"/>
        </w:rPr>
      </w:pPr>
      <w:r>
        <w:rPr>
          <w:rFonts w:hint="eastAsia" w:ascii="方正大标宋简体" w:hAnsi="Vijaya" w:eastAsia="方正大标宋简体"/>
          <w:sz w:val="44"/>
          <w:szCs w:val="32"/>
        </w:rPr>
        <w:t>北京交通大学经济管理学院第</w:t>
      </w:r>
      <w:r>
        <w:rPr>
          <w:rFonts w:hint="eastAsia" w:ascii="方正大标宋简体" w:hAnsi="Vijaya" w:eastAsia="方正大标宋简体"/>
          <w:sz w:val="44"/>
          <w:szCs w:val="32"/>
          <w:lang w:val="en-US" w:eastAsia="zh-Hans"/>
        </w:rPr>
        <w:t>三</w:t>
      </w:r>
      <w:r>
        <w:rPr>
          <w:rFonts w:hint="eastAsia" w:ascii="方正大标宋简体" w:hAnsi="Vijaya" w:eastAsia="方正大标宋简体"/>
          <w:sz w:val="44"/>
          <w:szCs w:val="32"/>
        </w:rPr>
        <w:t>次学生代表大会代表提案书</w:t>
      </w:r>
    </w:p>
    <w:p>
      <w:pPr>
        <w:pStyle w:val="17"/>
        <w:spacing w:line="640" w:lineRule="exact"/>
        <w:ind w:firstLine="320" w:firstLineChars="100"/>
        <w:jc w:val="left"/>
        <w:rPr>
          <w:rFonts w:ascii="华文楷体" w:hAnsi="华文楷体" w:eastAsia="华文楷体" w:cs="楷体"/>
          <w:b/>
          <w:bCs/>
          <w:sz w:val="32"/>
          <w:szCs w:val="32"/>
          <w:lang w:val="zh-Hans" w:eastAsia="zh-Hans"/>
        </w:rPr>
      </w:pPr>
      <w:r>
        <w:rPr>
          <w:rFonts w:ascii="华文楷体" w:hAnsi="华文楷体" w:eastAsia="华文楷体" w:cs="楷体"/>
          <w:b/>
          <w:bCs/>
          <w:sz w:val="32"/>
          <w:szCs w:val="32"/>
          <w:lang w:val="zh-Hans" w:eastAsia="zh-Hans"/>
        </w:rPr>
        <w:t xml:space="preserve">编号：           </w:t>
      </w:r>
    </w:p>
    <w:tbl>
      <w:tblPr>
        <w:tblStyle w:val="9"/>
        <w:tblW w:w="9069" w:type="dxa"/>
        <w:jc w:val="center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27"/>
        <w:gridCol w:w="2410"/>
        <w:gridCol w:w="987"/>
        <w:gridCol w:w="2832"/>
      </w:tblGrid>
      <w:tr>
        <w:trPr>
          <w:cantSplit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 w:eastAsia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 w:eastAsia="zh-Hans"/>
              </w:rPr>
              <w:t>提案类别</w:t>
            </w:r>
          </w:p>
        </w:tc>
        <w:tc>
          <w:tcPr>
            <w:tcW w:w="7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150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团体提案           □ 多人联名提案</w:t>
            </w:r>
          </w:p>
        </w:tc>
      </w:tr>
      <w:tr>
        <w:tblPrEx>
          <w:shd w:val="clear" w:color="auto" w:fill="CED7E7"/>
        </w:tblPrEx>
        <w:trPr>
          <w:cantSplit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提案分类</w:t>
            </w:r>
          </w:p>
        </w:tc>
        <w:tc>
          <w:tcPr>
            <w:tcW w:w="7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150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1004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 w:eastAsia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 w:eastAsia="zh-Hans"/>
              </w:rPr>
              <w:t>案名</w:t>
            </w:r>
          </w:p>
        </w:tc>
        <w:tc>
          <w:tcPr>
            <w:tcW w:w="7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 w:eastAsia="zh-Hans"/>
              </w:rPr>
              <w:t>提案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者</w:t>
            </w:r>
          </w:p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信息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 w:eastAsia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团体/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 w:eastAsia="zh-Hans"/>
              </w:rPr>
              <w:t>姓名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 w:eastAsia="zh-Hans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联系人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学号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仿宋_GB2312" w:eastAsia="仿宋_GB2312" w:cs="Cambria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 w:eastAsia="zh-Hans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1448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 w:eastAsia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 w:eastAsia="zh-Hans"/>
              </w:rPr>
              <w:t>附议人</w:t>
            </w:r>
          </w:p>
        </w:tc>
        <w:tc>
          <w:tcPr>
            <w:tcW w:w="765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left"/>
              <w:rPr>
                <w:rFonts w:ascii="仿宋_GB2312" w:hAnsi="华文仿宋" w:eastAsia="仿宋_GB2312" w:cs="仿宋"/>
                <w:sz w:val="28"/>
                <w:szCs w:val="28"/>
                <w:lang w:val="zh-Hans" w:eastAsia="zh-Hans"/>
              </w:rPr>
            </w:pPr>
          </w:p>
        </w:tc>
      </w:tr>
      <w:tr>
        <w:trPr>
          <w:cantSplit/>
          <w:trHeight w:val="2653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 w:eastAsia="zh-Hans"/>
              </w:rPr>
              <w:t>提案</w:t>
            </w:r>
          </w:p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简述</w:t>
            </w:r>
          </w:p>
        </w:tc>
        <w:tc>
          <w:tcPr>
            <w:tcW w:w="7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7"/>
              <w:contextualSpacing/>
              <w:rPr>
                <w:rFonts w:ascii="仿宋_GB2312" w:hAnsi="华文仿宋" w:eastAsia="仿宋_GB2312" w:cs="仿宋"/>
                <w:sz w:val="28"/>
                <w:szCs w:val="28"/>
                <w:lang w:val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（不超过200字）</w:t>
            </w:r>
          </w:p>
        </w:tc>
      </w:tr>
      <w:tr>
        <w:trPr>
          <w:cantSplit/>
          <w:trHeight w:val="1959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提案工作委员会意见</w:t>
            </w:r>
          </w:p>
        </w:tc>
        <w:tc>
          <w:tcPr>
            <w:tcW w:w="7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2349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案由</w:t>
            </w:r>
          </w:p>
        </w:tc>
        <w:tc>
          <w:tcPr>
            <w:tcW w:w="7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2349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Hans"/>
              </w:rPr>
              <w:t>案据</w:t>
            </w:r>
          </w:p>
        </w:tc>
        <w:tc>
          <w:tcPr>
            <w:tcW w:w="7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  <w:trHeight w:val="5393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方案</w:t>
            </w:r>
          </w:p>
        </w:tc>
        <w:tc>
          <w:tcPr>
            <w:tcW w:w="7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 w:eastAsia="zh-Hans"/>
              </w:rPr>
            </w:pPr>
          </w:p>
        </w:tc>
      </w:tr>
      <w:tr>
        <w:trPr>
          <w:cantSplit/>
          <w:trHeight w:val="403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备注</w:t>
            </w:r>
          </w:p>
        </w:tc>
        <w:tc>
          <w:tcPr>
            <w:tcW w:w="7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contextualSpacing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Hans" w:eastAsia="zh-Hans"/>
              </w:rPr>
            </w:pPr>
          </w:p>
        </w:tc>
      </w:tr>
    </w:tbl>
    <w:p>
      <w:pPr>
        <w:pStyle w:val="17"/>
        <w:spacing w:line="3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华文楷体" w:hAnsi="华文楷体" w:eastAsia="华文楷体" w:cs="Times New Roman"/>
          <w:color w:val="auto"/>
          <w:sz w:val="24"/>
          <w:szCs w:val="24"/>
        </w:rPr>
        <w:t>说明：1．提案类别：团体提案或多人联合提案请在相应方框打“√”。2．提案分类：由分团参照提案清单要求进行填写。3．提案者信息：团体提案，“团体/姓名”一栏应填写代表团名称，“联系人”一栏建议填写代表团负责人姓名，便于联系；多人联名提案，“团体/姓名”一栏应填写提案发起人姓名，“学院”一栏请填写提案发起人所属学院。4．附议人：供“多人联名提案”填写，“团体提案”不需填写。5．备注：供添加调研报告、可行性分析等补充材料。6．提案书“筹委会审查意见”不需提案团体或提案人填写。</w:t>
      </w:r>
      <w:r>
        <w:rPr>
          <w:rFonts w:ascii="楷体_GB2312" w:hAnsi="仿宋_GB2312" w:eastAsia="楷体_GB2312"/>
          <w:b/>
          <w:sz w:val="30"/>
          <w:szCs w:val="30"/>
        </w:rPr>
        <w:br w:type="page"/>
      </w:r>
      <w:r>
        <w:rPr>
          <w:rFonts w:ascii="楷体_GB2312" w:hAnsi="仿宋_GB2312" w:eastAsia="楷体_GB2312"/>
          <w:b/>
          <w:sz w:val="30"/>
          <w:szCs w:val="30"/>
        </w:rPr>
        <w:t xml:space="preserve"> </w:t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spacing w:line="640" w:lineRule="exact"/>
        <w:jc w:val="center"/>
        <w:rPr>
          <w:rFonts w:ascii="方正大标宋简体" w:hAnsi="Vijaya" w:eastAsia="方正大标宋简体"/>
          <w:sz w:val="44"/>
          <w:szCs w:val="32"/>
        </w:rPr>
      </w:pPr>
      <w:r>
        <w:rPr>
          <w:rFonts w:hint="eastAsia" w:ascii="方正大标宋简体" w:hAnsi="Vijaya" w:eastAsia="方正大标宋简体"/>
          <w:sz w:val="44"/>
          <w:szCs w:val="32"/>
        </w:rPr>
        <w:t>北京交通大学经济管理学院第</w:t>
      </w:r>
      <w:r>
        <w:rPr>
          <w:rFonts w:hint="eastAsia" w:ascii="方正大标宋简体" w:hAnsi="Vijaya" w:eastAsia="方正大标宋简体"/>
          <w:sz w:val="44"/>
          <w:szCs w:val="32"/>
          <w:lang w:val="en-US" w:eastAsia="zh-Hans"/>
        </w:rPr>
        <w:t>三</w:t>
      </w:r>
      <w:r>
        <w:rPr>
          <w:rFonts w:hint="eastAsia" w:ascii="方正大标宋简体" w:hAnsi="Vijaya" w:eastAsia="方正大标宋简体"/>
          <w:sz w:val="44"/>
          <w:szCs w:val="32"/>
        </w:rPr>
        <w:t>次</w:t>
      </w:r>
    </w:p>
    <w:p>
      <w:pPr>
        <w:adjustRightInd w:val="0"/>
        <w:snapToGrid w:val="0"/>
        <w:spacing w:line="640" w:lineRule="exact"/>
        <w:jc w:val="center"/>
        <w:rPr>
          <w:rFonts w:ascii="方正大标宋简体" w:hAnsi="Vijaya" w:eastAsia="方正大标宋简体"/>
          <w:sz w:val="44"/>
          <w:szCs w:val="32"/>
        </w:rPr>
      </w:pPr>
      <w:r>
        <w:rPr>
          <w:rFonts w:hint="eastAsia" w:ascii="方正大标宋简体" w:hAnsi="Vijaya" w:eastAsia="方正大标宋简体"/>
          <w:sz w:val="44"/>
          <w:szCs w:val="32"/>
        </w:rPr>
        <w:t>学生代表大会提案编号说明</w:t>
      </w:r>
    </w:p>
    <w:p>
      <w:pPr>
        <w:adjustRightInd w:val="0"/>
        <w:snapToGrid w:val="0"/>
        <w:spacing w:line="640" w:lineRule="exact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285" w:lineRule="auto"/>
        <w:ind w:left="440" w:right="105" w:firstLine="640"/>
      </w:pPr>
      <w:r>
        <w:rPr>
          <w:spacing w:val="-7"/>
          <w:w w:val="95"/>
        </w:rPr>
        <w:t>为规范学代会提案工作，各分团需对提案进行编号管理，方</w:t>
      </w:r>
      <w:r>
        <w:rPr>
          <w:spacing w:val="-7"/>
        </w:rPr>
        <w:t>便查找、分类和归档管理。本次学代会提案编号规则如下：</w:t>
      </w:r>
    </w:p>
    <w:p>
      <w:pPr>
        <w:pStyle w:val="3"/>
        <w:spacing w:before="16" w:line="285" w:lineRule="auto"/>
        <w:ind w:left="440" w:right="16" w:firstLine="608" w:firstLineChars="200"/>
      </w:pPr>
      <w:r>
        <w:rPr>
          <w:w w:val="95"/>
        </w:rPr>
        <w:t>提案编号由分团编码+提案分类编码+三位数字组成。第</w:t>
      </w:r>
      <w:r>
        <w:t>一部分为分团编码，编码如下：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8"/>
        <w:gridCol w:w="1735"/>
      </w:tblGrid>
      <w:tr>
        <w:trPr>
          <w:trHeight w:val="478" w:hRule="atLeast"/>
          <w:jc w:val="center"/>
        </w:trPr>
        <w:tc>
          <w:tcPr>
            <w:tcW w:w="5348" w:type="dxa"/>
          </w:tcPr>
          <w:p>
            <w:pPr>
              <w:pStyle w:val="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分团</w:t>
            </w:r>
          </w:p>
        </w:tc>
        <w:tc>
          <w:tcPr>
            <w:tcW w:w="1735" w:type="dxa"/>
          </w:tcPr>
          <w:p>
            <w:pPr>
              <w:pStyle w:val="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atLeast"/>
          <w:jc w:val="center"/>
        </w:trPr>
        <w:tc>
          <w:tcPr>
            <w:tcW w:w="5348" w:type="dxa"/>
          </w:tcPr>
          <w:p>
            <w:pPr>
              <w:pStyle w:val="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本科生2</w:t>
            </w:r>
            <w:r>
              <w:rPr>
                <w:sz w:val="30"/>
                <w:szCs w:val="30"/>
              </w:rPr>
              <w:t>01</w:t>
            </w:r>
            <w:r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级分团</w:t>
            </w:r>
            <w:r>
              <w:rPr>
                <w:rFonts w:hint="eastAsia"/>
                <w:sz w:val="30"/>
                <w:szCs w:val="30"/>
              </w:rPr>
              <w:t>（第一分团）</w:t>
            </w:r>
          </w:p>
        </w:tc>
        <w:tc>
          <w:tcPr>
            <w:tcW w:w="1735" w:type="dxa"/>
          </w:tcPr>
          <w:p>
            <w:pPr>
              <w:pStyle w:val="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5348" w:type="dxa"/>
          </w:tcPr>
          <w:p>
            <w:pPr>
              <w:pStyle w:val="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本科生2</w:t>
            </w:r>
            <w:r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级分团</w:t>
            </w:r>
            <w:r>
              <w:rPr>
                <w:rFonts w:hint="eastAsia"/>
                <w:sz w:val="30"/>
                <w:szCs w:val="30"/>
              </w:rPr>
              <w:t>（第二分团）</w:t>
            </w:r>
          </w:p>
        </w:tc>
        <w:tc>
          <w:tcPr>
            <w:tcW w:w="1735" w:type="dxa"/>
          </w:tcPr>
          <w:p>
            <w:pPr>
              <w:pStyle w:val="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5348" w:type="dxa"/>
          </w:tcPr>
          <w:p>
            <w:pPr>
              <w:pStyle w:val="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本科生2</w:t>
            </w:r>
            <w:r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>级分团</w:t>
            </w:r>
            <w:r>
              <w:rPr>
                <w:rFonts w:hint="eastAsia"/>
                <w:sz w:val="30"/>
                <w:szCs w:val="30"/>
              </w:rPr>
              <w:t>（第三分团）</w:t>
            </w:r>
          </w:p>
        </w:tc>
        <w:tc>
          <w:tcPr>
            <w:tcW w:w="1735" w:type="dxa"/>
          </w:tcPr>
          <w:p>
            <w:pPr>
              <w:pStyle w:val="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5348" w:type="dxa"/>
          </w:tcPr>
          <w:p>
            <w:pPr>
              <w:pStyle w:val="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本科生2</w:t>
            </w:r>
            <w:r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22</w:t>
            </w:r>
            <w:r>
              <w:rPr>
                <w:sz w:val="30"/>
                <w:szCs w:val="30"/>
              </w:rPr>
              <w:t>级分团</w:t>
            </w:r>
            <w:r>
              <w:rPr>
                <w:rFonts w:hint="eastAsia"/>
                <w:sz w:val="30"/>
                <w:szCs w:val="30"/>
              </w:rPr>
              <w:t>（第四分团）</w:t>
            </w:r>
          </w:p>
        </w:tc>
        <w:tc>
          <w:tcPr>
            <w:tcW w:w="1735" w:type="dxa"/>
          </w:tcPr>
          <w:p>
            <w:pPr>
              <w:pStyle w:val="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4</w:t>
            </w:r>
          </w:p>
        </w:tc>
      </w:tr>
    </w:tbl>
    <w:p>
      <w:pPr>
        <w:pStyle w:val="3"/>
        <w:spacing w:before="1" w:after="50"/>
        <w:ind w:left="440" w:right="177"/>
        <w:jc w:val="center"/>
      </w:pPr>
      <w:r>
        <w:t>第二部分为提案分类编码，为一位阿拉伯数字，编码如下：</w:t>
      </w:r>
    </w:p>
    <w:tbl>
      <w:tblPr>
        <w:tblStyle w:val="11"/>
        <w:tblpPr w:leftFromText="180" w:rightFromText="180" w:vertAnchor="text" w:horzAnchor="margin" w:tblpXSpec="center" w:tblpY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0"/>
        <w:gridCol w:w="1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8" w:hRule="atLeast"/>
        </w:trPr>
        <w:tc>
          <w:tcPr>
            <w:tcW w:w="5310" w:type="dxa"/>
          </w:tcPr>
          <w:p>
            <w:pPr>
              <w:pStyle w:val="13"/>
              <w:spacing w:before="71"/>
              <w:ind w:left="2059"/>
              <w:rPr>
                <w:sz w:val="30"/>
              </w:rPr>
            </w:pPr>
            <w:r>
              <w:rPr>
                <w:rFonts w:hint="eastAsia"/>
                <w:sz w:val="30"/>
              </w:rPr>
              <w:t>提案分类</w:t>
            </w:r>
          </w:p>
        </w:tc>
        <w:tc>
          <w:tcPr>
            <w:tcW w:w="1278" w:type="dxa"/>
          </w:tcPr>
          <w:p>
            <w:pPr>
              <w:pStyle w:val="13"/>
              <w:spacing w:before="71"/>
              <w:ind w:left="315" w:right="312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5310" w:type="dxa"/>
            <w:tcBorders>
              <w:bottom w:val="single" w:color="000000" w:sz="6" w:space="0"/>
            </w:tcBorders>
          </w:tcPr>
          <w:p>
            <w:pPr>
              <w:pStyle w:val="13"/>
              <w:spacing w:before="72"/>
              <w:ind w:left="2059"/>
              <w:rPr>
                <w:sz w:val="30"/>
              </w:rPr>
            </w:pPr>
            <w:r>
              <w:rPr>
                <w:rFonts w:hint="eastAsia"/>
                <w:sz w:val="30"/>
              </w:rPr>
              <w:t>学校发展</w:t>
            </w:r>
          </w:p>
        </w:tc>
        <w:tc>
          <w:tcPr>
            <w:tcW w:w="1278" w:type="dxa"/>
            <w:tcBorders>
              <w:bottom w:val="single" w:color="000000" w:sz="6" w:space="0"/>
            </w:tcBorders>
          </w:tcPr>
          <w:p>
            <w:pPr>
              <w:pStyle w:val="13"/>
              <w:spacing w:before="72"/>
              <w:ind w:left="1"/>
              <w:jc w:val="center"/>
              <w:rPr>
                <w:sz w:val="30"/>
              </w:rPr>
            </w:pPr>
            <w:r>
              <w:rPr>
                <w:w w:val="97"/>
                <w:sz w:val="3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310" w:type="dxa"/>
            <w:tcBorders>
              <w:top w:val="single" w:color="000000" w:sz="6" w:space="0"/>
            </w:tcBorders>
          </w:tcPr>
          <w:p>
            <w:pPr>
              <w:pStyle w:val="13"/>
              <w:spacing w:before="69"/>
              <w:ind w:left="2059"/>
              <w:rPr>
                <w:sz w:val="30"/>
              </w:rPr>
            </w:pPr>
            <w:r>
              <w:rPr>
                <w:rFonts w:hint="eastAsia"/>
                <w:sz w:val="30"/>
              </w:rPr>
              <w:t>教育质量</w:t>
            </w:r>
          </w:p>
        </w:tc>
        <w:tc>
          <w:tcPr>
            <w:tcW w:w="1278" w:type="dxa"/>
            <w:tcBorders>
              <w:top w:val="single" w:color="000000" w:sz="6" w:space="0"/>
            </w:tcBorders>
          </w:tcPr>
          <w:p>
            <w:pPr>
              <w:pStyle w:val="13"/>
              <w:spacing w:before="69"/>
              <w:ind w:left="1"/>
              <w:jc w:val="center"/>
              <w:rPr>
                <w:sz w:val="30"/>
              </w:rPr>
            </w:pPr>
            <w:r>
              <w:rPr>
                <w:w w:val="97"/>
                <w:sz w:val="3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8" w:hRule="atLeast"/>
        </w:trPr>
        <w:tc>
          <w:tcPr>
            <w:tcW w:w="5310" w:type="dxa"/>
          </w:tcPr>
          <w:p>
            <w:pPr>
              <w:pStyle w:val="13"/>
              <w:spacing w:before="74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思想教育和成长服务</w:t>
            </w:r>
          </w:p>
        </w:tc>
        <w:tc>
          <w:tcPr>
            <w:tcW w:w="1278" w:type="dxa"/>
          </w:tcPr>
          <w:p>
            <w:pPr>
              <w:pStyle w:val="13"/>
              <w:spacing w:before="74"/>
              <w:ind w:left="1"/>
              <w:jc w:val="center"/>
              <w:rPr>
                <w:sz w:val="30"/>
              </w:rPr>
            </w:pPr>
            <w:r>
              <w:rPr>
                <w:w w:val="97"/>
                <w:sz w:val="3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8" w:hRule="atLeast"/>
        </w:trPr>
        <w:tc>
          <w:tcPr>
            <w:tcW w:w="5310" w:type="dxa"/>
          </w:tcPr>
          <w:p>
            <w:pPr>
              <w:pStyle w:val="13"/>
              <w:spacing w:before="71"/>
              <w:ind w:left="2059"/>
              <w:rPr>
                <w:sz w:val="30"/>
              </w:rPr>
            </w:pPr>
            <w:r>
              <w:rPr>
                <w:rFonts w:hint="eastAsia"/>
                <w:sz w:val="30"/>
              </w:rPr>
              <w:t>校园管理</w:t>
            </w:r>
          </w:p>
        </w:tc>
        <w:tc>
          <w:tcPr>
            <w:tcW w:w="1278" w:type="dxa"/>
          </w:tcPr>
          <w:p>
            <w:pPr>
              <w:pStyle w:val="13"/>
              <w:spacing w:before="71"/>
              <w:ind w:left="1"/>
              <w:jc w:val="center"/>
              <w:rPr>
                <w:sz w:val="30"/>
              </w:rPr>
            </w:pPr>
            <w:r>
              <w:rPr>
                <w:w w:val="97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8" w:hRule="atLeast"/>
        </w:trPr>
        <w:tc>
          <w:tcPr>
            <w:tcW w:w="5310" w:type="dxa"/>
          </w:tcPr>
          <w:p>
            <w:pPr>
              <w:pStyle w:val="13"/>
              <w:spacing w:before="72"/>
              <w:ind w:left="129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其他</w:t>
            </w:r>
          </w:p>
        </w:tc>
        <w:tc>
          <w:tcPr>
            <w:tcW w:w="1278" w:type="dxa"/>
          </w:tcPr>
          <w:p>
            <w:pPr>
              <w:pStyle w:val="13"/>
              <w:spacing w:before="72"/>
              <w:ind w:left="1"/>
              <w:jc w:val="center"/>
              <w:rPr>
                <w:sz w:val="30"/>
              </w:rPr>
            </w:pPr>
            <w:r>
              <w:rPr>
                <w:w w:val="97"/>
                <w:sz w:val="30"/>
              </w:rPr>
              <w:t>5</w:t>
            </w:r>
          </w:p>
        </w:tc>
      </w:tr>
    </w:tbl>
    <w:p>
      <w:pPr>
        <w:pStyle w:val="3"/>
        <w:spacing w:before="1" w:after="50"/>
        <w:ind w:left="440" w:right="177"/>
        <w:jc w:val="center"/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pStyle w:val="3"/>
        <w:spacing w:before="16" w:line="285" w:lineRule="auto"/>
        <w:ind w:left="440" w:right="158" w:firstLine="640"/>
        <w:sectPr>
          <w:footerReference r:id="rId3" w:type="default"/>
          <w:pgSz w:w="11910" w:h="16840"/>
          <w:pgMar w:top="1540" w:right="1380" w:bottom="1480" w:left="1300" w:header="0" w:footer="1298" w:gutter="0"/>
          <w:pgNumType w:start="10"/>
          <w:cols w:space="720" w:num="1"/>
        </w:sectPr>
      </w:pPr>
      <w:r>
        <w:t>第三部分为该类提案顺序号，为三位阿拉伯数字，从001开始。如XX1068是XX分团教育教学类第</w:t>
      </w:r>
      <w:r>
        <w:rPr>
          <w:rFonts w:hint="eastAsia"/>
        </w:rPr>
        <w:t>0</w:t>
      </w:r>
      <w:r>
        <w:t>68号提案。</w:t>
      </w:r>
    </w:p>
    <w:p>
      <w:pPr>
        <w:widowControl/>
        <w:snapToGrid w:val="0"/>
        <w:ind w:firstLine="320" w:firstLineChars="10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pStyle w:val="2"/>
        <w:spacing w:before="47" w:line="223" w:lineRule="auto"/>
        <w:ind w:left="2860" w:right="221" w:hanging="2641"/>
        <w:jc w:val="center"/>
        <w:rPr>
          <w:rFonts w:ascii="方正大标宋简体" w:hAnsi="Vijaya" w:eastAsia="方正大标宋简体" w:cs="华文仿宋"/>
          <w:b w:val="0"/>
          <w:bCs w:val="0"/>
          <w:sz w:val="44"/>
        </w:rPr>
      </w:pPr>
      <w:r>
        <w:rPr>
          <w:rFonts w:ascii="方正大标宋简体" w:hAnsi="Vijaya" w:eastAsia="方正大标宋简体" w:cs="华文仿宋"/>
          <w:b w:val="0"/>
          <w:bCs w:val="0"/>
          <w:sz w:val="44"/>
        </w:rPr>
        <w:t>北京交通大学经济管理学院第</w:t>
      </w:r>
      <w:r>
        <w:rPr>
          <w:rFonts w:hint="eastAsia" w:ascii="方正大标宋简体" w:hAnsi="Vijaya" w:eastAsia="方正大标宋简体" w:cs="华文仿宋"/>
          <w:b w:val="0"/>
          <w:bCs w:val="0"/>
          <w:sz w:val="44"/>
          <w:lang w:val="en-US" w:eastAsia="zh-Hans"/>
        </w:rPr>
        <w:t>三</w:t>
      </w:r>
      <w:bookmarkStart w:id="0" w:name="_GoBack"/>
      <w:bookmarkEnd w:id="0"/>
      <w:r>
        <w:rPr>
          <w:rFonts w:ascii="方正大标宋简体" w:hAnsi="Vijaya" w:eastAsia="方正大标宋简体" w:cs="华文仿宋"/>
          <w:b w:val="0"/>
          <w:bCs w:val="0"/>
          <w:sz w:val="44"/>
        </w:rPr>
        <w:t>次学生代表大会</w:t>
      </w:r>
    </w:p>
    <w:p>
      <w:pPr>
        <w:adjustRightInd w:val="0"/>
        <w:snapToGrid w:val="0"/>
        <w:spacing w:line="640" w:lineRule="exact"/>
        <w:jc w:val="center"/>
        <w:rPr>
          <w:rFonts w:ascii="方正大标宋简体" w:hAnsi="Vijaya" w:eastAsia="方正大标宋简体"/>
          <w:sz w:val="44"/>
          <w:szCs w:val="32"/>
        </w:rPr>
      </w:pPr>
      <w:r>
        <w:rPr>
          <w:rFonts w:hint="eastAsia" w:ascii="方正大标宋简体" w:hAnsi="Vijaya" w:eastAsia="方正大标宋简体"/>
          <w:sz w:val="44"/>
          <w:szCs w:val="32"/>
        </w:rPr>
        <w:t>代表团提案清单（示例）</w:t>
      </w:r>
    </w:p>
    <w:p>
      <w:pPr>
        <w:adjustRightInd w:val="0"/>
        <w:snapToGrid w:val="0"/>
        <w:spacing w:line="640" w:lineRule="exact"/>
        <w:jc w:val="center"/>
        <w:rPr>
          <w:rFonts w:ascii="仿宋_GB2312" w:eastAsia="仿宋_GB2312" w:cs="仿宋"/>
          <w:color w:val="000000"/>
          <w:kern w:val="2"/>
          <w:sz w:val="30"/>
          <w:szCs w:val="30"/>
          <w:u w:color="000000"/>
          <w:lang w:val="zh-Hans" w:eastAsia="zh-Hans" w:bidi="ar-SA"/>
        </w:rPr>
      </w:pPr>
      <w:r>
        <w:rPr>
          <w:rFonts w:hint="eastAsia" w:ascii="仿宋_GB2312" w:eastAsia="仿宋_GB2312" w:cs="仿宋"/>
          <w:color w:val="000000"/>
          <w:kern w:val="2"/>
          <w:sz w:val="30"/>
          <w:szCs w:val="30"/>
          <w:u w:color="000000"/>
          <w:lang w:val="zh-Hans" w:eastAsia="zh-Hans" w:bidi="ar-SA"/>
        </w:rPr>
        <w:t>XX分团（学院团委章）</w:t>
      </w:r>
    </w:p>
    <w:tbl>
      <w:tblPr>
        <w:tblStyle w:val="9"/>
        <w:tblW w:w="9656" w:type="dxa"/>
        <w:tblInd w:w="80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746"/>
        <w:gridCol w:w="1942"/>
        <w:gridCol w:w="1596"/>
        <w:gridCol w:w="1296"/>
        <w:gridCol w:w="1944"/>
      </w:tblGrid>
      <w:tr>
        <w:tblPrEx>
          <w:shd w:val="clear" w:color="auto" w:fill="CED7E7"/>
        </w:tblPrEx>
        <w:trPr>
          <w:cantSplit/>
          <w:trHeight w:val="67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jc w:val="center"/>
              <w:rPr>
                <w:rFonts w:ascii="仿宋_GB2312" w:hAnsi="华文仿宋" w:eastAsia="仿宋_GB2312" w:cs="仿宋"/>
                <w:sz w:val="30"/>
                <w:szCs w:val="30"/>
                <w:lang w:val="zh-Hans" w:eastAsia="zh-Hans"/>
              </w:rPr>
            </w:pPr>
            <w:r>
              <w:rPr>
                <w:rFonts w:hint="eastAsia" w:ascii="仿宋_GB2312" w:hAnsi="华文仿宋" w:eastAsia="仿宋_GB2312" w:cs="仿宋"/>
                <w:sz w:val="30"/>
                <w:szCs w:val="30"/>
                <w:lang w:val="zh-Hans" w:eastAsia="zh-Hans"/>
              </w:rPr>
              <w:t>编号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"/>
                <w:sz w:val="30"/>
                <w:szCs w:val="30"/>
                <w:lang w:val="zh-Hans" w:eastAsia="zh-Hans"/>
              </w:rPr>
              <w:t>提案类别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jc w:val="center"/>
              <w:rPr>
                <w:rFonts w:ascii="仿宋_GB2312" w:hAnsi="华文仿宋" w:eastAsia="仿宋_GB2312" w:cs="仿宋"/>
                <w:sz w:val="30"/>
                <w:szCs w:val="30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30"/>
                <w:szCs w:val="30"/>
                <w:lang w:val="zh-Hans" w:eastAsia="zh-Hans"/>
              </w:rPr>
              <w:t>提案名称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jc w:val="center"/>
              <w:rPr>
                <w:rFonts w:ascii="仿宋_GB2312" w:hAnsi="华文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仿宋"/>
                <w:sz w:val="30"/>
                <w:szCs w:val="30"/>
              </w:rPr>
              <w:t>提案分类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jc w:val="center"/>
              <w:rPr>
                <w:rFonts w:ascii="仿宋_GB2312" w:hAnsi="华文仿宋" w:eastAsia="仿宋_GB2312" w:cs="仿宋"/>
                <w:sz w:val="30"/>
                <w:szCs w:val="30"/>
                <w:lang w:val="zh-Hans" w:eastAsia="zh-Hans"/>
              </w:rPr>
            </w:pPr>
            <w:r>
              <w:rPr>
                <w:rFonts w:hint="eastAsia" w:ascii="仿宋_GB2312" w:hAnsi="华文仿宋" w:eastAsia="仿宋_GB2312" w:cs="仿宋"/>
                <w:sz w:val="30"/>
                <w:szCs w:val="30"/>
                <w:lang w:val="zh-Hans" w:eastAsia="zh-Hans"/>
              </w:rPr>
              <w:t>提案者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jc w:val="center"/>
              <w:rPr>
                <w:rFonts w:ascii="仿宋_GB2312" w:hAnsi="华文仿宋" w:eastAsia="仿宋_GB2312" w:cs="仿宋"/>
                <w:sz w:val="30"/>
                <w:szCs w:val="30"/>
                <w:lang w:val="zh-Hans"/>
              </w:rPr>
            </w:pPr>
            <w:r>
              <w:rPr>
                <w:rFonts w:hint="eastAsia" w:ascii="仿宋_GB2312" w:hAnsi="华文仿宋" w:eastAsia="仿宋_GB2312" w:cs="仿宋"/>
                <w:sz w:val="30"/>
                <w:szCs w:val="30"/>
                <w:lang w:val="zh-Hans"/>
              </w:rPr>
              <w:t>联系电话</w:t>
            </w:r>
          </w:p>
        </w:tc>
      </w:tr>
      <w:tr>
        <w:tblPrEx>
          <w:shd w:val="clear" w:color="auto" w:fill="CED7E7"/>
        </w:tblPrEx>
        <w:trPr>
          <w:cantSplit/>
          <w:trHeight w:val="4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shd w:val="clear" w:color="auto" w:fill="CED7E7"/>
        </w:tblPrEx>
        <w:trPr>
          <w:cantSplit/>
          <w:trHeight w:val="4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shd w:val="clear" w:color="auto" w:fill="CED7E7"/>
        </w:tblPrEx>
        <w:trPr>
          <w:cantSplit/>
          <w:trHeight w:val="4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shd w:val="clear" w:color="auto" w:fill="CED7E7"/>
        </w:tblPrEx>
        <w:trPr>
          <w:cantSplit/>
          <w:trHeight w:val="4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shd w:val="clear" w:color="auto" w:fill="CED7E7"/>
        </w:tblPrEx>
        <w:trPr>
          <w:cantSplit/>
          <w:trHeight w:val="4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shd w:val="clear" w:color="auto" w:fill="CED7E7"/>
        </w:tblPrEx>
        <w:trPr>
          <w:cantSplit/>
          <w:trHeight w:val="4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shd w:val="clear" w:color="auto" w:fill="CED7E7"/>
        </w:tblPrEx>
        <w:trPr>
          <w:cantSplit/>
          <w:trHeight w:val="4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shd w:val="clear" w:color="auto" w:fill="CED7E7"/>
        </w:tblPrEx>
        <w:trPr>
          <w:cantSplit/>
          <w:trHeight w:val="4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shd w:val="clear" w:color="auto" w:fill="CED7E7"/>
        </w:tblPrEx>
        <w:trPr>
          <w:cantSplit/>
          <w:trHeight w:val="4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shd w:val="clear" w:color="auto" w:fill="CED7E7"/>
        </w:tblPrEx>
        <w:trPr>
          <w:cantSplit/>
          <w:trHeight w:val="4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说明：1．编号：请按照编号规则编号。2．提案类别：填写团体提案或多人联名提案。3．提案分类：请参考通知中第三部分提案内容的分类进行填写，如1.2、4.1。4．提案者：只填写第一提案人。5</w:t>
      </w:r>
      <w:r>
        <w:rPr>
          <w:rFonts w:ascii="华文楷体" w:hAnsi="华文楷体" w:eastAsia="华文楷体"/>
          <w:sz w:val="24"/>
          <w:szCs w:val="24"/>
        </w:rPr>
        <w:t>.</w:t>
      </w:r>
      <w:r>
        <w:rPr>
          <w:rFonts w:hint="eastAsia" w:ascii="华文楷体" w:hAnsi="华文楷体" w:eastAsia="华文楷体"/>
          <w:sz w:val="24"/>
          <w:szCs w:val="24"/>
        </w:rPr>
        <w:t>提案收录至第一提案人所在分团，且只收录一次，附议人所在分团不再收录。</w:t>
      </w:r>
    </w:p>
    <w:p>
      <w:pPr>
        <w:rPr>
          <w:rFonts w:ascii="华文楷体" w:hAnsi="华文楷体" w:eastAsia="华文楷体"/>
          <w:sz w:val="24"/>
          <w:szCs w:val="24"/>
        </w:rPr>
      </w:pPr>
    </w:p>
    <w:p>
      <w:pPr>
        <w:pStyle w:val="3"/>
        <w:spacing w:before="37"/>
        <w:rPr>
          <w:rFonts w:ascii="华文楷体" w:eastAsia="华文楷体"/>
          <w:sz w:val="24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440" w:right="1080" w:bottom="1440" w:left="108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NewRomanPS-BoldMT">
    <w:panose1 w:val="02020603050405020304"/>
    <w:charset w:val="00"/>
    <w:family w:val="roman"/>
    <w:pitch w:val="default"/>
    <w:sig w:usb0="E0002AEF" w:usb1="C0007841" w:usb2="00000009" w:usb3="00000000" w:csb0="400001FF" w:csb1="FFFF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Fira Sans Extra Condensed">
    <w:altName w:val="苹方-简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Roboto">
    <w:altName w:val="苹方-简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大标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ijaya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6317615</wp:posOffset>
              </wp:positionH>
              <wp:positionV relativeFrom="page">
                <wp:posOffset>9728200</wp:posOffset>
              </wp:positionV>
              <wp:extent cx="355600" cy="194310"/>
              <wp:effectExtent l="2540" t="3175" r="381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97.45pt;margin-top:766pt;height:15.3pt;width:28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hWNyMdoAAAAOAQAADwAAAAAAAAABACAAAAA4AAAAZHJzL2Rvd25yZXYueG1s&#10;UEsBAhQAFAAAAAgAh07iQOIVeTbgAQAAtQMAAA4AAAAAAAAAAQAgAAAAPw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2"/>
        <w:szCs w:val="30"/>
      </w:rPr>
    </w:pPr>
    <w:r>
      <w:rPr>
        <w:rFonts w:hint="eastAsia"/>
        <w:sz w:val="32"/>
        <w:szCs w:val="30"/>
      </w:rPr>
      <w:t xml:space="preserve">— </w:t>
    </w:r>
    <w:r>
      <w:rPr>
        <w:sz w:val="32"/>
        <w:szCs w:val="30"/>
      </w:rPr>
      <w:fldChar w:fldCharType="begin"/>
    </w:r>
    <w:r>
      <w:rPr>
        <w:sz w:val="32"/>
        <w:szCs w:val="30"/>
      </w:rPr>
      <w:instrText xml:space="preserve">PAGE   \* MERGEFORMAT</w:instrText>
    </w:r>
    <w:r>
      <w:rPr>
        <w:sz w:val="32"/>
        <w:szCs w:val="30"/>
      </w:rPr>
      <w:fldChar w:fldCharType="separate"/>
    </w:r>
    <w:r>
      <w:rPr>
        <w:sz w:val="32"/>
        <w:szCs w:val="30"/>
      </w:rPr>
      <w:t>1</w:t>
    </w:r>
    <w:r>
      <w:rPr>
        <w:sz w:val="32"/>
        <w:szCs w:val="30"/>
      </w:rPr>
      <w:fldChar w:fldCharType="end"/>
    </w:r>
    <w:r>
      <w:rPr>
        <w:rFonts w:hint="eastAsia"/>
        <w:sz w:val="32"/>
        <w:szCs w:val="30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C6"/>
    <w:rsid w:val="000057EA"/>
    <w:rsid w:val="00055BE2"/>
    <w:rsid w:val="000657F0"/>
    <w:rsid w:val="000E3AC2"/>
    <w:rsid w:val="00135CB9"/>
    <w:rsid w:val="0016523D"/>
    <w:rsid w:val="00175CC6"/>
    <w:rsid w:val="00222DFB"/>
    <w:rsid w:val="002E5313"/>
    <w:rsid w:val="003802CE"/>
    <w:rsid w:val="003C3007"/>
    <w:rsid w:val="00555151"/>
    <w:rsid w:val="0062673D"/>
    <w:rsid w:val="00644262"/>
    <w:rsid w:val="00656201"/>
    <w:rsid w:val="00685BAE"/>
    <w:rsid w:val="006D7ECD"/>
    <w:rsid w:val="006F69EE"/>
    <w:rsid w:val="0089381D"/>
    <w:rsid w:val="008A0884"/>
    <w:rsid w:val="00926C3E"/>
    <w:rsid w:val="00962CAC"/>
    <w:rsid w:val="009D0260"/>
    <w:rsid w:val="009D469F"/>
    <w:rsid w:val="009E355C"/>
    <w:rsid w:val="00A54B65"/>
    <w:rsid w:val="00A5746E"/>
    <w:rsid w:val="00B56BD0"/>
    <w:rsid w:val="00BB6022"/>
    <w:rsid w:val="00BE5361"/>
    <w:rsid w:val="00BF566B"/>
    <w:rsid w:val="00C04B09"/>
    <w:rsid w:val="00C04EB8"/>
    <w:rsid w:val="00C5437C"/>
    <w:rsid w:val="00C6230B"/>
    <w:rsid w:val="00CB7C7D"/>
    <w:rsid w:val="00CD2F90"/>
    <w:rsid w:val="00D47C80"/>
    <w:rsid w:val="00D82C65"/>
    <w:rsid w:val="00D87777"/>
    <w:rsid w:val="00DA5721"/>
    <w:rsid w:val="00DB1FE4"/>
    <w:rsid w:val="00DC00FE"/>
    <w:rsid w:val="00E04B24"/>
    <w:rsid w:val="00E274A1"/>
    <w:rsid w:val="00E7645D"/>
    <w:rsid w:val="00EA37D4"/>
    <w:rsid w:val="00EC324C"/>
    <w:rsid w:val="00F120E8"/>
    <w:rsid w:val="00F40288"/>
    <w:rsid w:val="00F51604"/>
    <w:rsid w:val="00F800B5"/>
    <w:rsid w:val="00FD32CF"/>
    <w:rsid w:val="03267982"/>
    <w:rsid w:val="08703393"/>
    <w:rsid w:val="0BFC524C"/>
    <w:rsid w:val="22346C81"/>
    <w:rsid w:val="268F1BA4"/>
    <w:rsid w:val="649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8"/>
    <w:qFormat/>
    <w:uiPriority w:val="9"/>
    <w:pPr>
      <w:ind w:left="761"/>
      <w:outlineLvl w:val="0"/>
    </w:pPr>
    <w:rPr>
      <w:rFonts w:ascii="华文楷体" w:hAnsi="华文楷体" w:eastAsia="华文楷体" w:cs="华文楷体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1"/>
    <w:pPr>
      <w:ind w:left="118"/>
    </w:pPr>
    <w:rPr>
      <w:sz w:val="32"/>
      <w:szCs w:val="32"/>
    </w:rPr>
  </w:style>
  <w:style w:type="paragraph" w:styleId="4">
    <w:name w:val="Body Text Indent 2"/>
    <w:basedOn w:val="1"/>
    <w:link w:val="16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7"/>
    <w:link w:val="6"/>
    <w:qFormat/>
    <w:uiPriority w:val="99"/>
    <w:rPr>
      <w:rFonts w:ascii="华文仿宋" w:hAnsi="华文仿宋" w:eastAsia="华文仿宋" w:cs="华文仿宋"/>
      <w:sz w:val="18"/>
      <w:szCs w:val="18"/>
      <w:lang w:val="zh-CN" w:eastAsia="zh-CN" w:bidi="zh-CN"/>
    </w:rPr>
  </w:style>
  <w:style w:type="character" w:customStyle="1" w:styleId="15">
    <w:name w:val="页脚 字符"/>
    <w:basedOn w:val="7"/>
    <w:link w:val="5"/>
    <w:qFormat/>
    <w:uiPriority w:val="0"/>
    <w:rPr>
      <w:rFonts w:ascii="华文仿宋" w:hAnsi="华文仿宋" w:eastAsia="华文仿宋" w:cs="华文仿宋"/>
      <w:sz w:val="18"/>
      <w:szCs w:val="18"/>
      <w:lang w:val="zh-CN" w:eastAsia="zh-CN" w:bidi="zh-CN"/>
    </w:rPr>
  </w:style>
  <w:style w:type="character" w:customStyle="1" w:styleId="16">
    <w:name w:val="正文文本缩进 2 字符"/>
    <w:basedOn w:val="7"/>
    <w:link w:val="4"/>
    <w:semiHidden/>
    <w:qFormat/>
    <w:uiPriority w:val="99"/>
    <w:rPr>
      <w:rFonts w:ascii="华文仿宋" w:hAnsi="华文仿宋" w:eastAsia="华文仿宋" w:cs="华文仿宋"/>
      <w:lang w:val="zh-CN" w:eastAsia="zh-CN" w:bidi="zh-CN"/>
    </w:rPr>
  </w:style>
  <w:style w:type="paragraph" w:customStyle="1" w:styleId="17">
    <w:name w:val="正文 A"/>
    <w:qFormat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8">
    <w:name w:val="标题 1 字符"/>
    <w:basedOn w:val="7"/>
    <w:link w:val="2"/>
    <w:qFormat/>
    <w:uiPriority w:val="9"/>
    <w:rPr>
      <w:rFonts w:ascii="华文楷体" w:hAnsi="华文楷体" w:eastAsia="华文楷体" w:cs="华文楷体"/>
      <w:b/>
      <w:bCs/>
      <w:sz w:val="32"/>
      <w:szCs w:val="32"/>
      <w:lang w:val="zh-CN" w:bidi="zh-CN"/>
    </w:rPr>
  </w:style>
  <w:style w:type="character" w:customStyle="1" w:styleId="19">
    <w:name w:val="正文文本 字符"/>
    <w:basedOn w:val="7"/>
    <w:link w:val="3"/>
    <w:qFormat/>
    <w:uiPriority w:val="1"/>
    <w:rPr>
      <w:rFonts w:ascii="华文仿宋" w:hAnsi="华文仿宋" w:eastAsia="华文仿宋" w:cs="华文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158</Words>
  <Characters>906</Characters>
  <Lines>7</Lines>
  <Paragraphs>2</Paragraphs>
  <ScaleCrop>false</ScaleCrop>
  <LinksUpToDate>false</LinksUpToDate>
  <CharactersWithSpaces>1062</CharactersWithSpaces>
  <Application>WPS Office_4.0.1.6533_F1E327BC-269C-435d-A152-05C5408002CA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2021-04-20T09:57:00Z</dcterms:created>
  <dc:creator>tt</dc:creator>
  <cp:lastModifiedBy>wangteng</cp:lastModifiedBy>
  <cp:lastPrinted>2021-04-14T18:00:00Z</cp:lastPrinted>
  <dcterms:modified xsi:type="dcterms:W3CDTF">2022-11-03T17:01:58Z</dcterms:modified>
  <dc:title>时间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  <property fmtid="{D5CDD505-2E9C-101B-9397-08002B2CF9AE}" pid="5" name="KSOSaveFontToCloudKey">
    <vt:lpwstr>298562321_btnclosed</vt:lpwstr>
  </property>
  <property fmtid="{D5CDD505-2E9C-101B-9397-08002B2CF9AE}" pid="6" name="KSOProductBuildVer">
    <vt:lpwstr>2052-4.0.1.6533</vt:lpwstr>
  </property>
  <property fmtid="{D5CDD505-2E9C-101B-9397-08002B2CF9AE}" pid="7" name="ICV">
    <vt:lpwstr>E304D944D2B0430D86884AFE31A074D1</vt:lpwstr>
  </property>
</Properties>
</file>