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232" w14:textId="7EDE668D"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</w:t>
      </w:r>
      <w:r w:rsidR="00C71094">
        <w:rPr>
          <w:rFonts w:ascii="Arial" w:hAnsi="Arial" w:cs="Arial"/>
          <w:b/>
          <w:sz w:val="28"/>
          <w:szCs w:val="28"/>
        </w:rPr>
        <w:t>2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674079">
        <w:rPr>
          <w:rFonts w:ascii="Arial" w:hAnsi="Arial" w:cs="Arial"/>
          <w:b/>
          <w:sz w:val="28"/>
          <w:szCs w:val="28"/>
        </w:rPr>
        <w:t>9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博士学位论文中期检查的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</w:p>
    <w:p w14:paraId="6FEEE8EF" w14:textId="77777777" w:rsidR="00B814B1" w:rsidRPr="00A629AF" w:rsidRDefault="00B814B1">
      <w:pPr>
        <w:rPr>
          <w:rFonts w:ascii="Arial" w:hAnsi="Arial" w:cs="Arial"/>
        </w:rPr>
      </w:pPr>
    </w:p>
    <w:p w14:paraId="3B6B11AF" w14:textId="53588F3D" w:rsidR="00E14EC3" w:rsidRDefault="003D54D8" w:rsidP="00E14EC3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关于</w:t>
      </w:r>
      <w:r w:rsidR="00036987">
        <w:rPr>
          <w:rFonts w:ascii="Arial" w:hAnsi="Arial" w:cs="Arial"/>
        </w:rPr>
        <w:t>9</w:t>
      </w:r>
      <w:r w:rsidR="004D7F9C">
        <w:rPr>
          <w:rFonts w:ascii="Arial" w:hAnsi="Arial" w:cs="Arial" w:hint="eastAsia"/>
        </w:rPr>
        <w:t>月</w:t>
      </w:r>
      <w:r w:rsidR="004D7F9C">
        <w:rPr>
          <w:rFonts w:ascii="Arial" w:hAnsi="Arial" w:cs="Arial"/>
        </w:rPr>
        <w:t>博士生学位</w:t>
      </w:r>
      <w:r w:rsidR="004D7F9C">
        <w:rPr>
          <w:rFonts w:ascii="Arial" w:hAnsi="Arial" w:cs="Arial" w:hint="eastAsia"/>
        </w:rPr>
        <w:t>论文</w:t>
      </w:r>
      <w:r w:rsidR="004D7F9C">
        <w:rPr>
          <w:rFonts w:ascii="Arial" w:hAnsi="Arial" w:cs="Arial"/>
        </w:rPr>
        <w:t>中期检查答辩安排如下</w:t>
      </w:r>
      <w:r w:rsidR="00E14EC3">
        <w:rPr>
          <w:rFonts w:ascii="Arial" w:hAnsi="Arial" w:cs="Arial" w:hint="eastAsia"/>
        </w:rPr>
        <w:t>。</w:t>
      </w:r>
    </w:p>
    <w:p w14:paraId="15923FF7" w14:textId="37A5E383"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</w:t>
      </w:r>
      <w:r w:rsidR="00C71094"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年</w:t>
      </w:r>
      <w:r w:rsidR="00036987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月</w:t>
      </w:r>
      <w:r w:rsidR="00305B1E">
        <w:rPr>
          <w:rFonts w:ascii="Arial" w:hAnsi="Arial" w:cs="Arial"/>
          <w:b/>
          <w:u w:val="single"/>
        </w:rPr>
        <w:t>8</w:t>
      </w:r>
      <w:r w:rsidR="00A158D9" w:rsidRPr="00A629AF">
        <w:rPr>
          <w:rFonts w:ascii="Arial" w:hAnsi="Arial" w:cs="Arial"/>
          <w:b/>
          <w:u w:val="single"/>
        </w:rPr>
        <w:t>-</w:t>
      </w:r>
      <w:r w:rsidR="00305B1E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14:paraId="26ACB4F5" w14:textId="0CEC804D" w:rsidR="007B0648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47C1A" w:rsidRPr="00722A76">
        <w:rPr>
          <w:rFonts w:ascii="Arial" w:hAnsi="Arial" w:cs="Arial" w:hint="eastAsia"/>
        </w:rPr>
        <w:t>导师</w:t>
      </w:r>
      <w:r w:rsidR="00E47C1A" w:rsidRPr="00722A76">
        <w:rPr>
          <w:rFonts w:ascii="Arial" w:hAnsi="Arial" w:cs="Arial"/>
        </w:rPr>
        <w:t>同意中期检查的</w:t>
      </w:r>
      <w:r w:rsidR="00E47C1A" w:rsidRPr="00722A76">
        <w:rPr>
          <w:rFonts w:ascii="Arial" w:hAnsi="Arial" w:cs="Arial" w:hint="eastAsia"/>
        </w:rPr>
        <w:t>截图</w:t>
      </w:r>
      <w:r w:rsidR="00E47C1A" w:rsidRPr="00722A76">
        <w:rPr>
          <w:rFonts w:ascii="Arial" w:hAnsi="Arial" w:cs="Arial"/>
        </w:rPr>
        <w:t>：微信、邮件均可，需包含导师姓名</w:t>
      </w:r>
      <w:r w:rsidR="00E47C1A" w:rsidRPr="00722A76">
        <w:rPr>
          <w:rFonts w:ascii="Arial" w:hAnsi="Arial" w:cs="Arial" w:hint="eastAsia"/>
        </w:rPr>
        <w:t>、“</w:t>
      </w:r>
      <w:r w:rsidR="00E47C1A" w:rsidRPr="00722A76">
        <w:rPr>
          <w:rFonts w:ascii="Arial" w:hAnsi="Arial" w:cs="Arial"/>
        </w:rPr>
        <w:t>同意</w:t>
      </w:r>
      <w:r w:rsidR="00E47C1A" w:rsidRPr="00722A76">
        <w:rPr>
          <w:rFonts w:ascii="Arial" w:hAnsi="Arial" w:cs="Arial" w:hint="eastAsia"/>
        </w:rPr>
        <w:t>XXX</w:t>
      </w:r>
      <w:r w:rsidR="00E47C1A" w:rsidRPr="00722A76">
        <w:rPr>
          <w:rFonts w:ascii="Arial" w:hAnsi="Arial" w:cs="Arial"/>
        </w:rPr>
        <w:t>（</w:t>
      </w:r>
      <w:r w:rsidR="00E47C1A" w:rsidRPr="00722A76">
        <w:rPr>
          <w:rFonts w:ascii="Arial" w:hAnsi="Arial" w:cs="Arial" w:hint="eastAsia"/>
        </w:rPr>
        <w:t>学生</w:t>
      </w:r>
      <w:r w:rsidR="00E47C1A" w:rsidRPr="00722A76">
        <w:rPr>
          <w:rFonts w:ascii="Arial" w:hAnsi="Arial" w:cs="Arial"/>
        </w:rPr>
        <w:t>姓名）</w:t>
      </w:r>
      <w:r w:rsidR="00E47C1A" w:rsidRPr="00722A76">
        <w:rPr>
          <w:rFonts w:ascii="Arial" w:hAnsi="Arial" w:cs="Arial" w:hint="eastAsia"/>
        </w:rPr>
        <w:t>参加</w:t>
      </w:r>
      <w:r w:rsidR="00E47C1A" w:rsidRPr="00722A76">
        <w:rPr>
          <w:rFonts w:ascii="Arial" w:hAnsi="Arial" w:cs="Arial"/>
        </w:rPr>
        <w:t>中期检查答辩</w:t>
      </w:r>
      <w:r w:rsidR="00E47C1A" w:rsidRPr="00722A76">
        <w:rPr>
          <w:rFonts w:ascii="Arial" w:hAnsi="Arial" w:cs="Arial" w:hint="eastAsia"/>
        </w:rPr>
        <w:t>”</w:t>
      </w:r>
      <w:r w:rsidR="00E47C1A" w:rsidRPr="00722A76">
        <w:rPr>
          <w:rFonts w:ascii="Arial" w:hAnsi="Arial" w:cs="Arial"/>
        </w:rPr>
        <w:t>的字样</w:t>
      </w:r>
      <w:r w:rsidR="0048408A" w:rsidRPr="00722A76">
        <w:rPr>
          <w:rFonts w:ascii="Arial" w:hAnsi="Arial" w:cs="Arial" w:hint="eastAsia"/>
        </w:rPr>
        <w:t>（文件命名示例：</w:t>
      </w:r>
      <w:r w:rsidR="00EB1CA4">
        <w:rPr>
          <w:rFonts w:ascii="Arial" w:hAnsi="Arial" w:cs="Arial" w:hint="eastAsia"/>
        </w:rPr>
        <w:t>X</w:t>
      </w:r>
      <w:r w:rsidR="00305B1E">
        <w:rPr>
          <w:rFonts w:ascii="Arial" w:hAnsi="Arial" w:cs="Arial" w:hint="eastAsia"/>
        </w:rPr>
        <w:t>X</w:t>
      </w:r>
      <w:r w:rsidR="0048408A" w:rsidRPr="00722A76">
        <w:rPr>
          <w:rFonts w:ascii="Arial" w:hAnsi="Arial" w:cs="Arial" w:hint="eastAsia"/>
        </w:rPr>
        <w:t>11XXXX</w:t>
      </w:r>
      <w:r w:rsidR="0048408A" w:rsidRPr="00722A76">
        <w:rPr>
          <w:rFonts w:ascii="Arial" w:hAnsi="Arial" w:cs="Arial" w:hint="eastAsia"/>
        </w:rPr>
        <w:t>张三</w:t>
      </w:r>
      <w:r w:rsidR="0048408A">
        <w:rPr>
          <w:rFonts w:ascii="Arial" w:hAnsi="Arial" w:cs="Arial" w:hint="eastAsia"/>
        </w:rPr>
        <w:t>导师同意截图</w:t>
      </w:r>
      <w:r w:rsidR="0048408A" w:rsidRPr="00722A76">
        <w:rPr>
          <w:rFonts w:ascii="Arial" w:hAnsi="Arial" w:cs="Arial" w:hint="eastAsia"/>
        </w:rPr>
        <w:t>）</w:t>
      </w:r>
      <w:r w:rsidR="00E47C1A" w:rsidRPr="00722A76">
        <w:rPr>
          <w:rFonts w:ascii="Arial" w:hAnsi="Arial" w:cs="Arial"/>
        </w:rPr>
        <w:t>。</w:t>
      </w:r>
    </w:p>
    <w:p w14:paraId="4AA6E6C2" w14:textId="7DDEB431" w:rsidR="0039625C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8C4BF8" w:rsidRPr="008C4BF8">
        <w:rPr>
          <w:rFonts w:ascii="Arial" w:hAnsi="Arial" w:cs="Arial" w:hint="eastAsia"/>
        </w:rPr>
        <w:t>博士生学术论文发表情况</w:t>
      </w:r>
      <w:r w:rsidR="0039625C" w:rsidRPr="00722A76">
        <w:rPr>
          <w:rFonts w:ascii="Arial" w:hAnsi="Arial" w:cs="Arial" w:hint="eastAsia"/>
        </w:rPr>
        <w:t>（模板见附件）</w:t>
      </w:r>
    </w:p>
    <w:p w14:paraId="63B3B927" w14:textId="5B086734" w:rsidR="008C4BF8" w:rsidRPr="00722A76" w:rsidRDefault="008C4BF8" w:rsidP="00722A76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中期检查表</w:t>
      </w:r>
      <w:r>
        <w:rPr>
          <w:rFonts w:ascii="Arial" w:hAnsi="Arial" w:cs="Arial" w:hint="eastAsia"/>
        </w:rPr>
        <w:t>word</w:t>
      </w:r>
      <w:r>
        <w:rPr>
          <w:rFonts w:ascii="Arial" w:hAnsi="Arial" w:cs="Arial" w:hint="eastAsia"/>
        </w:rPr>
        <w:t>版（</w:t>
      </w:r>
      <w:r w:rsidRPr="00722A76">
        <w:rPr>
          <w:rFonts w:ascii="Arial" w:hAnsi="Arial" w:cs="Arial" w:hint="eastAsia"/>
        </w:rPr>
        <w:t>文件命名示例：</w:t>
      </w:r>
      <w:r w:rsidR="00EB1CA4">
        <w:rPr>
          <w:rFonts w:ascii="Arial" w:hAnsi="Arial" w:cs="Arial" w:hint="eastAsia"/>
        </w:rPr>
        <w:t>X</w:t>
      </w:r>
      <w:r>
        <w:rPr>
          <w:rFonts w:ascii="Arial" w:hAnsi="Arial" w:cs="Arial" w:hint="eastAsia"/>
        </w:rPr>
        <w:t>X</w:t>
      </w:r>
      <w:r w:rsidRPr="00722A76">
        <w:rPr>
          <w:rFonts w:ascii="Arial" w:hAnsi="Arial" w:cs="Arial" w:hint="eastAsia"/>
        </w:rPr>
        <w:t>11XXXX</w:t>
      </w:r>
      <w:r w:rsidRPr="00722A76">
        <w:rPr>
          <w:rFonts w:ascii="Arial" w:hAnsi="Arial" w:cs="Arial" w:hint="eastAsia"/>
        </w:rPr>
        <w:t>张三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中期检查表）</w:t>
      </w:r>
    </w:p>
    <w:p w14:paraId="7FEF6C73" w14:textId="4F4F923D" w:rsidR="007B0648" w:rsidRPr="00722A76" w:rsidRDefault="002B7575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学位论文）</w:t>
      </w:r>
    </w:p>
    <w:p w14:paraId="1F207F06" w14:textId="277D7F9F" w:rsidR="007B0648" w:rsidRPr="00722A76" w:rsidRDefault="002B7575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14:paraId="3CB5DDC6" w14:textId="67F35A5E"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每篇学术论文单独生成一个文件，文件命名序号与“</w:t>
      </w:r>
      <w:r w:rsidR="008C4BF8" w:rsidRPr="008C4BF8">
        <w:rPr>
          <w:rFonts w:ascii="Arial" w:hAnsi="Arial" w:cs="Arial" w:hint="eastAsia"/>
        </w:rPr>
        <w:t>博士生学术论文发表情况</w:t>
      </w:r>
      <w:r w:rsidRPr="00646C63">
        <w:rPr>
          <w:rFonts w:ascii="Arial" w:hAnsi="Arial" w:cs="Arial" w:hint="eastAsia"/>
        </w:rPr>
        <w:t>”对</w:t>
      </w:r>
    </w:p>
    <w:p w14:paraId="2809D18B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14:paraId="1BB88875" w14:textId="77777777"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期刊论文为发表期刊的扫描件，必须包含期刊封面、目录和正文。</w:t>
      </w:r>
    </w:p>
    <w:p w14:paraId="1157A482" w14:textId="77777777" w:rsid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期刊、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ISTP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SSCI</w:t>
      </w:r>
      <w:r w:rsidRPr="00646C63">
        <w:rPr>
          <w:rFonts w:ascii="Arial" w:hAnsi="Arial" w:cs="Arial" w:hint="eastAsia"/>
        </w:rPr>
        <w:t>、</w:t>
      </w:r>
      <w:r w:rsidRPr="00646C63">
        <w:rPr>
          <w:rFonts w:ascii="Arial" w:hAnsi="Arial" w:cs="Arial" w:hint="eastAsia"/>
        </w:rPr>
        <w:t>SCI</w:t>
      </w:r>
      <w:r w:rsidRPr="00646C63">
        <w:rPr>
          <w:rFonts w:ascii="Arial" w:hAnsi="Arial" w:cs="Arial" w:hint="eastAsia"/>
        </w:rPr>
        <w:t>论文需在“论文中期检查登记表”中填</w:t>
      </w:r>
    </w:p>
    <w:p w14:paraId="6A4EC4F3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写正确的论文题目，以便我在校图书馆网站查询检索证明（学生不用去图书馆开具检索报告），其中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期刊论文需提供研究生院在其网站公布的检索号，这几类论文提供论文电子版原文即可。</w:t>
      </w:r>
    </w:p>
    <w:p w14:paraId="6AE6812E" w14:textId="779F5ECF" w:rsidR="00765C67" w:rsidRPr="00A629AF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765C67" w:rsidRPr="00A629AF">
        <w:rPr>
          <w:rFonts w:ascii="Arial" w:hAnsi="Arial" w:cs="Arial" w:hint="eastAsia"/>
          <w:b/>
          <w:u w:val="single"/>
        </w:rPr>
        <w:t>2</w:t>
      </w:r>
      <w:r w:rsidR="00DD2ED3"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年</w:t>
      </w:r>
      <w:r w:rsidR="00A33604">
        <w:rPr>
          <w:rFonts w:ascii="Arial" w:hAnsi="Arial" w:cs="Arial"/>
          <w:b/>
          <w:u w:val="single"/>
        </w:rPr>
        <w:t>9</w:t>
      </w:r>
      <w:r w:rsidRPr="00A629AF">
        <w:rPr>
          <w:rFonts w:ascii="Arial" w:hAnsi="Arial" w:cs="Arial" w:hint="eastAsia"/>
          <w:b/>
          <w:u w:val="single"/>
        </w:rPr>
        <w:t>月</w:t>
      </w:r>
      <w:r w:rsidR="00143FCF" w:rsidRPr="00A629AF">
        <w:rPr>
          <w:rFonts w:ascii="Arial" w:hAnsi="Arial" w:cs="Arial" w:hint="eastAsia"/>
          <w:b/>
          <w:u w:val="single"/>
        </w:rPr>
        <w:t>1</w:t>
      </w:r>
      <w:r w:rsidR="00305B1E">
        <w:rPr>
          <w:rFonts w:ascii="Arial" w:hAnsi="Arial" w:cs="Arial"/>
          <w:b/>
          <w:u w:val="single"/>
        </w:rPr>
        <w:t>5</w:t>
      </w:r>
      <w:r w:rsidR="00143FCF" w:rsidRPr="00A629AF">
        <w:rPr>
          <w:rFonts w:ascii="Arial" w:hAnsi="Arial" w:cs="Arial"/>
          <w:b/>
          <w:u w:val="single"/>
        </w:rPr>
        <w:t>-</w:t>
      </w:r>
      <w:r w:rsidR="00A158D9" w:rsidRPr="00A629AF">
        <w:rPr>
          <w:rFonts w:ascii="Arial" w:hAnsi="Arial" w:cs="Arial"/>
          <w:b/>
          <w:u w:val="single"/>
        </w:rPr>
        <w:t>1</w:t>
      </w:r>
      <w:r w:rsidR="00305B1E">
        <w:rPr>
          <w:rFonts w:ascii="Arial" w:hAnsi="Arial" w:cs="Arial"/>
          <w:b/>
          <w:u w:val="single"/>
        </w:rPr>
        <w:t>6</w:t>
      </w:r>
      <w:r w:rsidR="00D16809"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20C1D">
        <w:rPr>
          <w:rFonts w:ascii="Arial" w:hAnsi="Arial" w:cs="Arial" w:hint="eastAsia"/>
        </w:rPr>
        <w:t>以腾讯会议的</w:t>
      </w:r>
      <w:r w:rsidR="00720C1D">
        <w:rPr>
          <w:rFonts w:ascii="Arial" w:hAnsi="Arial" w:cs="Arial"/>
        </w:rPr>
        <w:t>方式进行</w:t>
      </w:r>
      <w:r w:rsidR="00720C1D">
        <w:rPr>
          <w:rFonts w:ascii="Arial" w:hAnsi="Arial" w:cs="Arial" w:hint="eastAsia"/>
        </w:rPr>
        <w:t>线上</w:t>
      </w:r>
      <w:r w:rsidRPr="00A629AF">
        <w:rPr>
          <w:rFonts w:ascii="Arial" w:hAnsi="Arial" w:cs="Arial" w:hint="eastAsia"/>
        </w:rPr>
        <w:t>答辩，</w:t>
      </w:r>
      <w:r w:rsidR="00720C1D">
        <w:rPr>
          <w:rFonts w:ascii="Arial" w:hAnsi="Arial" w:cs="Arial" w:hint="eastAsia"/>
        </w:rPr>
        <w:t>答辩</w:t>
      </w:r>
      <w:r w:rsidR="00411A8B" w:rsidRPr="00A629AF">
        <w:rPr>
          <w:rFonts w:ascii="Arial" w:hAnsi="Arial" w:cs="Arial" w:hint="eastAsia"/>
        </w:rPr>
        <w:t>需准备</w:t>
      </w:r>
      <w:r w:rsidR="00AF638F">
        <w:rPr>
          <w:rFonts w:ascii="Arial" w:hAnsi="Arial" w:cs="Arial" w:hint="eastAsia"/>
        </w:rPr>
        <w:t>PPT</w:t>
      </w:r>
      <w:r w:rsidR="00AF638F">
        <w:rPr>
          <w:rFonts w:ascii="Arial" w:hAnsi="Arial" w:cs="Arial" w:hint="eastAsia"/>
        </w:rPr>
        <w:t>，</w:t>
      </w:r>
      <w:r w:rsidR="00AF638F">
        <w:rPr>
          <w:rFonts w:ascii="Arial" w:hAnsi="Arial" w:cs="Arial"/>
        </w:rPr>
        <w:t>具体要求如下</w:t>
      </w:r>
      <w:r w:rsidRPr="00A629AF">
        <w:rPr>
          <w:rFonts w:ascii="Arial" w:hAnsi="Arial" w:cs="Arial" w:hint="eastAsia"/>
        </w:rPr>
        <w:t>：</w:t>
      </w:r>
    </w:p>
    <w:p w14:paraId="27F6B8EC" w14:textId="77777777" w:rsidR="00AF638F" w:rsidRPr="00AF638F" w:rsidRDefault="00AF638F" w:rsidP="00AF638F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F638F">
        <w:rPr>
          <w:rFonts w:ascii="Arial" w:hAnsi="Arial" w:cs="Arial" w:hint="eastAsia"/>
        </w:rPr>
        <w:t>学生</w:t>
      </w:r>
      <w:r w:rsidR="00411A8B" w:rsidRPr="00AF638F">
        <w:rPr>
          <w:rFonts w:ascii="Arial" w:hAnsi="Arial" w:cs="Arial" w:hint="eastAsia"/>
        </w:rPr>
        <w:t>陈述时间</w:t>
      </w:r>
      <w:r w:rsidR="00411A8B" w:rsidRPr="00AF638F">
        <w:rPr>
          <w:rFonts w:ascii="Arial" w:hAnsi="Arial" w:cs="Arial" w:hint="eastAsia"/>
        </w:rPr>
        <w:t>1</w:t>
      </w:r>
      <w:r w:rsidR="00C71094">
        <w:rPr>
          <w:rFonts w:ascii="Arial" w:hAnsi="Arial" w:cs="Arial"/>
        </w:rPr>
        <w:t>0</w:t>
      </w:r>
      <w:r w:rsidR="00411A8B" w:rsidRPr="00AF638F">
        <w:rPr>
          <w:rFonts w:ascii="Arial" w:hAnsi="Arial" w:cs="Arial" w:hint="eastAsia"/>
        </w:rPr>
        <w:t>分钟</w:t>
      </w:r>
      <w:r w:rsidR="00C71094">
        <w:rPr>
          <w:rFonts w:ascii="Arial" w:hAnsi="Arial" w:cs="Arial" w:hint="eastAsia"/>
        </w:rPr>
        <w:t>左右</w:t>
      </w:r>
      <w:r w:rsidRPr="00AF638F">
        <w:rPr>
          <w:rFonts w:ascii="Arial" w:hAnsi="Arial" w:cs="Arial" w:hint="eastAsia"/>
        </w:rPr>
        <w:t>。</w:t>
      </w:r>
    </w:p>
    <w:p w14:paraId="3F210F46" w14:textId="77777777" w:rsidR="00646C63" w:rsidRDefault="00AF638F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EB3D2E">
        <w:rPr>
          <w:rFonts w:ascii="Arial" w:hAnsi="Arial" w:cs="Arial" w:hint="eastAsia"/>
        </w:rPr>
        <w:t>学生</w:t>
      </w:r>
      <w:r w:rsidRPr="00AF638F">
        <w:rPr>
          <w:rFonts w:ascii="Arial" w:hAnsi="Arial" w:cs="Arial" w:hint="eastAsia"/>
        </w:rPr>
        <w:t>陈述</w:t>
      </w:r>
      <w:r w:rsidRPr="00AF638F">
        <w:rPr>
          <w:rFonts w:ascii="Arial" w:hAnsi="Arial" w:cs="Arial"/>
        </w:rPr>
        <w:t>内容包括</w:t>
      </w:r>
      <w:r w:rsidR="00411A8B" w:rsidRPr="00AF638F">
        <w:rPr>
          <w:rFonts w:ascii="Arial" w:hAnsi="Arial" w:cs="Arial" w:hint="eastAsia"/>
        </w:rPr>
        <w:t>：</w:t>
      </w:r>
    </w:p>
    <w:p w14:paraId="7253CC97" w14:textId="77777777" w:rsidR="00646C63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Pr="00646C63">
        <w:rPr>
          <w:rFonts w:ascii="Arial" w:hAnsi="Arial" w:cs="Arial" w:hint="eastAsia"/>
        </w:rPr>
        <w:t>论文工作的阶段性总结（含理论研究、试验研究以及所获得的初步结论）</w:t>
      </w:r>
    </w:p>
    <w:p w14:paraId="13DCA6BB" w14:textId="77777777" w:rsidR="002F64AB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</w:t>
      </w:r>
      <w:r w:rsidR="00C504B9" w:rsidRPr="00A629AF">
        <w:rPr>
          <w:rFonts w:ascii="Arial" w:hAnsi="Arial" w:cs="Arial" w:hint="eastAsia"/>
        </w:rPr>
        <w:t>目前存在或预期可能出现的问题</w:t>
      </w:r>
    </w:p>
    <w:p w14:paraId="12F520BD" w14:textId="77777777" w:rsidR="00646C63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论文工作</w:t>
      </w:r>
      <w:r w:rsidR="00646C63" w:rsidRPr="00646C63">
        <w:rPr>
          <w:rFonts w:ascii="Arial" w:hAnsi="Arial" w:cs="Arial" w:hint="eastAsia"/>
        </w:rPr>
        <w:t>下一步的工作计划</w:t>
      </w:r>
    </w:p>
    <w:p w14:paraId="60F5AD1A" w14:textId="77777777" w:rsidR="00411A8B" w:rsidRPr="00A629AF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C504B9">
        <w:rPr>
          <w:rFonts w:ascii="Arial" w:hAnsi="Arial" w:cs="Arial" w:hint="eastAsia"/>
        </w:rPr>
        <w:t>）</w:t>
      </w:r>
      <w:r w:rsidR="00584483">
        <w:rPr>
          <w:rFonts w:ascii="Arial" w:hAnsi="Arial" w:cs="Arial" w:hint="eastAsia"/>
        </w:rPr>
        <w:t>发表学术论文情况</w:t>
      </w:r>
    </w:p>
    <w:p w14:paraId="4BFEB25C" w14:textId="77777777" w:rsidR="00765C67" w:rsidRPr="00E42783" w:rsidRDefault="00765C67" w:rsidP="00765C67">
      <w:pPr>
        <w:pStyle w:val="a3"/>
        <w:rPr>
          <w:rFonts w:ascii="Arial" w:hAnsi="Arial" w:cs="Arial"/>
          <w:color w:val="FF0000"/>
        </w:rPr>
      </w:pPr>
      <w:r w:rsidRPr="00E42783">
        <w:rPr>
          <w:rFonts w:ascii="Arial" w:hAnsi="Arial" w:cs="Arial" w:hint="eastAsia"/>
          <w:color w:val="FF0000"/>
        </w:rPr>
        <w:t>注</w:t>
      </w:r>
      <w:r w:rsidRPr="00E42783">
        <w:rPr>
          <w:rFonts w:ascii="Arial" w:hAnsi="Arial" w:cs="Arial"/>
          <w:color w:val="FF0000"/>
        </w:rPr>
        <w:t>：所有材料</w:t>
      </w:r>
      <w:r w:rsidR="002F6272" w:rsidRPr="00E42783">
        <w:rPr>
          <w:rFonts w:ascii="Arial" w:hAnsi="Arial" w:cs="Arial" w:hint="eastAsia"/>
          <w:color w:val="FF0000"/>
        </w:rPr>
        <w:t>均</w:t>
      </w:r>
      <w:r w:rsidRPr="00E42783">
        <w:rPr>
          <w:rFonts w:ascii="Arial" w:hAnsi="Arial" w:cs="Arial"/>
          <w:color w:val="FF0000"/>
        </w:rPr>
        <w:t>须隐去导师姓名</w:t>
      </w:r>
    </w:p>
    <w:p w14:paraId="050D4D31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</w:p>
    <w:p w14:paraId="6A56F524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14:paraId="25074397" w14:textId="2B15EB5E" w:rsidR="00DD2ED3" w:rsidRPr="00A629AF" w:rsidRDefault="00DD2ED3" w:rsidP="00DD2ED3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087D77">
        <w:rPr>
          <w:rFonts w:ascii="Arial" w:hAnsi="Arial" w:cs="Arial" w:hint="eastAsia"/>
          <w:color w:val="FF0000"/>
        </w:rPr>
        <w:t>中期检查自</w:t>
      </w:r>
      <w:r w:rsidRPr="00087D77">
        <w:rPr>
          <w:rFonts w:ascii="Arial" w:hAnsi="Arial" w:cs="Arial" w:hint="eastAsia"/>
          <w:color w:val="FF0000"/>
        </w:rPr>
        <w:t>1</w:t>
      </w:r>
      <w:r w:rsidRPr="00087D77">
        <w:rPr>
          <w:rFonts w:ascii="Arial" w:hAnsi="Arial" w:cs="Arial"/>
          <w:color w:val="FF0000"/>
        </w:rPr>
        <w:t>7</w:t>
      </w:r>
      <w:r w:rsidRPr="00087D77">
        <w:rPr>
          <w:rFonts w:ascii="Arial" w:hAnsi="Arial" w:cs="Arial" w:hint="eastAsia"/>
          <w:color w:val="FF0000"/>
        </w:rPr>
        <w:t>级开始为必修环节</w:t>
      </w:r>
      <w:r w:rsidRPr="00A629AF">
        <w:rPr>
          <w:rFonts w:ascii="Arial" w:hAnsi="Arial" w:cs="Arial" w:hint="eastAsia"/>
        </w:rPr>
        <w:t>，中期检查通过后，方可申请预答辩。</w:t>
      </w:r>
    </w:p>
    <w:p w14:paraId="25858008" w14:textId="220D1313" w:rsidR="00024720" w:rsidRDefault="00305B1E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A8B" w:rsidRPr="00A629AF">
        <w:rPr>
          <w:rFonts w:ascii="Arial" w:hAnsi="Arial" w:cs="Arial"/>
        </w:rPr>
        <w:t>.</w:t>
      </w:r>
      <w:r w:rsidR="00411A8B"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="00411A8B" w:rsidRPr="00A629AF">
        <w:rPr>
          <w:rFonts w:ascii="Arial" w:hAnsi="Arial" w:cs="Arial" w:hint="eastAsia"/>
        </w:rPr>
        <w:t>6</w:t>
      </w:r>
      <w:r w:rsidR="00411A8B" w:rsidRPr="00A629AF">
        <w:rPr>
          <w:rFonts w:ascii="Arial" w:hAnsi="Arial" w:cs="Arial" w:hint="eastAsia"/>
        </w:rPr>
        <w:t>年</w:t>
      </w:r>
      <w:r w:rsidR="008561BA">
        <w:rPr>
          <w:rFonts w:ascii="Arial" w:hAnsi="Arial" w:cs="Arial" w:hint="eastAsia"/>
        </w:rPr>
        <w:t>，</w:t>
      </w:r>
      <w:r w:rsidR="00025E43">
        <w:rPr>
          <w:rFonts w:ascii="Arial" w:hAnsi="Arial" w:cs="Arial" w:hint="eastAsia"/>
        </w:rPr>
        <w:t>直博生</w:t>
      </w:r>
      <w:r w:rsidR="008561BA">
        <w:rPr>
          <w:rFonts w:ascii="Arial" w:hAnsi="Arial" w:cs="Arial" w:hint="eastAsia"/>
        </w:rPr>
        <w:t>不超过</w:t>
      </w:r>
      <w:r w:rsidR="00025E43">
        <w:rPr>
          <w:rFonts w:ascii="Arial" w:hAnsi="Arial" w:cs="Arial" w:hint="eastAsia"/>
        </w:rPr>
        <w:t>7</w:t>
      </w:r>
      <w:r w:rsidR="00025E43">
        <w:rPr>
          <w:rFonts w:ascii="Arial" w:hAnsi="Arial" w:cs="Arial" w:hint="eastAsia"/>
        </w:rPr>
        <w:t>年</w:t>
      </w:r>
      <w:r w:rsidR="00411A8B" w:rsidRPr="00A629AF">
        <w:rPr>
          <w:rFonts w:ascii="Arial" w:hAnsi="Arial" w:cs="Arial" w:hint="eastAsia"/>
        </w:rPr>
        <w:t>，否则应办理退学或结业手续。</w:t>
      </w:r>
    </w:p>
    <w:p w14:paraId="6AA1892E" w14:textId="5FCDA5C9" w:rsidR="00F61E97" w:rsidRDefault="00F61E97" w:rsidP="00024720">
      <w:pPr>
        <w:ind w:firstLineChars="200" w:firstLine="42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14:paraId="0D8D6D21" w14:textId="4C0EE6D9" w:rsidR="005F1A6A" w:rsidRDefault="00DB2F08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1A6A">
        <w:rPr>
          <w:rFonts w:ascii="Arial" w:hAnsi="Arial" w:cs="Arial" w:hint="eastAsia"/>
        </w:rPr>
        <w:t>.</w:t>
      </w:r>
      <w:r w:rsidR="00333ABB" w:rsidRPr="00333ABB">
        <w:rPr>
          <w:rFonts w:hint="eastAsia"/>
        </w:rPr>
        <w:t xml:space="preserve"> </w:t>
      </w:r>
      <w:r w:rsidR="00333ABB" w:rsidRPr="00333ABB">
        <w:rPr>
          <w:rFonts w:ascii="Arial" w:hAnsi="Arial" w:cs="Arial" w:hint="eastAsia"/>
        </w:rPr>
        <w:t>2022-2023</w:t>
      </w:r>
      <w:r w:rsidR="00333ABB" w:rsidRPr="00333ABB">
        <w:rPr>
          <w:rFonts w:ascii="Arial" w:hAnsi="Arial" w:cs="Arial" w:hint="eastAsia"/>
        </w:rPr>
        <w:t>学年</w:t>
      </w:r>
      <w:r w:rsidR="00BB64C6">
        <w:rPr>
          <w:rFonts w:ascii="Arial" w:hAnsi="Arial" w:cs="Arial" w:hint="eastAsia"/>
        </w:rPr>
        <w:t>第一</w:t>
      </w:r>
      <w:r w:rsidR="005F1A6A" w:rsidRPr="00653F23">
        <w:rPr>
          <w:rFonts w:ascii="Arial" w:hAnsi="Arial" w:cs="Arial" w:hint="eastAsia"/>
        </w:rPr>
        <w:t>学期第一次博士学位论文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="005F1A6A" w:rsidRPr="00653F23">
        <w:rPr>
          <w:rFonts w:ascii="Arial" w:hAnsi="Arial" w:cs="Arial" w:hint="eastAsia"/>
        </w:rPr>
        <w:t>截止时间为</w:t>
      </w:r>
      <w:r w:rsidR="00142B6B">
        <w:rPr>
          <w:rFonts w:ascii="Arial" w:hAnsi="Arial" w:cs="Arial"/>
        </w:rPr>
        <w:t>9</w:t>
      </w:r>
      <w:r w:rsidR="005F1A6A" w:rsidRPr="00653F23">
        <w:rPr>
          <w:rFonts w:ascii="Arial" w:hAnsi="Arial" w:cs="Arial" w:hint="eastAsia"/>
        </w:rPr>
        <w:t>月</w:t>
      </w:r>
      <w:r w:rsidR="00305B1E">
        <w:rPr>
          <w:rFonts w:ascii="Arial" w:hAnsi="Arial" w:cs="Arial"/>
        </w:rPr>
        <w:t>2</w:t>
      </w:r>
      <w:r w:rsidR="00142B6B">
        <w:rPr>
          <w:rFonts w:ascii="Arial" w:hAnsi="Arial" w:cs="Arial"/>
        </w:rPr>
        <w:t>8</w:t>
      </w:r>
      <w:r w:rsidR="005F1A6A" w:rsidRPr="00653F23">
        <w:rPr>
          <w:rFonts w:ascii="Arial" w:hAnsi="Arial" w:cs="Arial" w:hint="eastAsia"/>
        </w:rPr>
        <w:t>日</w:t>
      </w:r>
      <w:r w:rsidR="005F1A6A">
        <w:rPr>
          <w:rFonts w:ascii="Arial" w:hAnsi="Arial" w:cs="Arial" w:hint="eastAsia"/>
        </w:rPr>
        <w:t>。</w:t>
      </w:r>
    </w:p>
    <w:p w14:paraId="05A043A3" w14:textId="77777777" w:rsidR="00024720" w:rsidRPr="00A629AF" w:rsidRDefault="00024720" w:rsidP="00024720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答辩</w:t>
      </w:r>
      <w:r w:rsidR="00C675D3" w:rsidRPr="00A629AF">
        <w:rPr>
          <w:rFonts w:ascii="Arial" w:hAnsi="Arial" w:cs="Arial" w:hint="eastAsia"/>
        </w:rPr>
        <w:t>具体</w:t>
      </w:r>
      <w:r w:rsidRPr="00A629AF">
        <w:rPr>
          <w:rFonts w:ascii="Arial" w:hAnsi="Arial" w:cs="Arial" w:hint="eastAsia"/>
        </w:rPr>
        <w:t>时间、</w:t>
      </w:r>
      <w:r w:rsidR="00436213">
        <w:rPr>
          <w:rFonts w:ascii="Arial" w:hAnsi="Arial" w:cs="Arial" w:hint="eastAsia"/>
        </w:rPr>
        <w:t>腾讯会议号</w:t>
      </w:r>
      <w:r w:rsidRPr="00A629AF">
        <w:rPr>
          <w:rFonts w:ascii="Arial" w:hAnsi="Arial" w:cs="Arial" w:hint="eastAsia"/>
        </w:rPr>
        <w:t>和分组情况将于答辩前几天发通知，</w:t>
      </w:r>
      <w:r w:rsidR="007E6632" w:rsidRPr="00A629AF">
        <w:rPr>
          <w:rFonts w:ascii="Arial" w:hAnsi="Arial" w:cs="Arial" w:hint="eastAsia"/>
        </w:rPr>
        <w:t>敬请</w:t>
      </w:r>
      <w:r w:rsidRPr="00A629AF">
        <w:rPr>
          <w:rFonts w:ascii="Arial" w:hAnsi="Arial" w:cs="Arial" w:hint="eastAsia"/>
        </w:rPr>
        <w:t>关注。</w:t>
      </w:r>
    </w:p>
    <w:p w14:paraId="704F83FA" w14:textId="77777777" w:rsidR="00024720" w:rsidRPr="00A629AF" w:rsidRDefault="00024720" w:rsidP="00024720">
      <w:pPr>
        <w:ind w:firstLineChars="200" w:firstLine="420"/>
        <w:rPr>
          <w:rFonts w:ascii="Arial" w:hAnsi="Arial" w:cs="Arial"/>
        </w:rPr>
      </w:pPr>
    </w:p>
    <w:p w14:paraId="3586FDC4" w14:textId="77777777" w:rsidR="00024720" w:rsidRPr="00A629AF" w:rsidRDefault="00024720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B382" w14:textId="77777777" w:rsidR="00CE6728" w:rsidRDefault="00CE6728" w:rsidP="007F410C">
      <w:r>
        <w:separator/>
      </w:r>
    </w:p>
  </w:endnote>
  <w:endnote w:type="continuationSeparator" w:id="0">
    <w:p w14:paraId="1608A595" w14:textId="77777777" w:rsidR="00CE6728" w:rsidRDefault="00CE6728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3431" w14:textId="77777777" w:rsidR="00CE6728" w:rsidRDefault="00CE6728" w:rsidP="007F410C">
      <w:r>
        <w:separator/>
      </w:r>
    </w:p>
  </w:footnote>
  <w:footnote w:type="continuationSeparator" w:id="0">
    <w:p w14:paraId="1B757D67" w14:textId="77777777" w:rsidR="00CE6728" w:rsidRDefault="00CE6728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F1"/>
    <w:rsid w:val="000102CD"/>
    <w:rsid w:val="000169B1"/>
    <w:rsid w:val="00024720"/>
    <w:rsid w:val="00025E43"/>
    <w:rsid w:val="00030F03"/>
    <w:rsid w:val="00036987"/>
    <w:rsid w:val="000652F1"/>
    <w:rsid w:val="00073A3A"/>
    <w:rsid w:val="00073E8F"/>
    <w:rsid w:val="00087D77"/>
    <w:rsid w:val="000B7378"/>
    <w:rsid w:val="000D0310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62BC8"/>
    <w:rsid w:val="00265BFA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5B1E"/>
    <w:rsid w:val="00333ABB"/>
    <w:rsid w:val="00346B34"/>
    <w:rsid w:val="003675F0"/>
    <w:rsid w:val="0039510B"/>
    <w:rsid w:val="0039625C"/>
    <w:rsid w:val="003C7831"/>
    <w:rsid w:val="003D54D8"/>
    <w:rsid w:val="003E72C5"/>
    <w:rsid w:val="003F14ED"/>
    <w:rsid w:val="0040596D"/>
    <w:rsid w:val="00407B59"/>
    <w:rsid w:val="004101A1"/>
    <w:rsid w:val="00411A8B"/>
    <w:rsid w:val="00425983"/>
    <w:rsid w:val="00436213"/>
    <w:rsid w:val="00470E21"/>
    <w:rsid w:val="0048408A"/>
    <w:rsid w:val="00492CB8"/>
    <w:rsid w:val="004C40E5"/>
    <w:rsid w:val="004D7F9C"/>
    <w:rsid w:val="004E1534"/>
    <w:rsid w:val="005165C1"/>
    <w:rsid w:val="00554EC1"/>
    <w:rsid w:val="00562045"/>
    <w:rsid w:val="00584483"/>
    <w:rsid w:val="0059488E"/>
    <w:rsid w:val="005A13FF"/>
    <w:rsid w:val="005E4E76"/>
    <w:rsid w:val="005F1A6A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E260F"/>
    <w:rsid w:val="00720C1D"/>
    <w:rsid w:val="00722A76"/>
    <w:rsid w:val="00726904"/>
    <w:rsid w:val="007414B9"/>
    <w:rsid w:val="00760EAE"/>
    <w:rsid w:val="00765C67"/>
    <w:rsid w:val="007758C6"/>
    <w:rsid w:val="007A3F91"/>
    <w:rsid w:val="007A4342"/>
    <w:rsid w:val="007B0648"/>
    <w:rsid w:val="007B2D17"/>
    <w:rsid w:val="007E1E2F"/>
    <w:rsid w:val="007E6632"/>
    <w:rsid w:val="007F410C"/>
    <w:rsid w:val="008561BA"/>
    <w:rsid w:val="008A7E37"/>
    <w:rsid w:val="008C4BF8"/>
    <w:rsid w:val="008E122A"/>
    <w:rsid w:val="00942D32"/>
    <w:rsid w:val="0094687A"/>
    <w:rsid w:val="00971BDB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C6B6E"/>
    <w:rsid w:val="00AF638F"/>
    <w:rsid w:val="00B1000A"/>
    <w:rsid w:val="00B60F0A"/>
    <w:rsid w:val="00B814B1"/>
    <w:rsid w:val="00B834AD"/>
    <w:rsid w:val="00BA78CB"/>
    <w:rsid w:val="00BA7E99"/>
    <w:rsid w:val="00BB64C6"/>
    <w:rsid w:val="00BE0A5A"/>
    <w:rsid w:val="00BE6BF5"/>
    <w:rsid w:val="00C043AD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6728"/>
    <w:rsid w:val="00CF39EE"/>
    <w:rsid w:val="00D1200C"/>
    <w:rsid w:val="00D16809"/>
    <w:rsid w:val="00D320FD"/>
    <w:rsid w:val="00D43E6A"/>
    <w:rsid w:val="00D50C13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783"/>
    <w:rsid w:val="00E44D71"/>
    <w:rsid w:val="00E45DF3"/>
    <w:rsid w:val="00E473AF"/>
    <w:rsid w:val="00E47C1A"/>
    <w:rsid w:val="00E546C9"/>
    <w:rsid w:val="00E65C67"/>
    <w:rsid w:val="00E67D84"/>
    <w:rsid w:val="00EB1CA4"/>
    <w:rsid w:val="00EB3D2E"/>
    <w:rsid w:val="00ED41CD"/>
    <w:rsid w:val="00F075F0"/>
    <w:rsid w:val="00F43448"/>
    <w:rsid w:val="00F61E97"/>
    <w:rsid w:val="00F71E01"/>
    <w:rsid w:val="00FB0AB2"/>
    <w:rsid w:val="00FC6078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C097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dyx</cp:lastModifiedBy>
  <cp:revision>153</cp:revision>
  <dcterms:created xsi:type="dcterms:W3CDTF">2017-07-11T02:03:00Z</dcterms:created>
  <dcterms:modified xsi:type="dcterms:W3CDTF">2022-07-16T05:32:00Z</dcterms:modified>
</cp:coreProperties>
</file>