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99328" w14:textId="77777777" w:rsidR="00B64F63" w:rsidRDefault="009948FC">
      <w:pPr>
        <w:pStyle w:val="a3"/>
        <w:kinsoku w:val="0"/>
        <w:overflowPunct w:val="0"/>
        <w:spacing w:line="881" w:lineRule="exact"/>
        <w:ind w:left="0" w:firstLine="0"/>
        <w:jc w:val="center"/>
        <w:rPr>
          <w:rFonts w:ascii="华文中宋" w:eastAsia="华文中宋" w:hAnsi="华文中宋" w:cs="PMingLiU"/>
          <w:b/>
          <w:color w:val="ED1C24"/>
          <w:w w:val="80"/>
          <w:sz w:val="72"/>
          <w:szCs w:val="72"/>
          <w:lang w:val="en-US" w:bidi="ar-SA"/>
        </w:rPr>
      </w:pPr>
      <w:r>
        <w:rPr>
          <w:rFonts w:ascii="华文中宋" w:eastAsia="华文中宋" w:hAnsi="华文中宋" w:hint="eastAsia"/>
          <w:b/>
          <w:color w:val="ED1C24"/>
          <w:w w:val="80"/>
          <w:sz w:val="72"/>
          <w:szCs w:val="72"/>
        </w:rPr>
        <w:t>北</w:t>
      </w:r>
      <w:r>
        <w:rPr>
          <w:rFonts w:ascii="华文中宋" w:eastAsia="华文中宋" w:hAnsi="华文中宋" w:hint="eastAsia"/>
          <w:b/>
          <w:color w:val="ED1C24"/>
          <w:spacing w:val="93"/>
          <w:w w:val="80"/>
          <w:sz w:val="72"/>
          <w:szCs w:val="72"/>
        </w:rPr>
        <w:t xml:space="preserve"> </w:t>
      </w:r>
      <w:r>
        <w:rPr>
          <w:rFonts w:ascii="华文中宋" w:eastAsia="华文中宋" w:hAnsi="华文中宋" w:hint="eastAsia"/>
          <w:b/>
          <w:color w:val="ED1C24"/>
          <w:w w:val="80"/>
          <w:sz w:val="72"/>
          <w:szCs w:val="72"/>
        </w:rPr>
        <w:t>京</w:t>
      </w:r>
      <w:r>
        <w:rPr>
          <w:rFonts w:ascii="华文中宋" w:eastAsia="华文中宋" w:hAnsi="华文中宋" w:hint="eastAsia"/>
          <w:b/>
          <w:color w:val="ED1C24"/>
          <w:spacing w:val="94"/>
          <w:w w:val="80"/>
          <w:sz w:val="72"/>
          <w:szCs w:val="72"/>
        </w:rPr>
        <w:t xml:space="preserve"> </w:t>
      </w:r>
      <w:r>
        <w:rPr>
          <w:rFonts w:ascii="华文中宋" w:eastAsia="华文中宋" w:hAnsi="华文中宋" w:hint="eastAsia"/>
          <w:b/>
          <w:color w:val="ED1C24"/>
          <w:w w:val="80"/>
          <w:sz w:val="72"/>
          <w:szCs w:val="72"/>
        </w:rPr>
        <w:t>交</w:t>
      </w:r>
      <w:r>
        <w:rPr>
          <w:rFonts w:ascii="华文中宋" w:eastAsia="华文中宋" w:hAnsi="华文中宋" w:hint="eastAsia"/>
          <w:b/>
          <w:color w:val="ED1C24"/>
          <w:spacing w:val="94"/>
          <w:w w:val="80"/>
          <w:sz w:val="72"/>
          <w:szCs w:val="72"/>
        </w:rPr>
        <w:t xml:space="preserve"> </w:t>
      </w:r>
      <w:r>
        <w:rPr>
          <w:rFonts w:ascii="华文中宋" w:eastAsia="华文中宋" w:hAnsi="华文中宋" w:hint="eastAsia"/>
          <w:b/>
          <w:color w:val="ED1C24"/>
          <w:w w:val="80"/>
          <w:sz w:val="72"/>
          <w:szCs w:val="72"/>
        </w:rPr>
        <w:t>通</w:t>
      </w:r>
      <w:r>
        <w:rPr>
          <w:rFonts w:ascii="华文中宋" w:eastAsia="华文中宋" w:hAnsi="华文中宋" w:hint="eastAsia"/>
          <w:b/>
          <w:color w:val="ED1C24"/>
          <w:spacing w:val="93"/>
          <w:w w:val="80"/>
          <w:sz w:val="72"/>
          <w:szCs w:val="72"/>
        </w:rPr>
        <w:t xml:space="preserve"> </w:t>
      </w:r>
      <w:r>
        <w:rPr>
          <w:rFonts w:ascii="华文中宋" w:eastAsia="华文中宋" w:hAnsi="华文中宋" w:hint="eastAsia"/>
          <w:b/>
          <w:color w:val="ED1C24"/>
          <w:w w:val="80"/>
          <w:sz w:val="72"/>
          <w:szCs w:val="72"/>
        </w:rPr>
        <w:t>大</w:t>
      </w:r>
      <w:r>
        <w:rPr>
          <w:rFonts w:ascii="华文中宋" w:eastAsia="华文中宋" w:hAnsi="华文中宋" w:hint="eastAsia"/>
          <w:b/>
          <w:color w:val="ED1C24"/>
          <w:spacing w:val="94"/>
          <w:w w:val="80"/>
          <w:sz w:val="72"/>
          <w:szCs w:val="72"/>
        </w:rPr>
        <w:t xml:space="preserve"> </w:t>
      </w:r>
      <w:r>
        <w:rPr>
          <w:rFonts w:ascii="华文中宋" w:eastAsia="华文中宋" w:hAnsi="华文中宋" w:hint="eastAsia"/>
          <w:b/>
          <w:color w:val="ED1C24"/>
          <w:w w:val="80"/>
          <w:sz w:val="72"/>
          <w:szCs w:val="72"/>
        </w:rPr>
        <w:t>学</w:t>
      </w:r>
      <w:r>
        <w:rPr>
          <w:rFonts w:ascii="华文中宋" w:eastAsia="华文中宋" w:hAnsi="华文中宋" w:hint="eastAsia"/>
          <w:b/>
          <w:color w:val="ED1C24"/>
          <w:spacing w:val="94"/>
          <w:w w:val="80"/>
          <w:sz w:val="72"/>
          <w:szCs w:val="72"/>
        </w:rPr>
        <w:t xml:space="preserve"> </w:t>
      </w:r>
      <w:r>
        <w:rPr>
          <w:rFonts w:ascii="华文中宋" w:eastAsia="华文中宋" w:hAnsi="华文中宋" w:hint="eastAsia"/>
          <w:b/>
          <w:color w:val="ED1C24"/>
          <w:w w:val="80"/>
          <w:sz w:val="72"/>
          <w:szCs w:val="72"/>
        </w:rPr>
        <w:t>部</w:t>
      </w:r>
      <w:r>
        <w:rPr>
          <w:rFonts w:ascii="华文中宋" w:eastAsia="华文中宋" w:hAnsi="华文中宋" w:hint="eastAsia"/>
          <w:b/>
          <w:color w:val="ED1C24"/>
          <w:spacing w:val="94"/>
          <w:w w:val="80"/>
          <w:sz w:val="72"/>
          <w:szCs w:val="72"/>
        </w:rPr>
        <w:t xml:space="preserve"> </w:t>
      </w:r>
      <w:r>
        <w:rPr>
          <w:rFonts w:ascii="华文中宋" w:eastAsia="华文中宋" w:hAnsi="华文中宋" w:hint="eastAsia"/>
          <w:b/>
          <w:color w:val="ED1C24"/>
          <w:w w:val="80"/>
          <w:sz w:val="72"/>
          <w:szCs w:val="72"/>
        </w:rPr>
        <w:t>处</w:t>
      </w:r>
      <w:r>
        <w:rPr>
          <w:rFonts w:ascii="华文中宋" w:eastAsia="华文中宋" w:hAnsi="华文中宋" w:hint="eastAsia"/>
          <w:b/>
          <w:color w:val="ED1C24"/>
          <w:spacing w:val="93"/>
          <w:w w:val="80"/>
          <w:sz w:val="72"/>
          <w:szCs w:val="72"/>
        </w:rPr>
        <w:t xml:space="preserve"> </w:t>
      </w:r>
      <w:r>
        <w:rPr>
          <w:rFonts w:ascii="华文中宋" w:eastAsia="华文中宋" w:hAnsi="华文中宋" w:hint="eastAsia"/>
          <w:b/>
          <w:color w:val="ED1C24"/>
          <w:w w:val="80"/>
          <w:sz w:val="72"/>
          <w:szCs w:val="72"/>
        </w:rPr>
        <w:t>函</w:t>
      </w:r>
      <w:r>
        <w:rPr>
          <w:rFonts w:ascii="华文中宋" w:eastAsia="华文中宋" w:hAnsi="华文中宋" w:hint="eastAsia"/>
          <w:b/>
          <w:color w:val="ED1C24"/>
          <w:spacing w:val="94"/>
          <w:w w:val="80"/>
          <w:sz w:val="72"/>
          <w:szCs w:val="72"/>
        </w:rPr>
        <w:t xml:space="preserve"> </w:t>
      </w:r>
      <w:r>
        <w:rPr>
          <w:rFonts w:ascii="华文中宋" w:eastAsia="华文中宋" w:hAnsi="华文中宋" w:hint="eastAsia"/>
          <w:b/>
          <w:color w:val="ED1C24"/>
          <w:w w:val="80"/>
          <w:sz w:val="72"/>
          <w:szCs w:val="72"/>
        </w:rPr>
        <w:t>件</w:t>
      </w:r>
    </w:p>
    <w:p w14:paraId="080F443F" w14:textId="77777777" w:rsidR="00B64F63" w:rsidRDefault="009948FC">
      <w:pPr>
        <w:pStyle w:val="a3"/>
        <w:kinsoku w:val="0"/>
        <w:overflowPunct w:val="0"/>
        <w:ind w:left="221"/>
        <w:rPr>
          <w:rFonts w:ascii="PMingLiU" w:hAnsi="Times New Roman"/>
          <w:color w:val="ED1C24"/>
          <w:w w:val="80"/>
          <w:sz w:val="28"/>
          <w:szCs w:val="28"/>
          <w:lang w:val="en-US"/>
        </w:rPr>
      </w:pPr>
      <w:r>
        <w:rPr>
          <w:rFonts w:ascii="PMingLiU" w:eastAsia="PMingLiU" w:cs="PMingLiU"/>
          <w:noProof/>
          <w:sz w:val="73"/>
          <w:szCs w:val="73"/>
          <w:lang w:val="en-US" w:bidi="ar-SA"/>
        </w:rPr>
        <mc:AlternateContent>
          <mc:Choice Requires="wpg">
            <w:drawing>
              <wp:anchor distT="0" distB="0" distL="114300" distR="114300" simplePos="0" relativeHeight="251659264" behindDoc="1" locked="0" layoutInCell="0" allowOverlap="1" wp14:anchorId="2944DDBB" wp14:editId="51FB1AC3">
                <wp:simplePos x="0" y="0"/>
                <wp:positionH relativeFrom="page">
                  <wp:posOffset>763905</wp:posOffset>
                </wp:positionH>
                <wp:positionV relativeFrom="page">
                  <wp:posOffset>1668145</wp:posOffset>
                </wp:positionV>
                <wp:extent cx="6141085" cy="45085"/>
                <wp:effectExtent l="0" t="0" r="12065" b="12065"/>
                <wp:wrapNone/>
                <wp:docPr id="9" name="组合 9"/>
                <wp:cNvGraphicFramePr/>
                <a:graphic xmlns:a="http://schemas.openxmlformats.org/drawingml/2006/main">
                  <a:graphicData uri="http://schemas.microsoft.com/office/word/2010/wordprocessingGroup">
                    <wpg:wgp>
                      <wpg:cNvGrpSpPr/>
                      <wpg:grpSpPr>
                        <a:xfrm>
                          <a:off x="0" y="0"/>
                          <a:ext cx="6141085" cy="45085"/>
                          <a:chOff x="1128" y="2627"/>
                          <a:chExt cx="9671" cy="71"/>
                        </a:xfrm>
                      </wpg:grpSpPr>
                      <wps:wsp>
                        <wps:cNvPr id="10" name="Freeform 3"/>
                        <wps:cNvSpPr/>
                        <wps:spPr bwMode="auto">
                          <a:xfrm>
                            <a:off x="1143" y="2642"/>
                            <a:ext cx="9641" cy="20"/>
                          </a:xfrm>
                          <a:custGeom>
                            <a:avLst/>
                            <a:gdLst>
                              <a:gd name="T0" fmla="*/ 0 w 9641"/>
                              <a:gd name="T1" fmla="*/ 0 h 20"/>
                              <a:gd name="T2" fmla="*/ 9641 w 9641"/>
                              <a:gd name="T3" fmla="*/ 0 h 20"/>
                            </a:gdLst>
                            <a:ahLst/>
                            <a:cxnLst>
                              <a:cxn ang="0">
                                <a:pos x="T0" y="T1"/>
                              </a:cxn>
                              <a:cxn ang="0">
                                <a:pos x="T2" y="T3"/>
                              </a:cxn>
                            </a:cxnLst>
                            <a:rect l="0" t="0" r="r" b="b"/>
                            <a:pathLst>
                              <a:path w="9641" h="20">
                                <a:moveTo>
                                  <a:pt x="0" y="0"/>
                                </a:moveTo>
                                <a:lnTo>
                                  <a:pt x="9641" y="0"/>
                                </a:lnTo>
                              </a:path>
                            </a:pathLst>
                          </a:custGeom>
                          <a:noFill/>
                          <a:ln w="19050">
                            <a:solidFill>
                              <a:srgbClr val="ED1C24"/>
                            </a:solidFill>
                            <a:round/>
                          </a:ln>
                        </wps:spPr>
                        <wps:bodyPr rot="0" vert="horz" wrap="square" lIns="91440" tIns="45720" rIns="91440" bIns="45720" anchor="t" anchorCtr="0" upright="1">
                          <a:noAutofit/>
                        </wps:bodyPr>
                      </wps:wsp>
                      <wps:wsp>
                        <wps:cNvPr id="11" name="Freeform 4"/>
                        <wps:cNvSpPr/>
                        <wps:spPr bwMode="auto">
                          <a:xfrm>
                            <a:off x="1143" y="2693"/>
                            <a:ext cx="9641" cy="20"/>
                          </a:xfrm>
                          <a:custGeom>
                            <a:avLst/>
                            <a:gdLst>
                              <a:gd name="T0" fmla="*/ 0 w 9641"/>
                              <a:gd name="T1" fmla="*/ 0 h 20"/>
                              <a:gd name="T2" fmla="*/ 9641 w 9641"/>
                              <a:gd name="T3" fmla="*/ 0 h 20"/>
                            </a:gdLst>
                            <a:ahLst/>
                            <a:cxnLst>
                              <a:cxn ang="0">
                                <a:pos x="T0" y="T1"/>
                              </a:cxn>
                              <a:cxn ang="0">
                                <a:pos x="T2" y="T3"/>
                              </a:cxn>
                            </a:cxnLst>
                            <a:rect l="0" t="0" r="r" b="b"/>
                            <a:pathLst>
                              <a:path w="9641" h="20">
                                <a:moveTo>
                                  <a:pt x="0" y="0"/>
                                </a:moveTo>
                                <a:lnTo>
                                  <a:pt x="9641" y="0"/>
                                </a:lnTo>
                              </a:path>
                            </a:pathLst>
                          </a:custGeom>
                          <a:noFill/>
                          <a:ln w="6350">
                            <a:solidFill>
                              <a:srgbClr val="ED1C24"/>
                            </a:solidFill>
                            <a:round/>
                          </a:ln>
                        </wps:spPr>
                        <wps:bodyPr rot="0" vert="horz" wrap="square" lIns="91440" tIns="45720" rIns="91440" bIns="45720" anchor="t" anchorCtr="0" upright="1">
                          <a:noAutofit/>
                        </wps:bodyPr>
                      </wps:wsp>
                    </wpg:wgp>
                  </a:graphicData>
                </a:graphic>
              </wp:anchor>
            </w:drawing>
          </mc:Choice>
          <mc:Fallback>
            <w:pict>
              <v:group w14:anchorId="57E20D98" id="组合 9" o:spid="_x0000_s1026" style="position:absolute;left:0;text-align:left;margin-left:60.15pt;margin-top:131.35pt;width:483.55pt;height:3.55pt;z-index:-251657216;mso-position-horizontal-relative:page;mso-position-vertical-relative:page" coordorigin="1128,2627" coordsize="967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" o:allowincell="f">
                <v:shape id="Freeform 3" o:spid="_x0000_s1027" style="position:absolute;left:1143;top:2642;width:9641;height:20;visibility:visible;mso-wrap-style:square;v-text-anchor:top" coordsize="96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" path="m,l9641,e" filled="f" strokecolor="#ed1c24" strokeweight="1.5pt">
                  <v:path arrowok="t" o:connecttype="custom" o:connectlocs="0,0;9641,0" o:connectangles="0,0"/>
                </v:shape>
                <v:shape id="Freeform 4" o:spid="_x0000_s1028" style="position:absolute;left:1143;top:2693;width:9641;height:20;visibility:visible;mso-wrap-style:square;v-text-anchor:top" coordsize="96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" path="m,l9641,e" filled="f" strokecolor="#ed1c24" strokeweight=".5pt">
                  <v:path arrowok="t" o:connecttype="custom" o:connectlocs="0,0;9641,0" o:connectangles="0,0"/>
                </v:shape>
                <w10:wrap anchorx="page" anchory="page"/>
              </v:group>
            </w:pict>
          </mc:Fallback>
        </mc:AlternateContent>
      </w:r>
    </w:p>
    <w:p w14:paraId="4CB9C8C7" w14:textId="77777777" w:rsidR="00B64F63" w:rsidRDefault="009948FC">
      <w:pPr>
        <w:wordWrap w:val="0"/>
        <w:spacing w:line="360" w:lineRule="auto"/>
        <w:jc w:val="right"/>
        <w:rPr>
          <w:rFonts w:ascii="仿宋_GB2312" w:eastAsia="仿宋_GB2312" w:hAnsi="华文中宋"/>
          <w:sz w:val="32"/>
          <w:szCs w:val="32"/>
        </w:rPr>
      </w:pPr>
      <w:r>
        <w:rPr>
          <w:rFonts w:ascii="仿宋_GB2312" w:eastAsia="仿宋_GB2312" w:hAnsi="华文中宋" w:hint="eastAsia"/>
          <w:sz w:val="32"/>
          <w:szCs w:val="32"/>
        </w:rPr>
        <w:t>就创通〔</w:t>
      </w:r>
      <w:r>
        <w:rPr>
          <w:rFonts w:ascii="仿宋_GB2312" w:eastAsia="仿宋_GB2312" w:hAnsi="华文中宋" w:hint="eastAsia"/>
          <w:sz w:val="32"/>
          <w:szCs w:val="32"/>
        </w:rPr>
        <w:t>20</w:t>
      </w:r>
      <w:r>
        <w:rPr>
          <w:rFonts w:ascii="仿宋_GB2312" w:eastAsia="仿宋_GB2312" w:hAnsi="华文中宋"/>
          <w:sz w:val="32"/>
          <w:szCs w:val="32"/>
        </w:rPr>
        <w:t>2</w:t>
      </w:r>
      <w:r>
        <w:rPr>
          <w:rFonts w:ascii="仿宋_GB2312" w:eastAsia="仿宋_GB2312" w:hAnsi="华文中宋" w:hint="eastAsia"/>
          <w:sz w:val="32"/>
          <w:szCs w:val="32"/>
          <w:lang w:val="en-US"/>
        </w:rPr>
        <w:t>2</w:t>
      </w:r>
      <w:r>
        <w:rPr>
          <w:rFonts w:ascii="仿宋_GB2312" w:eastAsia="仿宋_GB2312" w:hAnsi="华文中宋" w:hint="eastAsia"/>
          <w:sz w:val="32"/>
          <w:szCs w:val="32"/>
        </w:rPr>
        <w:t>〕</w:t>
      </w:r>
      <w:r>
        <w:rPr>
          <w:rFonts w:ascii="仿宋_GB2312" w:eastAsia="仿宋_GB2312" w:hAnsi="华文中宋"/>
          <w:sz w:val="32"/>
          <w:szCs w:val="32"/>
        </w:rPr>
        <w:t>2</w:t>
      </w:r>
      <w:r>
        <w:rPr>
          <w:rFonts w:ascii="仿宋_GB2312" w:eastAsia="仿宋_GB2312" w:hAnsi="华文中宋" w:hint="eastAsia"/>
          <w:sz w:val="32"/>
          <w:szCs w:val="32"/>
        </w:rPr>
        <w:t>号</w:t>
      </w:r>
    </w:p>
    <w:p w14:paraId="0E58545C" w14:textId="77777777" w:rsidR="00B64F63" w:rsidRDefault="009948FC">
      <w:pPr>
        <w:spacing w:before="57" w:line="340" w:lineRule="auto"/>
        <w:ind w:left="2772" w:right="1152" w:hanging="1859"/>
        <w:jc w:val="center"/>
        <w:rPr>
          <w:rFonts w:ascii="方正小标宋简体" w:eastAsia="方正小标宋简体" w:hAnsi="华文中宋"/>
          <w:b/>
          <w:sz w:val="36"/>
          <w:szCs w:val="36"/>
        </w:rPr>
      </w:pPr>
      <w:r>
        <w:rPr>
          <w:rFonts w:ascii="方正小标宋简体" w:eastAsia="方正小标宋简体" w:hAnsi="华文中宋" w:hint="eastAsia"/>
          <w:b/>
          <w:sz w:val="36"/>
          <w:szCs w:val="36"/>
        </w:rPr>
        <w:t>关于举办北京交通大学第</w:t>
      </w:r>
      <w:r>
        <w:rPr>
          <w:rFonts w:ascii="方正小标宋简体" w:eastAsia="方正小标宋简体" w:hAnsi="华文中宋" w:hint="eastAsia"/>
          <w:b/>
          <w:sz w:val="36"/>
          <w:szCs w:val="36"/>
          <w:lang w:val="en-US"/>
        </w:rPr>
        <w:t>八</w:t>
      </w:r>
      <w:r>
        <w:rPr>
          <w:rFonts w:ascii="方正小标宋简体" w:eastAsia="方正小标宋简体" w:hAnsi="华文中宋" w:hint="eastAsia"/>
          <w:b/>
          <w:sz w:val="36"/>
          <w:szCs w:val="36"/>
        </w:rPr>
        <w:t>届“互联网</w:t>
      </w:r>
      <w:r>
        <w:rPr>
          <w:rFonts w:ascii="方正小标宋简体" w:eastAsia="方正小标宋简体" w:hAnsi="华文中宋" w:hint="eastAsia"/>
          <w:b/>
          <w:sz w:val="36"/>
          <w:szCs w:val="36"/>
        </w:rPr>
        <w:t>+</w:t>
      </w:r>
      <w:r>
        <w:rPr>
          <w:rFonts w:ascii="方正小标宋简体" w:eastAsia="方正小标宋简体" w:hAnsi="华文中宋" w:hint="eastAsia"/>
          <w:b/>
          <w:sz w:val="36"/>
          <w:szCs w:val="36"/>
        </w:rPr>
        <w:t>”</w:t>
      </w:r>
    </w:p>
    <w:p w14:paraId="6DA90DA2" w14:textId="77777777" w:rsidR="00B64F63" w:rsidRDefault="009948FC">
      <w:pPr>
        <w:spacing w:before="57" w:line="340" w:lineRule="auto"/>
        <w:ind w:left="2772" w:right="1152" w:hanging="1859"/>
        <w:jc w:val="center"/>
        <w:rPr>
          <w:rFonts w:ascii="方正小标宋简体" w:eastAsia="方正小标宋简体" w:hAnsi="华文中宋"/>
          <w:b/>
          <w:sz w:val="36"/>
          <w:szCs w:val="36"/>
        </w:rPr>
      </w:pPr>
      <w:r>
        <w:rPr>
          <w:rFonts w:ascii="方正小标宋简体" w:eastAsia="方正小标宋简体" w:hAnsi="华文中宋" w:hint="eastAsia"/>
          <w:b/>
          <w:sz w:val="36"/>
          <w:szCs w:val="36"/>
        </w:rPr>
        <w:t>大学生创新创业大赛的通知</w:t>
      </w:r>
    </w:p>
    <w:p w14:paraId="097CF33F" w14:textId="77777777" w:rsidR="00B64F63" w:rsidRDefault="009948FC">
      <w:pPr>
        <w:pStyle w:val="a3"/>
        <w:spacing w:line="304" w:lineRule="auto"/>
        <w:ind w:right="328" w:firstLineChars="200" w:firstLine="600"/>
        <w:jc w:val="both"/>
        <w:rPr>
          <w:rFonts w:ascii="仿宋_GB2312" w:eastAsia="仿宋_GB2312"/>
          <w:sz w:val="30"/>
          <w:szCs w:val="30"/>
        </w:rPr>
      </w:pPr>
      <w:r>
        <w:rPr>
          <w:rFonts w:ascii="仿宋_GB2312" w:eastAsia="仿宋_GB2312" w:hint="eastAsia"/>
          <w:sz w:val="30"/>
          <w:szCs w:val="30"/>
        </w:rPr>
        <w:t>为全面落实习近平总书记给中国“互联网</w:t>
      </w:r>
      <w:r>
        <w:rPr>
          <w:rFonts w:ascii="仿宋_GB2312" w:eastAsia="仿宋_GB2312" w:hint="eastAsia"/>
          <w:sz w:val="30"/>
          <w:szCs w:val="30"/>
        </w:rPr>
        <w:t>+</w:t>
      </w:r>
      <w:r>
        <w:rPr>
          <w:rFonts w:ascii="仿宋_GB2312" w:eastAsia="仿宋_GB2312" w:hint="eastAsia"/>
          <w:sz w:val="30"/>
          <w:szCs w:val="30"/>
        </w:rPr>
        <w:t>”大学生创新创业大赛“青年红色筑梦之旅”大学生回信重要精神，按照《国务院办公厅关于深化高等学校创新创业教育改革的实施意见》《教育部关于举办第</w:t>
      </w:r>
      <w:r>
        <w:rPr>
          <w:rFonts w:ascii="仿宋_GB2312" w:eastAsia="仿宋_GB2312" w:hint="eastAsia"/>
          <w:sz w:val="30"/>
          <w:szCs w:val="30"/>
          <w:lang w:val="en-US"/>
        </w:rPr>
        <w:t>八</w:t>
      </w:r>
      <w:r>
        <w:rPr>
          <w:rFonts w:ascii="仿宋_GB2312" w:eastAsia="仿宋_GB2312" w:hint="eastAsia"/>
          <w:sz w:val="30"/>
          <w:szCs w:val="30"/>
        </w:rPr>
        <w:t>届中国“互联网</w:t>
      </w:r>
      <w:r>
        <w:rPr>
          <w:rFonts w:ascii="仿宋_GB2312" w:eastAsia="仿宋_GB2312" w:hint="eastAsia"/>
          <w:sz w:val="30"/>
          <w:szCs w:val="30"/>
        </w:rPr>
        <w:t>+</w:t>
      </w:r>
      <w:r>
        <w:rPr>
          <w:rFonts w:ascii="仿宋_GB2312" w:eastAsia="仿宋_GB2312" w:hint="eastAsia"/>
          <w:sz w:val="30"/>
          <w:szCs w:val="30"/>
        </w:rPr>
        <w:t>”大学生创新创业大赛的通知》等文件要求，深入推进大众创业万众创新，推动高等教育高质量发展，加快培养创新创业人才，现决定举办北京交通大学第</w:t>
      </w:r>
      <w:r>
        <w:rPr>
          <w:rFonts w:ascii="仿宋_GB2312" w:eastAsia="仿宋_GB2312" w:hint="eastAsia"/>
          <w:sz w:val="30"/>
          <w:szCs w:val="30"/>
          <w:lang w:val="en-US"/>
        </w:rPr>
        <w:t>八</w:t>
      </w:r>
      <w:r>
        <w:rPr>
          <w:rFonts w:ascii="仿宋_GB2312" w:eastAsia="仿宋_GB2312" w:hint="eastAsia"/>
          <w:sz w:val="30"/>
          <w:szCs w:val="30"/>
        </w:rPr>
        <w:t>届“互联网</w:t>
      </w:r>
      <w:r>
        <w:rPr>
          <w:rFonts w:ascii="仿宋_GB2312" w:eastAsia="仿宋_GB2312" w:hAnsi="Times New Roman" w:hint="eastAsia"/>
          <w:sz w:val="30"/>
          <w:szCs w:val="30"/>
        </w:rPr>
        <w:t>+</w:t>
      </w:r>
      <w:r>
        <w:rPr>
          <w:rFonts w:ascii="仿宋_GB2312" w:eastAsia="仿宋_GB2312" w:hint="eastAsia"/>
          <w:sz w:val="30"/>
          <w:szCs w:val="30"/>
        </w:rPr>
        <w:t>”大学生创新创业大赛，暨“第</w:t>
      </w:r>
      <w:r>
        <w:rPr>
          <w:rFonts w:ascii="仿宋_GB2312" w:eastAsia="仿宋_GB2312" w:hint="eastAsia"/>
          <w:sz w:val="30"/>
          <w:szCs w:val="30"/>
          <w:lang w:val="en-US"/>
        </w:rPr>
        <w:t>八</w:t>
      </w:r>
      <w:r>
        <w:rPr>
          <w:rFonts w:ascii="仿宋_GB2312" w:eastAsia="仿宋_GB2312" w:hint="eastAsia"/>
          <w:sz w:val="30"/>
          <w:szCs w:val="30"/>
        </w:rPr>
        <w:t>届中国国际</w:t>
      </w:r>
      <w:r>
        <w:rPr>
          <w:rFonts w:ascii="仿宋_GB2312" w:eastAsia="仿宋_GB2312" w:hAnsi="Times New Roman" w:hint="eastAsia"/>
          <w:sz w:val="30"/>
          <w:szCs w:val="30"/>
        </w:rPr>
        <w:t>‘</w:t>
      </w:r>
      <w:r>
        <w:rPr>
          <w:rFonts w:ascii="仿宋_GB2312" w:eastAsia="仿宋_GB2312" w:hint="eastAsia"/>
          <w:sz w:val="30"/>
          <w:szCs w:val="30"/>
        </w:rPr>
        <w:t>互联网</w:t>
      </w:r>
      <w:r>
        <w:rPr>
          <w:rFonts w:ascii="仿宋_GB2312" w:eastAsia="仿宋_GB2312" w:hAnsi="Times New Roman" w:hint="eastAsia"/>
          <w:sz w:val="30"/>
          <w:szCs w:val="30"/>
        </w:rPr>
        <w:t>+</w:t>
      </w:r>
      <w:r>
        <w:rPr>
          <w:rFonts w:ascii="仿宋_GB2312" w:eastAsia="仿宋_GB2312" w:hAnsi="Times New Roman" w:hint="eastAsia"/>
          <w:sz w:val="30"/>
          <w:szCs w:val="30"/>
        </w:rPr>
        <w:t>’</w:t>
      </w:r>
      <w:r>
        <w:rPr>
          <w:rFonts w:ascii="仿宋_GB2312" w:eastAsia="仿宋_GB2312" w:hint="eastAsia"/>
          <w:sz w:val="30"/>
          <w:szCs w:val="30"/>
        </w:rPr>
        <w:t>大学生创新创业大赛”的校内选拔赛。旨在把大赛作为深化创新创业教育改革的重要抓手，持续激发我校学生创新创业热情，创新人才培养机制，切实提高我校学生的创新精神、创业意识和创新创业能力。现将有关事项通知如下：</w:t>
      </w:r>
    </w:p>
    <w:p w14:paraId="198C60E0" w14:textId="77777777" w:rsidR="00B64F63" w:rsidRDefault="009948FC">
      <w:pPr>
        <w:pStyle w:val="1"/>
        <w:spacing w:beforeLines="100" w:before="240" w:afterLines="100" w:after="240" w:line="240" w:lineRule="auto"/>
        <w:ind w:left="663"/>
        <w:rPr>
          <w:rFonts w:ascii="黑体" w:eastAsia="黑体" w:hAnsi="黑体"/>
          <w:sz w:val="30"/>
          <w:szCs w:val="30"/>
        </w:rPr>
      </w:pPr>
      <w:r>
        <w:rPr>
          <w:rFonts w:ascii="黑体" w:eastAsia="黑体" w:hAnsi="黑体"/>
          <w:sz w:val="30"/>
          <w:szCs w:val="30"/>
        </w:rPr>
        <w:t>一、竞赛目的</w:t>
      </w:r>
    </w:p>
    <w:p w14:paraId="396D3290"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本届大赛的主题是“我敢闯，我会创”。更中国、更国际、更教育、更全面、更创新，</w:t>
      </w:r>
      <w:r>
        <w:rPr>
          <w:rFonts w:ascii="仿宋_GB2312" w:eastAsia="仿宋_GB2312" w:hint="eastAsia"/>
          <w:sz w:val="30"/>
          <w:szCs w:val="30"/>
        </w:rPr>
        <w:t>传承和弘扬红色基因，聚焦“五育”融合创新创业教育实践，激发青年学生创新创造热情，线上线下相融合，打造共建共造、通融中外的国际创新创业盛会。以赛促教，探索人才培养新途径。以赛促学，培养创新创业生力军。以赛促创，搭建产教融合新平台。</w:t>
      </w:r>
    </w:p>
    <w:p w14:paraId="2D399934" w14:textId="77777777" w:rsidR="00B64F63" w:rsidRDefault="009948FC">
      <w:pPr>
        <w:pStyle w:val="1"/>
        <w:spacing w:beforeLines="100" w:before="240" w:afterLines="100" w:after="240" w:line="240" w:lineRule="auto"/>
        <w:ind w:left="663"/>
        <w:rPr>
          <w:rFonts w:ascii="黑体" w:eastAsia="黑体" w:hAnsi="黑体"/>
          <w:sz w:val="30"/>
          <w:szCs w:val="30"/>
        </w:rPr>
      </w:pPr>
      <w:r>
        <w:rPr>
          <w:rFonts w:ascii="黑体" w:eastAsia="黑体" w:hAnsi="黑体"/>
          <w:sz w:val="30"/>
          <w:szCs w:val="30"/>
        </w:rPr>
        <w:t>二、组织机构</w:t>
      </w:r>
    </w:p>
    <w:p w14:paraId="15B72008" w14:textId="77777777" w:rsidR="00B64F63" w:rsidRDefault="009948FC">
      <w:pPr>
        <w:pStyle w:val="a3"/>
        <w:spacing w:before="32" w:line="304" w:lineRule="auto"/>
        <w:ind w:right="328" w:firstLineChars="200" w:firstLine="600"/>
        <w:jc w:val="both"/>
        <w:rPr>
          <w:rFonts w:ascii="仿宋_GB2312" w:eastAsia="仿宋_GB2312"/>
          <w:sz w:val="30"/>
          <w:szCs w:val="30"/>
        </w:rPr>
      </w:pPr>
      <w:r>
        <w:rPr>
          <w:rFonts w:ascii="仿宋_GB2312" w:eastAsia="仿宋_GB2312" w:hint="eastAsia"/>
          <w:sz w:val="30"/>
          <w:szCs w:val="30"/>
        </w:rPr>
        <w:t>本</w:t>
      </w:r>
      <w:r>
        <w:rPr>
          <w:rFonts w:ascii="仿宋_GB2312" w:eastAsia="仿宋_GB2312" w:hint="eastAsia"/>
          <w:sz w:val="30"/>
          <w:szCs w:val="30"/>
          <w:lang w:val="en-US"/>
        </w:rPr>
        <w:t>次</w:t>
      </w:r>
      <w:r>
        <w:rPr>
          <w:rFonts w:ascii="仿宋_GB2312" w:eastAsia="仿宋_GB2312" w:hint="eastAsia"/>
          <w:sz w:val="30"/>
          <w:szCs w:val="30"/>
        </w:rPr>
        <w:t>竞赛成立北京交通大学“互联网</w:t>
      </w:r>
      <w:r>
        <w:rPr>
          <w:rFonts w:ascii="仿宋_GB2312" w:eastAsia="仿宋_GB2312"/>
          <w:sz w:val="30"/>
          <w:szCs w:val="30"/>
        </w:rPr>
        <w:t>+</w:t>
      </w:r>
      <w:r>
        <w:rPr>
          <w:rFonts w:ascii="仿宋_GB2312" w:eastAsia="仿宋_GB2312"/>
          <w:sz w:val="30"/>
          <w:szCs w:val="30"/>
        </w:rPr>
        <w:t>”</w:t>
      </w:r>
      <w:r>
        <w:rPr>
          <w:rFonts w:ascii="仿宋_GB2312" w:eastAsia="仿宋_GB2312"/>
          <w:sz w:val="30"/>
          <w:szCs w:val="30"/>
        </w:rPr>
        <w:t>创新创业大赛组委会，</w:t>
      </w:r>
      <w:r>
        <w:rPr>
          <w:rFonts w:ascii="仿宋_GB2312" w:eastAsia="仿宋_GB2312"/>
          <w:sz w:val="30"/>
          <w:szCs w:val="30"/>
        </w:rPr>
        <w:lastRenderedPageBreak/>
        <w:t>由就业与创业指导中心，本科生院、研究生院、研究生工作部、校团委、科技园等部门组成。本科生组别由本科生院负责项目推荐，</w:t>
      </w:r>
      <w:r>
        <w:rPr>
          <w:rFonts w:ascii="仿宋_GB2312" w:eastAsia="仿宋_GB2312"/>
          <w:sz w:val="30"/>
          <w:szCs w:val="30"/>
        </w:rPr>
        <w:t>研究生组别由研究生工作部负责项目推荐</w:t>
      </w:r>
      <w:r>
        <w:rPr>
          <w:rFonts w:ascii="仿宋_GB2312" w:eastAsia="仿宋_GB2312"/>
          <w:sz w:val="30"/>
          <w:szCs w:val="30"/>
        </w:rPr>
        <w:t>，初创组与成长组由科技园负责项目推荐，</w:t>
      </w:r>
      <w:r>
        <w:rPr>
          <w:rFonts w:ascii="仿宋_GB2312" w:eastAsia="仿宋_GB2312"/>
          <w:sz w:val="30"/>
          <w:szCs w:val="30"/>
        </w:rPr>
        <w:t>“</w:t>
      </w:r>
      <w:r>
        <w:rPr>
          <w:rFonts w:ascii="仿宋_GB2312" w:eastAsia="仿宋_GB2312"/>
          <w:sz w:val="30"/>
          <w:szCs w:val="30"/>
        </w:rPr>
        <w:t>青年红色筑梦之旅</w:t>
      </w:r>
      <w:r>
        <w:rPr>
          <w:rFonts w:ascii="仿宋_GB2312" w:eastAsia="仿宋_GB2312"/>
          <w:sz w:val="30"/>
          <w:szCs w:val="30"/>
        </w:rPr>
        <w:t>”</w:t>
      </w:r>
      <w:r>
        <w:rPr>
          <w:rFonts w:ascii="仿宋_GB2312" w:eastAsia="仿宋_GB2312"/>
          <w:sz w:val="30"/>
          <w:szCs w:val="30"/>
        </w:rPr>
        <w:t>赛道由校团委负责项目推荐，产业赛道由就业与创业指导中心负责组织与申报，校内相关部门和各学院支持配合。</w:t>
      </w:r>
    </w:p>
    <w:p w14:paraId="2D5498F7" w14:textId="77777777" w:rsidR="00B64F63" w:rsidRDefault="009948FC">
      <w:pPr>
        <w:pStyle w:val="1"/>
        <w:spacing w:beforeLines="100" w:before="240" w:afterLines="100" w:after="240" w:line="240" w:lineRule="auto"/>
        <w:ind w:left="663"/>
        <w:rPr>
          <w:rFonts w:ascii="黑体" w:eastAsia="黑体" w:hAnsi="黑体"/>
          <w:sz w:val="30"/>
          <w:szCs w:val="30"/>
        </w:rPr>
      </w:pPr>
      <w:r>
        <w:rPr>
          <w:rFonts w:ascii="黑体" w:eastAsia="黑体" w:hAnsi="黑体"/>
          <w:sz w:val="30"/>
          <w:szCs w:val="30"/>
        </w:rPr>
        <w:t>三、参赛人员要求</w:t>
      </w:r>
    </w:p>
    <w:p w14:paraId="217D0F34"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sz w:val="30"/>
          <w:szCs w:val="30"/>
        </w:rPr>
        <w:t>根据参赛项目所处的创业阶段、已获投资情况和项目特点，大赛</w:t>
      </w:r>
      <w:r>
        <w:rPr>
          <w:rFonts w:ascii="仿宋_GB2312" w:eastAsia="仿宋_GB2312" w:hint="eastAsia"/>
          <w:sz w:val="30"/>
          <w:szCs w:val="30"/>
        </w:rPr>
        <w:t>高校主赛道</w:t>
      </w:r>
      <w:r>
        <w:rPr>
          <w:rFonts w:ascii="仿宋_GB2312" w:eastAsia="仿宋_GB2312"/>
          <w:sz w:val="30"/>
          <w:szCs w:val="30"/>
        </w:rPr>
        <w:t>分为</w:t>
      </w:r>
      <w:r>
        <w:rPr>
          <w:rFonts w:ascii="仿宋_GB2312" w:eastAsia="仿宋_GB2312" w:hint="eastAsia"/>
          <w:sz w:val="30"/>
          <w:szCs w:val="30"/>
        </w:rPr>
        <w:t>本科生</w:t>
      </w:r>
      <w:r>
        <w:rPr>
          <w:rFonts w:ascii="仿宋_GB2312" w:eastAsia="仿宋_GB2312"/>
          <w:sz w:val="30"/>
          <w:szCs w:val="30"/>
        </w:rPr>
        <w:t>创意组、</w:t>
      </w:r>
      <w:r>
        <w:rPr>
          <w:rFonts w:ascii="仿宋_GB2312" w:eastAsia="仿宋_GB2312" w:hint="eastAsia"/>
          <w:sz w:val="30"/>
          <w:szCs w:val="30"/>
        </w:rPr>
        <w:t>本科生</w:t>
      </w:r>
      <w:r>
        <w:rPr>
          <w:rFonts w:ascii="仿宋_GB2312" w:eastAsia="仿宋_GB2312"/>
          <w:sz w:val="30"/>
          <w:szCs w:val="30"/>
        </w:rPr>
        <w:t>初创组</w:t>
      </w:r>
      <w:r>
        <w:rPr>
          <w:rFonts w:ascii="仿宋_GB2312" w:eastAsia="仿宋_GB2312" w:hint="eastAsia"/>
          <w:sz w:val="30"/>
          <w:szCs w:val="30"/>
        </w:rPr>
        <w:t>、本科生成长组、研究生</w:t>
      </w:r>
      <w:r>
        <w:rPr>
          <w:rFonts w:ascii="仿宋_GB2312" w:eastAsia="仿宋_GB2312"/>
          <w:sz w:val="30"/>
          <w:szCs w:val="30"/>
        </w:rPr>
        <w:t>创意组、</w:t>
      </w:r>
      <w:r>
        <w:rPr>
          <w:rFonts w:ascii="仿宋_GB2312" w:eastAsia="仿宋_GB2312" w:hint="eastAsia"/>
          <w:sz w:val="30"/>
          <w:szCs w:val="30"/>
        </w:rPr>
        <w:t>研究生初创组</w:t>
      </w:r>
      <w:r>
        <w:rPr>
          <w:rFonts w:ascii="仿宋_GB2312" w:eastAsia="仿宋_GB2312"/>
          <w:sz w:val="30"/>
          <w:szCs w:val="30"/>
        </w:rPr>
        <w:t>、</w:t>
      </w:r>
      <w:r>
        <w:rPr>
          <w:rFonts w:ascii="仿宋_GB2312" w:eastAsia="仿宋_GB2312" w:hint="eastAsia"/>
          <w:sz w:val="30"/>
          <w:szCs w:val="30"/>
        </w:rPr>
        <w:t>研究生</w:t>
      </w:r>
      <w:r>
        <w:rPr>
          <w:rFonts w:ascii="仿宋_GB2312" w:eastAsia="仿宋_GB2312"/>
          <w:sz w:val="30"/>
          <w:szCs w:val="30"/>
        </w:rPr>
        <w:t>成长组</w:t>
      </w:r>
      <w:r>
        <w:rPr>
          <w:rFonts w:ascii="仿宋_GB2312" w:eastAsia="仿宋_GB2312" w:hint="eastAsia"/>
          <w:sz w:val="30"/>
          <w:szCs w:val="30"/>
        </w:rPr>
        <w:t>；青年红色筑梦之旅赛道分为公益组、创意组、创业组；另设有产业命题赛道</w:t>
      </w:r>
      <w:r>
        <w:rPr>
          <w:rFonts w:ascii="仿宋_GB2312" w:eastAsia="仿宋_GB2312"/>
          <w:sz w:val="30"/>
          <w:szCs w:val="30"/>
        </w:rPr>
        <w:t>。具体参赛条件如下：</w:t>
      </w:r>
    </w:p>
    <w:p w14:paraId="55BCFEB4" w14:textId="77777777" w:rsidR="00B64F63" w:rsidRDefault="009948FC">
      <w:pPr>
        <w:tabs>
          <w:tab w:val="left" w:pos="766"/>
        </w:tabs>
        <w:spacing w:beforeLines="50" w:before="120" w:afterLines="50" w:after="120" w:line="362" w:lineRule="exact"/>
        <w:ind w:left="578"/>
        <w:rPr>
          <w:rFonts w:ascii="仿宋" w:eastAsia="仿宋" w:hAnsi="仿宋"/>
          <w:sz w:val="30"/>
          <w:szCs w:val="30"/>
        </w:rPr>
      </w:pPr>
      <w:r>
        <w:rPr>
          <w:rFonts w:ascii="仿宋" w:eastAsia="仿宋" w:hAnsi="仿宋" w:cs="Times New Roman" w:hint="eastAsia"/>
          <w:b/>
          <w:spacing w:val="7"/>
          <w:sz w:val="30"/>
          <w:szCs w:val="30"/>
        </w:rPr>
        <w:t>1.</w:t>
      </w:r>
      <w:r>
        <w:rPr>
          <w:rFonts w:ascii="仿宋" w:eastAsia="仿宋" w:hAnsi="仿宋" w:hint="eastAsia"/>
          <w:b/>
          <w:spacing w:val="7"/>
          <w:sz w:val="30"/>
          <w:szCs w:val="30"/>
        </w:rPr>
        <w:t>本科生创意组</w:t>
      </w:r>
    </w:p>
    <w:p w14:paraId="4E841DCD" w14:textId="77777777" w:rsidR="00B64F63" w:rsidRDefault="009948FC">
      <w:pPr>
        <w:pStyle w:val="a9"/>
        <w:tabs>
          <w:tab w:val="left" w:pos="766"/>
        </w:tabs>
        <w:spacing w:line="362" w:lineRule="exact"/>
        <w:ind w:left="765" w:firstLine="0"/>
        <w:rPr>
          <w:rFonts w:ascii="仿宋_GB2312" w:eastAsia="仿宋_GB2312"/>
          <w:sz w:val="30"/>
          <w:szCs w:val="30"/>
        </w:rPr>
      </w:pPr>
      <w:r>
        <w:rPr>
          <w:rFonts w:ascii="仿宋_GB2312" w:eastAsia="仿宋_GB2312"/>
          <w:sz w:val="30"/>
          <w:szCs w:val="30"/>
        </w:rPr>
        <w:t>参赛项目具有较好的创意和较为成型的产品原型或服务模式</w:t>
      </w:r>
      <w:r>
        <w:rPr>
          <w:rFonts w:ascii="仿宋_GB2312" w:eastAsia="仿宋_GB2312" w:hint="eastAsia"/>
          <w:sz w:val="30"/>
          <w:szCs w:val="30"/>
        </w:rPr>
        <w:t>。</w:t>
      </w:r>
    </w:p>
    <w:p w14:paraId="3D781638" w14:textId="77777777" w:rsidR="00B64F63" w:rsidRDefault="009948FC">
      <w:pPr>
        <w:tabs>
          <w:tab w:val="left" w:pos="766"/>
        </w:tabs>
        <w:spacing w:line="362" w:lineRule="exact"/>
        <w:rPr>
          <w:rFonts w:ascii="仿宋_GB2312" w:eastAsia="仿宋_GB2312"/>
          <w:sz w:val="30"/>
          <w:szCs w:val="30"/>
        </w:rPr>
      </w:pPr>
      <w:r>
        <w:rPr>
          <w:rFonts w:ascii="仿宋_GB2312" w:eastAsia="仿宋_GB2312" w:hint="eastAsia"/>
          <w:sz w:val="30"/>
          <w:szCs w:val="30"/>
        </w:rPr>
        <w:t>并符合以下条件：</w:t>
      </w:r>
    </w:p>
    <w:p w14:paraId="42F92687" w14:textId="77777777" w:rsidR="00B64F63" w:rsidRDefault="009948FC">
      <w:pPr>
        <w:pStyle w:val="a3"/>
        <w:spacing w:before="29" w:line="304" w:lineRule="auto"/>
        <w:ind w:right="323"/>
        <w:jc w:val="both"/>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w:t>
      </w:r>
      <w:r>
        <w:rPr>
          <w:rFonts w:ascii="仿宋_GB2312" w:eastAsia="仿宋_GB2312"/>
          <w:sz w:val="30"/>
          <w:szCs w:val="30"/>
        </w:rPr>
        <w:t>202</w:t>
      </w:r>
      <w:r>
        <w:rPr>
          <w:rFonts w:ascii="仿宋_GB2312" w:eastAsia="仿宋_GB2312" w:hint="eastAsia"/>
          <w:sz w:val="30"/>
          <w:szCs w:val="30"/>
        </w:rPr>
        <w:t>2</w:t>
      </w:r>
      <w:r>
        <w:rPr>
          <w:rFonts w:ascii="仿宋_GB2312" w:eastAsia="仿宋_GB2312"/>
          <w:sz w:val="30"/>
          <w:szCs w:val="30"/>
        </w:rPr>
        <w:t>年</w:t>
      </w:r>
      <w:r>
        <w:rPr>
          <w:rFonts w:ascii="仿宋_GB2312" w:eastAsia="仿宋_GB2312"/>
          <w:sz w:val="30"/>
          <w:szCs w:val="30"/>
        </w:rPr>
        <w:t>4</w:t>
      </w:r>
      <w:r>
        <w:rPr>
          <w:rFonts w:ascii="仿宋_GB2312" w:eastAsia="仿宋_GB2312"/>
          <w:sz w:val="30"/>
          <w:szCs w:val="30"/>
        </w:rPr>
        <w:t>月</w:t>
      </w:r>
      <w:r>
        <w:rPr>
          <w:rFonts w:ascii="仿宋_GB2312" w:eastAsia="仿宋_GB2312" w:hint="eastAsia"/>
          <w:sz w:val="30"/>
          <w:szCs w:val="30"/>
        </w:rPr>
        <w:t>8</w:t>
      </w:r>
      <w:r>
        <w:rPr>
          <w:rFonts w:ascii="仿宋_GB2312" w:eastAsia="仿宋_GB2312"/>
          <w:sz w:val="30"/>
          <w:szCs w:val="30"/>
        </w:rPr>
        <w:t>日（以下时间均包含当日）前尚未完成工商登记注册。</w:t>
      </w:r>
    </w:p>
    <w:p w14:paraId="6B47EE1E" w14:textId="77777777" w:rsidR="00B64F63" w:rsidRDefault="009948FC">
      <w:pPr>
        <w:pStyle w:val="a3"/>
        <w:spacing w:before="29" w:line="304" w:lineRule="auto"/>
        <w:ind w:right="323" w:firstLineChars="200" w:firstLine="600"/>
        <w:jc w:val="both"/>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2</w:t>
      </w:r>
      <w:r>
        <w:rPr>
          <w:rFonts w:ascii="仿宋_GB2312" w:eastAsia="仿宋_GB2312" w:hint="eastAsia"/>
          <w:sz w:val="30"/>
          <w:szCs w:val="30"/>
        </w:rPr>
        <w:t>）参赛申报人须为团队负责人，团队负责人及成员须均为普通高等学校全日制在校本科生或专科生（不含在职教育）。</w:t>
      </w:r>
    </w:p>
    <w:p w14:paraId="4186F660" w14:textId="77777777" w:rsidR="00B64F63" w:rsidRDefault="009948FC">
      <w:pPr>
        <w:pStyle w:val="a3"/>
        <w:spacing w:before="29" w:line="304" w:lineRule="auto"/>
        <w:ind w:right="323" w:firstLineChars="200" w:firstLine="600"/>
        <w:jc w:val="both"/>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3</w:t>
      </w:r>
      <w:r>
        <w:rPr>
          <w:rFonts w:ascii="仿宋_GB2312" w:eastAsia="仿宋_GB2312" w:hint="eastAsia"/>
          <w:sz w:val="30"/>
          <w:szCs w:val="30"/>
        </w:rPr>
        <w:t>）</w:t>
      </w:r>
      <w:r>
        <w:rPr>
          <w:rFonts w:ascii="仿宋_GB2312" w:eastAsia="仿宋_GB2312"/>
          <w:sz w:val="30"/>
          <w:szCs w:val="30"/>
        </w:rPr>
        <w:t>学校科技成果转化项目</w:t>
      </w:r>
      <w:r>
        <w:rPr>
          <w:rFonts w:ascii="仿宋_GB2312" w:eastAsia="仿宋_GB2312" w:hint="eastAsia"/>
          <w:sz w:val="30"/>
          <w:szCs w:val="30"/>
        </w:rPr>
        <w:t>不能参加本组比赛（科技成果的完成人、所有人中参赛申报人排名第一的除外）。</w:t>
      </w:r>
    </w:p>
    <w:p w14:paraId="71A695EA"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2</w:t>
      </w:r>
      <w:r>
        <w:rPr>
          <w:rFonts w:ascii="仿宋" w:eastAsia="仿宋" w:hAnsi="仿宋" w:cs="Times New Roman"/>
          <w:b/>
          <w:spacing w:val="7"/>
          <w:sz w:val="30"/>
          <w:szCs w:val="30"/>
        </w:rPr>
        <w:t>.</w:t>
      </w:r>
      <w:r>
        <w:rPr>
          <w:rFonts w:ascii="仿宋" w:eastAsia="仿宋" w:hAnsi="仿宋" w:cs="Times New Roman" w:hint="eastAsia"/>
          <w:b/>
          <w:spacing w:val="7"/>
          <w:sz w:val="30"/>
          <w:szCs w:val="30"/>
        </w:rPr>
        <w:t>本科生初创组</w:t>
      </w:r>
    </w:p>
    <w:p w14:paraId="1ED2386E" w14:textId="77777777" w:rsidR="00B64F63" w:rsidRDefault="009948FC">
      <w:pPr>
        <w:pStyle w:val="a9"/>
        <w:tabs>
          <w:tab w:val="left" w:pos="766"/>
        </w:tabs>
        <w:spacing w:line="362" w:lineRule="exact"/>
        <w:ind w:left="765" w:firstLine="0"/>
        <w:rPr>
          <w:rFonts w:ascii="仿宋_GB2312" w:eastAsia="仿宋_GB2312"/>
          <w:sz w:val="30"/>
          <w:szCs w:val="30"/>
        </w:rPr>
      </w:pPr>
      <w:r>
        <w:rPr>
          <w:rFonts w:ascii="仿宋_GB2312" w:eastAsia="仿宋_GB2312"/>
          <w:sz w:val="30"/>
          <w:szCs w:val="30"/>
        </w:rPr>
        <w:t>参赛项目工商登记注册未满</w:t>
      </w:r>
      <w:r>
        <w:rPr>
          <w:rFonts w:ascii="仿宋_GB2312" w:eastAsia="仿宋_GB2312"/>
          <w:sz w:val="30"/>
          <w:szCs w:val="30"/>
        </w:rPr>
        <w:t>3</w:t>
      </w:r>
      <w:r>
        <w:rPr>
          <w:rFonts w:ascii="仿宋_GB2312" w:eastAsia="仿宋_GB2312"/>
          <w:sz w:val="30"/>
          <w:szCs w:val="30"/>
        </w:rPr>
        <w:t>年（</w:t>
      </w:r>
      <w:r>
        <w:rPr>
          <w:rFonts w:ascii="仿宋_GB2312" w:eastAsia="仿宋_GB2312"/>
          <w:sz w:val="30"/>
          <w:szCs w:val="30"/>
        </w:rPr>
        <w:t>201</w:t>
      </w:r>
      <w:r>
        <w:rPr>
          <w:rFonts w:ascii="仿宋_GB2312" w:eastAsia="仿宋_GB2312" w:hint="eastAsia"/>
          <w:sz w:val="30"/>
          <w:szCs w:val="30"/>
        </w:rPr>
        <w:t>9</w:t>
      </w:r>
      <w:r>
        <w:rPr>
          <w:rFonts w:ascii="仿宋_GB2312" w:eastAsia="仿宋_GB2312"/>
          <w:sz w:val="30"/>
          <w:szCs w:val="30"/>
        </w:rPr>
        <w:t>年</w:t>
      </w:r>
      <w:r>
        <w:rPr>
          <w:rFonts w:ascii="仿宋_GB2312" w:eastAsia="仿宋_GB2312"/>
          <w:sz w:val="30"/>
          <w:szCs w:val="30"/>
        </w:rPr>
        <w:t>3</w:t>
      </w:r>
      <w:r>
        <w:rPr>
          <w:rFonts w:ascii="仿宋_GB2312" w:eastAsia="仿宋_GB2312"/>
          <w:sz w:val="30"/>
          <w:szCs w:val="30"/>
        </w:rPr>
        <w:t>月</w:t>
      </w:r>
      <w:r>
        <w:rPr>
          <w:rFonts w:ascii="仿宋_GB2312" w:eastAsia="仿宋_GB2312"/>
          <w:sz w:val="30"/>
          <w:szCs w:val="30"/>
        </w:rPr>
        <w:t>1</w:t>
      </w:r>
      <w:r>
        <w:rPr>
          <w:rFonts w:ascii="仿宋_GB2312" w:eastAsia="仿宋_GB2312"/>
          <w:sz w:val="30"/>
          <w:szCs w:val="30"/>
        </w:rPr>
        <w:t>日后注册）</w:t>
      </w:r>
      <w:r>
        <w:rPr>
          <w:rFonts w:ascii="仿宋_GB2312" w:eastAsia="仿宋_GB2312" w:hint="eastAsia"/>
          <w:sz w:val="30"/>
          <w:szCs w:val="30"/>
        </w:rPr>
        <w:t>。</w:t>
      </w:r>
    </w:p>
    <w:p w14:paraId="01CBA8B5" w14:textId="77777777" w:rsidR="00B64F63" w:rsidRDefault="009948FC">
      <w:pPr>
        <w:pStyle w:val="a9"/>
        <w:tabs>
          <w:tab w:val="left" w:pos="766"/>
        </w:tabs>
        <w:spacing w:line="362" w:lineRule="exact"/>
        <w:ind w:left="0" w:firstLine="0"/>
        <w:rPr>
          <w:rFonts w:ascii="仿宋_GB2312" w:eastAsia="仿宋_GB2312"/>
          <w:sz w:val="30"/>
          <w:szCs w:val="30"/>
        </w:rPr>
      </w:pPr>
      <w:r>
        <w:rPr>
          <w:rFonts w:ascii="仿宋_GB2312" w:eastAsia="仿宋_GB2312"/>
          <w:sz w:val="30"/>
          <w:szCs w:val="30"/>
        </w:rPr>
        <w:t>并符合以下条件：</w:t>
      </w:r>
    </w:p>
    <w:p w14:paraId="7D13EBEF" w14:textId="77777777" w:rsidR="00B64F63" w:rsidRDefault="009948FC">
      <w:pPr>
        <w:pStyle w:val="a9"/>
        <w:numPr>
          <w:ilvl w:val="0"/>
          <w:numId w:val="1"/>
        </w:numPr>
        <w:tabs>
          <w:tab w:val="left" w:pos="1182"/>
        </w:tabs>
        <w:spacing w:before="81" w:line="304" w:lineRule="auto"/>
        <w:ind w:right="339" w:firstLine="479"/>
        <w:rPr>
          <w:rFonts w:ascii="仿宋_GB2312" w:eastAsia="仿宋_GB2312"/>
          <w:sz w:val="30"/>
          <w:szCs w:val="30"/>
        </w:rPr>
      </w:pPr>
      <w:r>
        <w:rPr>
          <w:rFonts w:ascii="仿宋_GB2312" w:eastAsia="仿宋_GB2312"/>
          <w:sz w:val="30"/>
          <w:szCs w:val="30"/>
        </w:rPr>
        <w:t>参赛申报人须为初创企业法人代表，须为我校在校</w:t>
      </w:r>
      <w:r>
        <w:rPr>
          <w:rFonts w:ascii="仿宋_GB2312" w:eastAsia="仿宋_GB2312" w:hint="eastAsia"/>
          <w:sz w:val="30"/>
          <w:szCs w:val="30"/>
        </w:rPr>
        <w:t>本专科</w:t>
      </w:r>
      <w:r>
        <w:rPr>
          <w:rFonts w:ascii="仿宋_GB2312" w:eastAsia="仿宋_GB2312"/>
          <w:sz w:val="30"/>
          <w:szCs w:val="30"/>
        </w:rPr>
        <w:t>生</w:t>
      </w:r>
      <w:r>
        <w:rPr>
          <w:rFonts w:ascii="仿宋_GB2312" w:eastAsia="仿宋_GB2312" w:hint="eastAsia"/>
          <w:sz w:val="30"/>
          <w:szCs w:val="30"/>
        </w:rPr>
        <w:t>（不含在职教育）</w:t>
      </w:r>
      <w:r>
        <w:rPr>
          <w:rFonts w:ascii="仿宋_GB2312" w:eastAsia="仿宋_GB2312"/>
          <w:sz w:val="30"/>
          <w:szCs w:val="30"/>
        </w:rPr>
        <w:t>，或毕业</w:t>
      </w:r>
      <w:r>
        <w:rPr>
          <w:rFonts w:ascii="仿宋_GB2312" w:eastAsia="仿宋_GB2312"/>
          <w:sz w:val="30"/>
          <w:szCs w:val="30"/>
        </w:rPr>
        <w:t>5</w:t>
      </w:r>
      <w:r>
        <w:rPr>
          <w:rFonts w:ascii="仿宋_GB2312" w:eastAsia="仿宋_GB2312"/>
          <w:sz w:val="30"/>
          <w:szCs w:val="30"/>
        </w:rPr>
        <w:t>年以内的毕业生（</w:t>
      </w:r>
      <w:r>
        <w:rPr>
          <w:rFonts w:ascii="仿宋_GB2312" w:eastAsia="仿宋_GB2312"/>
          <w:sz w:val="30"/>
          <w:szCs w:val="30"/>
        </w:rPr>
        <w:t>201</w:t>
      </w:r>
      <w:r>
        <w:rPr>
          <w:rFonts w:ascii="仿宋_GB2312" w:eastAsia="仿宋_GB2312" w:hint="eastAsia"/>
          <w:sz w:val="30"/>
          <w:szCs w:val="30"/>
        </w:rPr>
        <w:t>7</w:t>
      </w:r>
      <w:r>
        <w:rPr>
          <w:rFonts w:ascii="仿宋_GB2312" w:eastAsia="仿宋_GB2312"/>
          <w:sz w:val="30"/>
          <w:szCs w:val="30"/>
        </w:rPr>
        <w:t>年之后</w:t>
      </w:r>
      <w:r>
        <w:rPr>
          <w:rFonts w:ascii="仿宋_GB2312" w:eastAsia="仿宋_GB2312" w:hint="eastAsia"/>
          <w:sz w:val="30"/>
          <w:szCs w:val="30"/>
        </w:rPr>
        <w:t>的</w:t>
      </w:r>
      <w:r>
        <w:rPr>
          <w:rFonts w:ascii="仿宋_GB2312" w:eastAsia="仿宋_GB2312"/>
          <w:sz w:val="30"/>
          <w:szCs w:val="30"/>
        </w:rPr>
        <w:t>毕业</w:t>
      </w:r>
      <w:r>
        <w:rPr>
          <w:rFonts w:ascii="仿宋_GB2312" w:eastAsia="仿宋_GB2312" w:hint="eastAsia"/>
          <w:sz w:val="30"/>
          <w:szCs w:val="30"/>
        </w:rPr>
        <w:t>生，</w:t>
      </w:r>
      <w:r>
        <w:rPr>
          <w:rFonts w:ascii="仿宋_GB2312" w:eastAsia="仿宋_GB2312"/>
          <w:sz w:val="30"/>
          <w:szCs w:val="30"/>
        </w:rPr>
        <w:t>不含在职生）。企业法人代表在大赛通知发布之日后进行变更的不予认可。</w:t>
      </w:r>
    </w:p>
    <w:p w14:paraId="004F3B46" w14:textId="77777777" w:rsidR="00B64F63" w:rsidRDefault="009948FC">
      <w:pPr>
        <w:pStyle w:val="a9"/>
        <w:numPr>
          <w:ilvl w:val="0"/>
          <w:numId w:val="1"/>
        </w:numPr>
        <w:tabs>
          <w:tab w:val="left" w:pos="1188"/>
        </w:tabs>
        <w:spacing w:before="5" w:line="302" w:lineRule="auto"/>
        <w:ind w:right="331" w:firstLine="479"/>
        <w:rPr>
          <w:rFonts w:ascii="仿宋_GB2312" w:eastAsia="仿宋_GB2312"/>
          <w:sz w:val="30"/>
          <w:szCs w:val="30"/>
        </w:rPr>
      </w:pPr>
      <w:r>
        <w:rPr>
          <w:rFonts w:ascii="仿宋_GB2312" w:eastAsia="仿宋_GB2312"/>
          <w:sz w:val="30"/>
          <w:szCs w:val="30"/>
        </w:rPr>
        <w:lastRenderedPageBreak/>
        <w:t>项目的股权结构中，参赛企业</w:t>
      </w:r>
      <w:r>
        <w:rPr>
          <w:rFonts w:ascii="仿宋_GB2312" w:eastAsia="仿宋_GB2312" w:hint="eastAsia"/>
          <w:sz w:val="30"/>
          <w:szCs w:val="30"/>
        </w:rPr>
        <w:t>法定代表人</w:t>
      </w:r>
      <w:r>
        <w:rPr>
          <w:rFonts w:ascii="仿宋_GB2312" w:eastAsia="仿宋_GB2312"/>
          <w:sz w:val="30"/>
          <w:szCs w:val="30"/>
        </w:rPr>
        <w:t>的股权不得少于</w:t>
      </w:r>
      <w:r>
        <w:rPr>
          <w:rFonts w:ascii="仿宋_GB2312" w:eastAsia="仿宋_GB2312" w:hint="eastAsia"/>
          <w:sz w:val="30"/>
          <w:szCs w:val="30"/>
        </w:rPr>
        <w:t>1/3</w:t>
      </w:r>
      <w:r>
        <w:rPr>
          <w:rFonts w:ascii="仿宋_GB2312" w:eastAsia="仿宋_GB2312"/>
          <w:sz w:val="30"/>
          <w:szCs w:val="30"/>
        </w:rPr>
        <w:t>，参赛成员股权合计不得少于</w:t>
      </w:r>
      <w:r>
        <w:rPr>
          <w:rFonts w:ascii="仿宋_GB2312" w:eastAsia="仿宋_GB2312" w:hint="eastAsia"/>
          <w:sz w:val="30"/>
          <w:szCs w:val="30"/>
        </w:rPr>
        <w:t>51%</w:t>
      </w:r>
      <w:r>
        <w:rPr>
          <w:rFonts w:ascii="仿宋_GB2312" w:eastAsia="仿宋_GB2312"/>
          <w:sz w:val="30"/>
          <w:szCs w:val="30"/>
        </w:rPr>
        <w:t>。</w:t>
      </w:r>
    </w:p>
    <w:p w14:paraId="7AA191D1"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3</w:t>
      </w:r>
      <w:r>
        <w:rPr>
          <w:rFonts w:ascii="仿宋" w:eastAsia="仿宋" w:hAnsi="仿宋" w:cs="Times New Roman"/>
          <w:b/>
          <w:spacing w:val="7"/>
          <w:sz w:val="30"/>
          <w:szCs w:val="30"/>
        </w:rPr>
        <w:t>.</w:t>
      </w:r>
      <w:r>
        <w:rPr>
          <w:rFonts w:ascii="仿宋" w:eastAsia="仿宋" w:hAnsi="仿宋" w:cs="Times New Roman" w:hint="eastAsia"/>
          <w:b/>
          <w:spacing w:val="7"/>
          <w:sz w:val="30"/>
          <w:szCs w:val="30"/>
        </w:rPr>
        <w:t>本科生成长组</w:t>
      </w:r>
    </w:p>
    <w:p w14:paraId="2363F145" w14:textId="77777777" w:rsidR="00B64F63" w:rsidRDefault="009948FC">
      <w:pPr>
        <w:pStyle w:val="a3"/>
        <w:spacing w:before="82"/>
        <w:ind w:left="765" w:firstLine="0"/>
        <w:rPr>
          <w:rFonts w:ascii="仿宋_GB2312" w:eastAsia="仿宋_GB2312"/>
          <w:sz w:val="30"/>
          <w:szCs w:val="30"/>
        </w:rPr>
      </w:pPr>
      <w:r>
        <w:rPr>
          <w:rFonts w:ascii="仿宋_GB2312" w:eastAsia="仿宋_GB2312"/>
          <w:sz w:val="30"/>
          <w:szCs w:val="30"/>
        </w:rPr>
        <w:t>参赛项目工商登记注册</w:t>
      </w:r>
      <w:r>
        <w:rPr>
          <w:rFonts w:ascii="仿宋_GB2312" w:eastAsia="仿宋_GB2312"/>
          <w:sz w:val="30"/>
          <w:szCs w:val="30"/>
        </w:rPr>
        <w:t>3</w:t>
      </w:r>
      <w:r>
        <w:rPr>
          <w:rFonts w:ascii="仿宋_GB2312" w:eastAsia="仿宋_GB2312"/>
          <w:sz w:val="30"/>
          <w:szCs w:val="30"/>
        </w:rPr>
        <w:t>年以上（</w:t>
      </w:r>
      <w:r>
        <w:rPr>
          <w:rFonts w:ascii="仿宋_GB2312" w:eastAsia="仿宋_GB2312"/>
          <w:sz w:val="30"/>
          <w:szCs w:val="30"/>
        </w:rPr>
        <w:t>201</w:t>
      </w:r>
      <w:r>
        <w:rPr>
          <w:rFonts w:ascii="仿宋_GB2312" w:eastAsia="仿宋_GB2312" w:hint="eastAsia"/>
          <w:sz w:val="30"/>
          <w:szCs w:val="30"/>
        </w:rPr>
        <w:t>9</w:t>
      </w:r>
      <w:r>
        <w:rPr>
          <w:rFonts w:ascii="仿宋_GB2312" w:eastAsia="仿宋_GB2312"/>
          <w:sz w:val="30"/>
          <w:szCs w:val="30"/>
        </w:rPr>
        <w:t>年</w:t>
      </w:r>
      <w:r>
        <w:rPr>
          <w:rFonts w:ascii="仿宋_GB2312" w:eastAsia="仿宋_GB2312"/>
          <w:sz w:val="30"/>
          <w:szCs w:val="30"/>
        </w:rPr>
        <w:t>3</w:t>
      </w:r>
      <w:r>
        <w:rPr>
          <w:rFonts w:ascii="仿宋_GB2312" w:eastAsia="仿宋_GB2312"/>
          <w:sz w:val="30"/>
          <w:szCs w:val="30"/>
        </w:rPr>
        <w:t>月</w:t>
      </w:r>
      <w:r>
        <w:rPr>
          <w:rFonts w:ascii="仿宋_GB2312" w:eastAsia="仿宋_GB2312"/>
          <w:sz w:val="30"/>
          <w:szCs w:val="30"/>
        </w:rPr>
        <w:t>1</w:t>
      </w:r>
      <w:r>
        <w:rPr>
          <w:rFonts w:ascii="仿宋_GB2312" w:eastAsia="仿宋_GB2312"/>
          <w:sz w:val="30"/>
          <w:szCs w:val="30"/>
        </w:rPr>
        <w:t>日前注册）</w:t>
      </w:r>
      <w:r>
        <w:rPr>
          <w:rFonts w:ascii="仿宋_GB2312" w:eastAsia="仿宋_GB2312" w:hint="eastAsia"/>
          <w:sz w:val="30"/>
          <w:szCs w:val="30"/>
        </w:rPr>
        <w:t>。</w:t>
      </w:r>
    </w:p>
    <w:p w14:paraId="4C2BACF9" w14:textId="77777777" w:rsidR="00B64F63" w:rsidRDefault="009948FC">
      <w:pPr>
        <w:pStyle w:val="a3"/>
        <w:spacing w:before="82"/>
        <w:ind w:left="0" w:firstLine="0"/>
        <w:rPr>
          <w:rFonts w:ascii="仿宋_GB2312" w:eastAsia="仿宋_GB2312"/>
          <w:sz w:val="30"/>
          <w:szCs w:val="30"/>
        </w:rPr>
      </w:pPr>
      <w:r>
        <w:rPr>
          <w:rFonts w:ascii="仿宋_GB2312" w:eastAsia="仿宋_GB2312"/>
          <w:sz w:val="30"/>
          <w:szCs w:val="30"/>
        </w:rPr>
        <w:t>并符合以下条件：</w:t>
      </w:r>
    </w:p>
    <w:p w14:paraId="42979C2E" w14:textId="77777777" w:rsidR="00B64F63" w:rsidRDefault="009948FC">
      <w:pPr>
        <w:pStyle w:val="a9"/>
        <w:numPr>
          <w:ilvl w:val="0"/>
          <w:numId w:val="2"/>
        </w:numPr>
        <w:tabs>
          <w:tab w:val="left" w:pos="1182"/>
        </w:tabs>
        <w:spacing w:before="84" w:line="304" w:lineRule="auto"/>
        <w:ind w:right="339" w:firstLine="479"/>
        <w:jc w:val="both"/>
        <w:rPr>
          <w:rFonts w:ascii="仿宋_GB2312" w:eastAsia="仿宋_GB2312"/>
          <w:sz w:val="30"/>
          <w:szCs w:val="30"/>
        </w:rPr>
      </w:pPr>
      <w:r>
        <w:rPr>
          <w:rFonts w:ascii="仿宋_GB2312" w:eastAsia="仿宋_GB2312"/>
          <w:sz w:val="30"/>
          <w:szCs w:val="30"/>
        </w:rPr>
        <w:t>参赛申报人须为</w:t>
      </w:r>
      <w:r>
        <w:rPr>
          <w:rFonts w:ascii="仿宋_GB2312" w:eastAsia="仿宋_GB2312" w:hint="eastAsia"/>
          <w:sz w:val="30"/>
          <w:szCs w:val="30"/>
        </w:rPr>
        <w:t>项目负责人且为参赛</w:t>
      </w:r>
      <w:r>
        <w:rPr>
          <w:rFonts w:ascii="仿宋_GB2312" w:eastAsia="仿宋_GB2312"/>
          <w:sz w:val="30"/>
          <w:szCs w:val="30"/>
        </w:rPr>
        <w:t>企业</w:t>
      </w:r>
      <w:r>
        <w:rPr>
          <w:rFonts w:ascii="仿宋_GB2312" w:eastAsia="仿宋_GB2312" w:hint="eastAsia"/>
          <w:sz w:val="30"/>
          <w:szCs w:val="30"/>
        </w:rPr>
        <w:t>法定代表人</w:t>
      </w:r>
      <w:r>
        <w:rPr>
          <w:rFonts w:ascii="仿宋_GB2312" w:eastAsia="仿宋_GB2312"/>
          <w:sz w:val="30"/>
          <w:szCs w:val="30"/>
        </w:rPr>
        <w:t>，须为我校在校</w:t>
      </w:r>
      <w:r>
        <w:rPr>
          <w:rFonts w:ascii="仿宋_GB2312" w:eastAsia="仿宋_GB2312" w:hint="eastAsia"/>
          <w:sz w:val="30"/>
          <w:szCs w:val="30"/>
        </w:rPr>
        <w:t>本专科</w:t>
      </w:r>
      <w:r>
        <w:rPr>
          <w:rFonts w:ascii="仿宋_GB2312" w:eastAsia="仿宋_GB2312"/>
          <w:sz w:val="30"/>
          <w:szCs w:val="30"/>
        </w:rPr>
        <w:t>生</w:t>
      </w:r>
      <w:r>
        <w:rPr>
          <w:rFonts w:ascii="仿宋_GB2312" w:eastAsia="仿宋_GB2312" w:hint="eastAsia"/>
          <w:sz w:val="30"/>
          <w:szCs w:val="30"/>
        </w:rPr>
        <w:t>（不含在职教育）</w:t>
      </w:r>
      <w:r>
        <w:rPr>
          <w:rFonts w:ascii="仿宋_GB2312" w:eastAsia="仿宋_GB2312"/>
          <w:sz w:val="30"/>
          <w:szCs w:val="30"/>
        </w:rPr>
        <w:t>，或毕业</w:t>
      </w:r>
      <w:r>
        <w:rPr>
          <w:rFonts w:ascii="仿宋_GB2312" w:eastAsia="仿宋_GB2312"/>
          <w:sz w:val="30"/>
          <w:szCs w:val="30"/>
        </w:rPr>
        <w:t>5</w:t>
      </w:r>
      <w:r>
        <w:rPr>
          <w:rFonts w:ascii="仿宋_GB2312" w:eastAsia="仿宋_GB2312"/>
          <w:sz w:val="30"/>
          <w:szCs w:val="30"/>
        </w:rPr>
        <w:t>年以内的</w:t>
      </w:r>
      <w:r>
        <w:rPr>
          <w:rFonts w:ascii="仿宋_GB2312" w:eastAsia="仿宋_GB2312" w:hint="eastAsia"/>
          <w:sz w:val="30"/>
          <w:szCs w:val="30"/>
        </w:rPr>
        <w:t>全日制本专科学生</w:t>
      </w:r>
      <w:r>
        <w:rPr>
          <w:rFonts w:ascii="仿宋_GB2312" w:eastAsia="仿宋_GB2312"/>
          <w:sz w:val="30"/>
          <w:szCs w:val="30"/>
        </w:rPr>
        <w:t>（</w:t>
      </w:r>
      <w:r>
        <w:rPr>
          <w:rFonts w:ascii="仿宋_GB2312" w:eastAsia="仿宋_GB2312" w:hint="eastAsia"/>
          <w:sz w:val="30"/>
          <w:szCs w:val="30"/>
        </w:rPr>
        <w:t>即</w:t>
      </w:r>
      <w:r>
        <w:rPr>
          <w:rFonts w:ascii="仿宋_GB2312" w:eastAsia="仿宋_GB2312"/>
          <w:sz w:val="30"/>
          <w:szCs w:val="30"/>
        </w:rPr>
        <w:t>201</w:t>
      </w:r>
      <w:r>
        <w:rPr>
          <w:rFonts w:ascii="仿宋_GB2312" w:eastAsia="仿宋_GB2312" w:hint="eastAsia"/>
          <w:sz w:val="30"/>
          <w:szCs w:val="30"/>
        </w:rPr>
        <w:t>7</w:t>
      </w:r>
      <w:r>
        <w:rPr>
          <w:rFonts w:ascii="仿宋_GB2312" w:eastAsia="仿宋_GB2312"/>
          <w:sz w:val="30"/>
          <w:szCs w:val="30"/>
        </w:rPr>
        <w:t>年之后</w:t>
      </w:r>
      <w:r>
        <w:rPr>
          <w:rFonts w:ascii="仿宋_GB2312" w:eastAsia="仿宋_GB2312" w:hint="eastAsia"/>
          <w:sz w:val="30"/>
          <w:szCs w:val="30"/>
        </w:rPr>
        <w:t>的</w:t>
      </w:r>
      <w:r>
        <w:rPr>
          <w:rFonts w:ascii="仿宋_GB2312" w:eastAsia="仿宋_GB2312"/>
          <w:sz w:val="30"/>
          <w:szCs w:val="30"/>
        </w:rPr>
        <w:t>毕业生）。企业法人代表在大赛通知发布之日后进行变更的不予认可。</w:t>
      </w:r>
    </w:p>
    <w:p w14:paraId="4D4F74BD" w14:textId="77777777" w:rsidR="00B64F63" w:rsidRDefault="009948FC">
      <w:pPr>
        <w:pStyle w:val="a9"/>
        <w:numPr>
          <w:ilvl w:val="0"/>
          <w:numId w:val="2"/>
        </w:numPr>
        <w:tabs>
          <w:tab w:val="left" w:pos="1188"/>
        </w:tabs>
        <w:spacing w:line="304" w:lineRule="auto"/>
        <w:ind w:right="331" w:firstLine="479"/>
        <w:rPr>
          <w:rFonts w:ascii="仿宋_GB2312" w:eastAsia="仿宋_GB2312"/>
          <w:sz w:val="30"/>
          <w:szCs w:val="30"/>
        </w:rPr>
      </w:pPr>
      <w:r>
        <w:rPr>
          <w:rFonts w:ascii="仿宋_GB2312" w:eastAsia="仿宋_GB2312"/>
          <w:sz w:val="30"/>
          <w:szCs w:val="30"/>
        </w:rPr>
        <w:t>项目的股权结构中，参赛企业法人代表的股权不得少于</w:t>
      </w:r>
      <w:r>
        <w:rPr>
          <w:rFonts w:ascii="仿宋_GB2312" w:eastAsia="仿宋_GB2312"/>
          <w:sz w:val="30"/>
          <w:szCs w:val="30"/>
        </w:rPr>
        <w:t>10%</w:t>
      </w:r>
      <w:r>
        <w:rPr>
          <w:rFonts w:ascii="仿宋_GB2312" w:eastAsia="仿宋_GB2312"/>
          <w:sz w:val="30"/>
          <w:szCs w:val="30"/>
        </w:rPr>
        <w:t>，参赛成员股权合计不得少于</w:t>
      </w:r>
      <w:r>
        <w:rPr>
          <w:rFonts w:ascii="仿宋_GB2312" w:eastAsia="仿宋_GB2312"/>
          <w:sz w:val="30"/>
          <w:szCs w:val="30"/>
        </w:rPr>
        <w:t>1/3</w:t>
      </w:r>
      <w:r>
        <w:rPr>
          <w:rFonts w:ascii="仿宋_GB2312" w:eastAsia="仿宋_GB2312"/>
          <w:sz w:val="30"/>
          <w:szCs w:val="30"/>
        </w:rPr>
        <w:t>。</w:t>
      </w:r>
    </w:p>
    <w:p w14:paraId="7C3E634E"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4</w:t>
      </w:r>
      <w:r>
        <w:rPr>
          <w:rFonts w:ascii="仿宋" w:eastAsia="仿宋" w:hAnsi="仿宋" w:cs="Times New Roman"/>
          <w:b/>
          <w:spacing w:val="7"/>
          <w:sz w:val="30"/>
          <w:szCs w:val="30"/>
        </w:rPr>
        <w:t>.</w:t>
      </w:r>
      <w:r>
        <w:rPr>
          <w:rFonts w:ascii="仿宋" w:eastAsia="仿宋" w:hAnsi="仿宋" w:cs="Times New Roman" w:hint="eastAsia"/>
          <w:b/>
          <w:spacing w:val="7"/>
          <w:sz w:val="30"/>
          <w:szCs w:val="30"/>
        </w:rPr>
        <w:t>研究生创意组</w:t>
      </w:r>
    </w:p>
    <w:p w14:paraId="00748FB7" w14:textId="77777777" w:rsidR="00B64F63" w:rsidRDefault="009948FC">
      <w:pPr>
        <w:pStyle w:val="a9"/>
        <w:tabs>
          <w:tab w:val="left" w:pos="766"/>
        </w:tabs>
        <w:spacing w:line="362" w:lineRule="exact"/>
        <w:ind w:left="765" w:firstLine="0"/>
        <w:rPr>
          <w:rFonts w:ascii="仿宋_GB2312" w:eastAsia="仿宋_GB2312"/>
          <w:sz w:val="30"/>
          <w:szCs w:val="30"/>
        </w:rPr>
      </w:pPr>
      <w:r>
        <w:rPr>
          <w:rFonts w:ascii="仿宋_GB2312" w:eastAsia="仿宋_GB2312"/>
          <w:sz w:val="30"/>
          <w:szCs w:val="30"/>
        </w:rPr>
        <w:t>参赛项目具有较好的创意和较为成型的产品原型或服务模式</w:t>
      </w:r>
      <w:r>
        <w:rPr>
          <w:rFonts w:ascii="仿宋_GB2312" w:eastAsia="仿宋_GB2312" w:hint="eastAsia"/>
          <w:sz w:val="30"/>
          <w:szCs w:val="30"/>
        </w:rPr>
        <w:t>。</w:t>
      </w:r>
    </w:p>
    <w:p w14:paraId="12BA1402" w14:textId="77777777" w:rsidR="00B64F63" w:rsidRDefault="009948FC">
      <w:pPr>
        <w:tabs>
          <w:tab w:val="left" w:pos="766"/>
        </w:tabs>
        <w:spacing w:line="362" w:lineRule="exact"/>
        <w:rPr>
          <w:rFonts w:ascii="仿宋_GB2312" w:eastAsia="仿宋_GB2312"/>
          <w:sz w:val="30"/>
          <w:szCs w:val="30"/>
        </w:rPr>
      </w:pPr>
      <w:r>
        <w:rPr>
          <w:rFonts w:ascii="仿宋_GB2312" w:eastAsia="仿宋_GB2312" w:hint="eastAsia"/>
          <w:sz w:val="30"/>
          <w:szCs w:val="30"/>
        </w:rPr>
        <w:t>并符合以下条件：</w:t>
      </w:r>
    </w:p>
    <w:p w14:paraId="079E50DF" w14:textId="77777777" w:rsidR="00B64F63" w:rsidRDefault="009948FC">
      <w:pPr>
        <w:pStyle w:val="a3"/>
        <w:spacing w:before="29" w:line="304" w:lineRule="auto"/>
        <w:ind w:right="323" w:firstLineChars="200" w:firstLine="600"/>
        <w:jc w:val="both"/>
        <w:rPr>
          <w:rFonts w:ascii="仿宋_GB2312" w:eastAsia="仿宋_GB2312"/>
          <w:sz w:val="30"/>
          <w:szCs w:val="30"/>
        </w:rPr>
      </w:pPr>
      <w:r>
        <w:rPr>
          <w:rFonts w:ascii="仿宋_GB2312" w:eastAsia="仿宋_GB2312" w:hint="eastAsia"/>
          <w:sz w:val="30"/>
          <w:szCs w:val="30"/>
        </w:rPr>
        <w:t>（</w:t>
      </w:r>
      <w:r>
        <w:rPr>
          <w:rFonts w:ascii="仿宋_GB2312" w:eastAsia="仿宋_GB2312" w:hint="eastAsia"/>
          <w:sz w:val="30"/>
          <w:szCs w:val="30"/>
        </w:rPr>
        <w:t>1</w:t>
      </w:r>
      <w:r>
        <w:rPr>
          <w:rFonts w:ascii="仿宋_GB2312" w:eastAsia="仿宋_GB2312" w:hint="eastAsia"/>
          <w:sz w:val="30"/>
          <w:szCs w:val="30"/>
        </w:rPr>
        <w:t>）</w:t>
      </w:r>
      <w:r>
        <w:rPr>
          <w:rFonts w:ascii="仿宋_GB2312" w:eastAsia="仿宋_GB2312"/>
          <w:sz w:val="30"/>
          <w:szCs w:val="30"/>
        </w:rPr>
        <w:t>202</w:t>
      </w:r>
      <w:r>
        <w:rPr>
          <w:rFonts w:ascii="仿宋_GB2312" w:eastAsia="仿宋_GB2312" w:hint="eastAsia"/>
          <w:sz w:val="30"/>
          <w:szCs w:val="30"/>
        </w:rPr>
        <w:t>2</w:t>
      </w:r>
      <w:r>
        <w:rPr>
          <w:rFonts w:ascii="仿宋_GB2312" w:eastAsia="仿宋_GB2312"/>
          <w:sz w:val="30"/>
          <w:szCs w:val="30"/>
        </w:rPr>
        <w:t>年</w:t>
      </w:r>
      <w:r>
        <w:rPr>
          <w:rFonts w:ascii="仿宋_GB2312" w:eastAsia="仿宋_GB2312"/>
          <w:sz w:val="30"/>
          <w:szCs w:val="30"/>
        </w:rPr>
        <w:t>4</w:t>
      </w:r>
      <w:r>
        <w:rPr>
          <w:rFonts w:ascii="仿宋_GB2312" w:eastAsia="仿宋_GB2312"/>
          <w:sz w:val="30"/>
          <w:szCs w:val="30"/>
        </w:rPr>
        <w:t>月</w:t>
      </w:r>
      <w:r>
        <w:rPr>
          <w:rFonts w:ascii="仿宋_GB2312" w:eastAsia="仿宋_GB2312" w:hint="eastAsia"/>
          <w:sz w:val="30"/>
          <w:szCs w:val="30"/>
        </w:rPr>
        <w:t>8</w:t>
      </w:r>
      <w:r>
        <w:rPr>
          <w:rFonts w:ascii="仿宋_GB2312" w:eastAsia="仿宋_GB2312"/>
          <w:sz w:val="30"/>
          <w:szCs w:val="30"/>
        </w:rPr>
        <w:t>日（以下时间均包含当日）前尚未完成工商登记注册。</w:t>
      </w:r>
    </w:p>
    <w:p w14:paraId="5F912635" w14:textId="77777777" w:rsidR="00B64F63" w:rsidRDefault="009948FC">
      <w:pPr>
        <w:pStyle w:val="a3"/>
        <w:numPr>
          <w:ilvl w:val="0"/>
          <w:numId w:val="3"/>
        </w:numPr>
        <w:spacing w:before="29" w:line="304" w:lineRule="auto"/>
        <w:ind w:right="323" w:firstLineChars="200" w:firstLine="600"/>
        <w:jc w:val="both"/>
        <w:rPr>
          <w:rFonts w:ascii="仿宋_GB2312" w:eastAsia="仿宋_GB2312"/>
          <w:sz w:val="30"/>
          <w:szCs w:val="30"/>
        </w:rPr>
      </w:pPr>
      <w:r>
        <w:rPr>
          <w:rFonts w:ascii="仿宋_GB2312" w:eastAsia="仿宋_GB2312"/>
          <w:sz w:val="30"/>
          <w:szCs w:val="30"/>
        </w:rPr>
        <w:t>参赛申报人须为团队负责人</w:t>
      </w:r>
      <w:r>
        <w:rPr>
          <w:rFonts w:ascii="仿宋_GB2312" w:eastAsia="仿宋_GB2312" w:hint="eastAsia"/>
          <w:sz w:val="30"/>
          <w:szCs w:val="30"/>
        </w:rPr>
        <w:t>，须为本校全日制在校研究生，项目成员须为我校全日制在校研究生或本专科生（不含在职教育）。</w:t>
      </w:r>
    </w:p>
    <w:p w14:paraId="5E73A15F" w14:textId="77777777" w:rsidR="00B64F63" w:rsidRDefault="009948FC">
      <w:pPr>
        <w:pStyle w:val="a3"/>
        <w:numPr>
          <w:ilvl w:val="0"/>
          <w:numId w:val="3"/>
        </w:numPr>
        <w:spacing w:before="29" w:line="304" w:lineRule="auto"/>
        <w:ind w:right="323" w:firstLineChars="200" w:firstLine="600"/>
        <w:jc w:val="both"/>
        <w:rPr>
          <w:rFonts w:ascii="仿宋_GB2312" w:eastAsia="仿宋_GB2312"/>
          <w:sz w:val="30"/>
          <w:szCs w:val="30"/>
        </w:rPr>
      </w:pPr>
      <w:r>
        <w:rPr>
          <w:rFonts w:ascii="仿宋_GB2312" w:eastAsia="仿宋_GB2312"/>
          <w:sz w:val="30"/>
          <w:szCs w:val="30"/>
        </w:rPr>
        <w:t>学校科技成果转化项目</w:t>
      </w:r>
      <w:r>
        <w:rPr>
          <w:rFonts w:ascii="仿宋_GB2312" w:eastAsia="仿宋_GB2312" w:hint="eastAsia"/>
          <w:sz w:val="30"/>
          <w:szCs w:val="30"/>
        </w:rPr>
        <w:t>不能参加本组比赛（科技成果的完成人、所有人中参赛申报人排名第一的除外）。</w:t>
      </w:r>
    </w:p>
    <w:p w14:paraId="1502A111"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5</w:t>
      </w:r>
      <w:r>
        <w:rPr>
          <w:rFonts w:ascii="仿宋" w:eastAsia="仿宋" w:hAnsi="仿宋" w:cs="Times New Roman"/>
          <w:b/>
          <w:spacing w:val="7"/>
          <w:sz w:val="30"/>
          <w:szCs w:val="30"/>
        </w:rPr>
        <w:t>.</w:t>
      </w:r>
      <w:r>
        <w:rPr>
          <w:rFonts w:ascii="仿宋" w:eastAsia="仿宋" w:hAnsi="仿宋" w:cs="Times New Roman" w:hint="eastAsia"/>
          <w:b/>
          <w:spacing w:val="7"/>
          <w:sz w:val="30"/>
          <w:szCs w:val="30"/>
        </w:rPr>
        <w:t>研究生初创组</w:t>
      </w:r>
    </w:p>
    <w:p w14:paraId="20E9BDB4" w14:textId="77777777" w:rsidR="00B64F63" w:rsidRDefault="009948FC">
      <w:pPr>
        <w:pStyle w:val="a9"/>
        <w:tabs>
          <w:tab w:val="left" w:pos="763"/>
        </w:tabs>
        <w:spacing w:line="359" w:lineRule="exact"/>
        <w:ind w:left="762" w:firstLine="0"/>
        <w:rPr>
          <w:rFonts w:ascii="仿宋_GB2312" w:eastAsia="仿宋_GB2312"/>
          <w:sz w:val="30"/>
          <w:szCs w:val="30"/>
        </w:rPr>
      </w:pPr>
      <w:r>
        <w:rPr>
          <w:rFonts w:ascii="仿宋_GB2312" w:eastAsia="仿宋_GB2312"/>
          <w:sz w:val="30"/>
          <w:szCs w:val="30"/>
        </w:rPr>
        <w:t>参赛项目登记注册未满</w:t>
      </w:r>
      <w:r>
        <w:rPr>
          <w:rFonts w:ascii="仿宋_GB2312" w:eastAsia="仿宋_GB2312"/>
          <w:sz w:val="30"/>
          <w:szCs w:val="30"/>
        </w:rPr>
        <w:t>3</w:t>
      </w:r>
      <w:r>
        <w:rPr>
          <w:rFonts w:ascii="仿宋_GB2312" w:eastAsia="仿宋_GB2312"/>
          <w:sz w:val="30"/>
          <w:szCs w:val="30"/>
        </w:rPr>
        <w:t>年（</w:t>
      </w:r>
      <w:r>
        <w:rPr>
          <w:rFonts w:ascii="仿宋_GB2312" w:eastAsia="仿宋_GB2312"/>
          <w:sz w:val="30"/>
          <w:szCs w:val="30"/>
        </w:rPr>
        <w:t>201</w:t>
      </w:r>
      <w:r>
        <w:rPr>
          <w:rFonts w:ascii="仿宋_GB2312" w:eastAsia="仿宋_GB2312" w:hint="eastAsia"/>
          <w:sz w:val="30"/>
          <w:szCs w:val="30"/>
        </w:rPr>
        <w:t>9</w:t>
      </w:r>
      <w:r>
        <w:rPr>
          <w:rFonts w:ascii="仿宋_GB2312" w:eastAsia="仿宋_GB2312"/>
          <w:sz w:val="30"/>
          <w:szCs w:val="30"/>
        </w:rPr>
        <w:t>年</w:t>
      </w:r>
      <w:r>
        <w:rPr>
          <w:rFonts w:ascii="仿宋_GB2312" w:eastAsia="仿宋_GB2312"/>
          <w:sz w:val="30"/>
          <w:szCs w:val="30"/>
        </w:rPr>
        <w:t>3</w:t>
      </w:r>
      <w:r>
        <w:rPr>
          <w:rFonts w:ascii="仿宋_GB2312" w:eastAsia="仿宋_GB2312"/>
          <w:sz w:val="30"/>
          <w:szCs w:val="30"/>
        </w:rPr>
        <w:t>月</w:t>
      </w:r>
      <w:r>
        <w:rPr>
          <w:rFonts w:ascii="仿宋_GB2312" w:eastAsia="仿宋_GB2312"/>
          <w:sz w:val="30"/>
          <w:szCs w:val="30"/>
        </w:rPr>
        <w:t>1</w:t>
      </w:r>
      <w:r>
        <w:rPr>
          <w:rFonts w:ascii="仿宋_GB2312" w:eastAsia="仿宋_GB2312"/>
          <w:sz w:val="30"/>
          <w:szCs w:val="30"/>
        </w:rPr>
        <w:t>日后注册）</w:t>
      </w:r>
      <w:r>
        <w:rPr>
          <w:rFonts w:ascii="仿宋_GB2312" w:eastAsia="仿宋_GB2312" w:hint="eastAsia"/>
          <w:sz w:val="30"/>
          <w:szCs w:val="30"/>
        </w:rPr>
        <w:t>。</w:t>
      </w:r>
    </w:p>
    <w:p w14:paraId="421F6288" w14:textId="77777777" w:rsidR="00B64F63" w:rsidRDefault="009948FC">
      <w:pPr>
        <w:pStyle w:val="a9"/>
        <w:tabs>
          <w:tab w:val="left" w:pos="763"/>
        </w:tabs>
        <w:spacing w:line="359" w:lineRule="exact"/>
        <w:ind w:left="0" w:firstLine="0"/>
        <w:rPr>
          <w:rFonts w:ascii="仿宋_GB2312" w:eastAsia="仿宋_GB2312"/>
          <w:sz w:val="30"/>
          <w:szCs w:val="30"/>
        </w:rPr>
      </w:pPr>
      <w:r>
        <w:rPr>
          <w:rFonts w:ascii="仿宋_GB2312" w:eastAsia="仿宋_GB2312"/>
          <w:sz w:val="30"/>
          <w:szCs w:val="30"/>
        </w:rPr>
        <w:t>并符合以下条件：</w:t>
      </w:r>
    </w:p>
    <w:p w14:paraId="4913C177" w14:textId="77777777" w:rsidR="00B64F63" w:rsidRDefault="009948FC">
      <w:pPr>
        <w:pStyle w:val="a9"/>
        <w:numPr>
          <w:ilvl w:val="0"/>
          <w:numId w:val="4"/>
        </w:numPr>
        <w:tabs>
          <w:tab w:val="left" w:pos="1182"/>
        </w:tabs>
        <w:spacing w:before="81" w:line="304" w:lineRule="auto"/>
        <w:ind w:left="181" w:right="339"/>
        <w:rPr>
          <w:rFonts w:ascii="仿宋_GB2312" w:eastAsia="仿宋_GB2312"/>
          <w:sz w:val="30"/>
          <w:szCs w:val="30"/>
        </w:rPr>
      </w:pPr>
      <w:r>
        <w:rPr>
          <w:rFonts w:ascii="仿宋_GB2312" w:eastAsia="仿宋_GB2312"/>
          <w:sz w:val="30"/>
          <w:szCs w:val="30"/>
        </w:rPr>
        <w:t>参赛申报人须为初创企业法人代表，须为我校</w:t>
      </w:r>
      <w:r>
        <w:rPr>
          <w:rFonts w:ascii="仿宋_GB2312" w:eastAsia="仿宋_GB2312" w:hint="eastAsia"/>
          <w:sz w:val="30"/>
          <w:szCs w:val="30"/>
        </w:rPr>
        <w:t>全日制</w:t>
      </w:r>
      <w:r>
        <w:rPr>
          <w:rFonts w:ascii="仿宋_GB2312" w:eastAsia="仿宋_GB2312"/>
          <w:sz w:val="30"/>
          <w:szCs w:val="30"/>
        </w:rPr>
        <w:t>在校研究生</w:t>
      </w:r>
      <w:r>
        <w:rPr>
          <w:rFonts w:ascii="仿宋_GB2312" w:eastAsia="仿宋_GB2312" w:hint="eastAsia"/>
          <w:sz w:val="30"/>
          <w:szCs w:val="30"/>
        </w:rPr>
        <w:t>，</w:t>
      </w:r>
      <w:r>
        <w:rPr>
          <w:rFonts w:ascii="仿宋_GB2312" w:eastAsia="仿宋_GB2312"/>
          <w:sz w:val="30"/>
          <w:szCs w:val="30"/>
        </w:rPr>
        <w:t>或毕业</w:t>
      </w:r>
      <w:r>
        <w:rPr>
          <w:rFonts w:ascii="仿宋_GB2312" w:eastAsia="仿宋_GB2312"/>
          <w:sz w:val="30"/>
          <w:szCs w:val="30"/>
        </w:rPr>
        <w:t>5</w:t>
      </w:r>
      <w:r>
        <w:rPr>
          <w:rFonts w:ascii="仿宋_GB2312" w:eastAsia="仿宋_GB2312"/>
          <w:sz w:val="30"/>
          <w:szCs w:val="30"/>
        </w:rPr>
        <w:t>年以内</w:t>
      </w:r>
      <w:r>
        <w:rPr>
          <w:rFonts w:ascii="仿宋_GB2312" w:eastAsia="仿宋_GB2312" w:hint="eastAsia"/>
          <w:sz w:val="30"/>
          <w:szCs w:val="30"/>
        </w:rPr>
        <w:t>全日制研究生学历学生</w:t>
      </w:r>
      <w:r>
        <w:rPr>
          <w:rFonts w:ascii="仿宋_GB2312" w:eastAsia="仿宋_GB2312"/>
          <w:sz w:val="30"/>
          <w:szCs w:val="30"/>
        </w:rPr>
        <w:t>（</w:t>
      </w:r>
      <w:r>
        <w:rPr>
          <w:rFonts w:ascii="仿宋_GB2312" w:eastAsia="仿宋_GB2312" w:hint="eastAsia"/>
          <w:sz w:val="30"/>
          <w:szCs w:val="30"/>
        </w:rPr>
        <w:t>即</w:t>
      </w:r>
      <w:r>
        <w:rPr>
          <w:rFonts w:ascii="仿宋_GB2312" w:eastAsia="仿宋_GB2312"/>
          <w:sz w:val="30"/>
          <w:szCs w:val="30"/>
        </w:rPr>
        <w:t>201</w:t>
      </w:r>
      <w:r>
        <w:rPr>
          <w:rFonts w:ascii="仿宋_GB2312" w:eastAsia="仿宋_GB2312" w:hint="eastAsia"/>
          <w:sz w:val="30"/>
          <w:szCs w:val="30"/>
        </w:rPr>
        <w:t>7</w:t>
      </w:r>
      <w:r>
        <w:rPr>
          <w:rFonts w:ascii="仿宋_GB2312" w:eastAsia="仿宋_GB2312"/>
          <w:sz w:val="30"/>
          <w:szCs w:val="30"/>
        </w:rPr>
        <w:t>年之后</w:t>
      </w:r>
      <w:r>
        <w:rPr>
          <w:rFonts w:ascii="仿宋_GB2312" w:eastAsia="仿宋_GB2312" w:hint="eastAsia"/>
          <w:sz w:val="30"/>
          <w:szCs w:val="30"/>
        </w:rPr>
        <w:t>的研究生学历</w:t>
      </w:r>
      <w:r>
        <w:rPr>
          <w:rFonts w:ascii="仿宋_GB2312" w:eastAsia="仿宋_GB2312"/>
          <w:sz w:val="30"/>
          <w:szCs w:val="30"/>
        </w:rPr>
        <w:t>毕业生）。企业法人代表在大赛通知发布之日后进行变更的不予认可。</w:t>
      </w:r>
    </w:p>
    <w:p w14:paraId="15F1C5B4" w14:textId="77777777" w:rsidR="00B64F63" w:rsidRDefault="009948FC">
      <w:pPr>
        <w:pStyle w:val="a9"/>
        <w:numPr>
          <w:ilvl w:val="0"/>
          <w:numId w:val="4"/>
        </w:numPr>
        <w:tabs>
          <w:tab w:val="left" w:pos="1188"/>
        </w:tabs>
        <w:spacing w:before="5" w:line="302" w:lineRule="auto"/>
        <w:ind w:left="181" w:right="331"/>
        <w:rPr>
          <w:rFonts w:ascii="仿宋_GB2312" w:eastAsia="仿宋_GB2312"/>
          <w:sz w:val="30"/>
          <w:szCs w:val="30"/>
        </w:rPr>
      </w:pPr>
      <w:r>
        <w:rPr>
          <w:rFonts w:ascii="仿宋_GB2312" w:eastAsia="仿宋_GB2312"/>
          <w:sz w:val="30"/>
          <w:szCs w:val="30"/>
        </w:rPr>
        <w:t>项目的股权结构中，参赛企业</w:t>
      </w:r>
      <w:r>
        <w:rPr>
          <w:rFonts w:ascii="仿宋_GB2312" w:eastAsia="仿宋_GB2312" w:hint="eastAsia"/>
          <w:sz w:val="30"/>
          <w:szCs w:val="30"/>
        </w:rPr>
        <w:t>法定代表人</w:t>
      </w:r>
      <w:r>
        <w:rPr>
          <w:rFonts w:ascii="仿宋_GB2312" w:eastAsia="仿宋_GB2312"/>
          <w:sz w:val="30"/>
          <w:szCs w:val="30"/>
        </w:rPr>
        <w:t>的股权不得少</w:t>
      </w:r>
      <w:r>
        <w:rPr>
          <w:rFonts w:ascii="仿宋_GB2312" w:eastAsia="仿宋_GB2312"/>
          <w:sz w:val="30"/>
          <w:szCs w:val="30"/>
        </w:rPr>
        <w:lastRenderedPageBreak/>
        <w:t>于</w:t>
      </w:r>
      <w:r>
        <w:rPr>
          <w:rFonts w:ascii="仿宋_GB2312" w:eastAsia="仿宋_GB2312" w:hint="eastAsia"/>
          <w:sz w:val="30"/>
          <w:szCs w:val="30"/>
        </w:rPr>
        <w:t>1/3</w:t>
      </w:r>
      <w:r>
        <w:rPr>
          <w:rFonts w:ascii="仿宋_GB2312" w:eastAsia="仿宋_GB2312"/>
          <w:sz w:val="30"/>
          <w:szCs w:val="30"/>
        </w:rPr>
        <w:t>，参赛成员股权合计不得少于</w:t>
      </w:r>
      <w:r>
        <w:rPr>
          <w:rFonts w:ascii="仿宋_GB2312" w:eastAsia="仿宋_GB2312" w:hint="eastAsia"/>
          <w:sz w:val="30"/>
          <w:szCs w:val="30"/>
        </w:rPr>
        <w:t>51%</w:t>
      </w:r>
      <w:r>
        <w:rPr>
          <w:rFonts w:ascii="仿宋_GB2312" w:eastAsia="仿宋_GB2312"/>
          <w:sz w:val="30"/>
          <w:szCs w:val="30"/>
        </w:rPr>
        <w:t>。</w:t>
      </w:r>
    </w:p>
    <w:p w14:paraId="773A4B33"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6</w:t>
      </w:r>
      <w:r>
        <w:rPr>
          <w:rFonts w:ascii="仿宋" w:eastAsia="仿宋" w:hAnsi="仿宋" w:cs="Times New Roman"/>
          <w:b/>
          <w:spacing w:val="7"/>
          <w:sz w:val="30"/>
          <w:szCs w:val="30"/>
        </w:rPr>
        <w:t>.</w:t>
      </w:r>
      <w:r>
        <w:rPr>
          <w:rFonts w:ascii="仿宋" w:eastAsia="仿宋" w:hAnsi="仿宋" w:cs="Times New Roman" w:hint="eastAsia"/>
          <w:b/>
          <w:spacing w:val="7"/>
          <w:sz w:val="30"/>
          <w:szCs w:val="30"/>
        </w:rPr>
        <w:t>研究生成长组</w:t>
      </w:r>
    </w:p>
    <w:p w14:paraId="1263E84E" w14:textId="77777777" w:rsidR="00B64F63" w:rsidRDefault="009948FC">
      <w:pPr>
        <w:pStyle w:val="a9"/>
        <w:tabs>
          <w:tab w:val="left" w:pos="1182"/>
        </w:tabs>
        <w:spacing w:before="84" w:line="304" w:lineRule="auto"/>
        <w:ind w:left="762" w:right="339" w:firstLine="0"/>
        <w:jc w:val="both"/>
        <w:rPr>
          <w:rFonts w:ascii="仿宋_GB2312" w:eastAsia="仿宋_GB2312"/>
          <w:sz w:val="30"/>
          <w:szCs w:val="30"/>
        </w:rPr>
      </w:pPr>
      <w:r>
        <w:rPr>
          <w:rFonts w:ascii="仿宋_GB2312" w:eastAsia="仿宋_GB2312"/>
          <w:sz w:val="30"/>
          <w:szCs w:val="30"/>
        </w:rPr>
        <w:t>参赛项目工商登记注册</w:t>
      </w:r>
      <w:r>
        <w:rPr>
          <w:rFonts w:ascii="仿宋_GB2312" w:eastAsia="仿宋_GB2312"/>
          <w:sz w:val="30"/>
          <w:szCs w:val="30"/>
        </w:rPr>
        <w:t>3</w:t>
      </w:r>
      <w:r>
        <w:rPr>
          <w:rFonts w:ascii="仿宋_GB2312" w:eastAsia="仿宋_GB2312"/>
          <w:sz w:val="30"/>
          <w:szCs w:val="30"/>
        </w:rPr>
        <w:t>年以上（</w:t>
      </w:r>
      <w:r>
        <w:rPr>
          <w:rFonts w:ascii="仿宋_GB2312" w:eastAsia="仿宋_GB2312"/>
          <w:sz w:val="30"/>
          <w:szCs w:val="30"/>
        </w:rPr>
        <w:t>201</w:t>
      </w:r>
      <w:r>
        <w:rPr>
          <w:rFonts w:ascii="仿宋_GB2312" w:eastAsia="仿宋_GB2312" w:hint="eastAsia"/>
          <w:sz w:val="30"/>
          <w:szCs w:val="30"/>
        </w:rPr>
        <w:t>9</w:t>
      </w:r>
      <w:r>
        <w:rPr>
          <w:rFonts w:ascii="仿宋_GB2312" w:eastAsia="仿宋_GB2312"/>
          <w:sz w:val="30"/>
          <w:szCs w:val="30"/>
        </w:rPr>
        <w:t>年</w:t>
      </w:r>
      <w:r>
        <w:rPr>
          <w:rFonts w:ascii="仿宋_GB2312" w:eastAsia="仿宋_GB2312"/>
          <w:sz w:val="30"/>
          <w:szCs w:val="30"/>
        </w:rPr>
        <w:t>3</w:t>
      </w:r>
      <w:r>
        <w:rPr>
          <w:rFonts w:ascii="仿宋_GB2312" w:eastAsia="仿宋_GB2312"/>
          <w:sz w:val="30"/>
          <w:szCs w:val="30"/>
        </w:rPr>
        <w:t>月</w:t>
      </w:r>
      <w:r>
        <w:rPr>
          <w:rFonts w:ascii="仿宋_GB2312" w:eastAsia="仿宋_GB2312"/>
          <w:sz w:val="30"/>
          <w:szCs w:val="30"/>
        </w:rPr>
        <w:t>1</w:t>
      </w:r>
      <w:r>
        <w:rPr>
          <w:rFonts w:ascii="仿宋_GB2312" w:eastAsia="仿宋_GB2312"/>
          <w:sz w:val="30"/>
          <w:szCs w:val="30"/>
        </w:rPr>
        <w:t>日前注册）</w:t>
      </w:r>
      <w:r>
        <w:rPr>
          <w:rFonts w:ascii="仿宋_GB2312" w:eastAsia="仿宋_GB2312" w:hint="eastAsia"/>
          <w:sz w:val="30"/>
          <w:szCs w:val="30"/>
        </w:rPr>
        <w:t>。</w:t>
      </w:r>
      <w:r>
        <w:rPr>
          <w:rFonts w:ascii="仿宋_GB2312" w:eastAsia="仿宋_GB2312"/>
          <w:sz w:val="30"/>
          <w:szCs w:val="30"/>
        </w:rPr>
        <w:t>并符合以下条件：</w:t>
      </w:r>
    </w:p>
    <w:p w14:paraId="1DD3A6B8" w14:textId="77777777" w:rsidR="00B64F63" w:rsidRDefault="009948FC">
      <w:pPr>
        <w:pStyle w:val="a9"/>
        <w:numPr>
          <w:ilvl w:val="0"/>
          <w:numId w:val="5"/>
        </w:numPr>
        <w:tabs>
          <w:tab w:val="left" w:pos="1182"/>
        </w:tabs>
        <w:spacing w:before="84" w:line="304" w:lineRule="auto"/>
        <w:ind w:left="181" w:right="339"/>
        <w:jc w:val="both"/>
        <w:rPr>
          <w:rFonts w:ascii="仿宋_GB2312" w:eastAsia="仿宋_GB2312"/>
          <w:sz w:val="30"/>
          <w:szCs w:val="30"/>
        </w:rPr>
      </w:pPr>
      <w:r>
        <w:rPr>
          <w:rFonts w:ascii="仿宋_GB2312" w:eastAsia="仿宋_GB2312"/>
          <w:sz w:val="30"/>
          <w:szCs w:val="30"/>
        </w:rPr>
        <w:t>参赛申报人须为</w:t>
      </w:r>
      <w:r>
        <w:rPr>
          <w:rFonts w:ascii="仿宋_GB2312" w:eastAsia="仿宋_GB2312" w:hint="eastAsia"/>
          <w:sz w:val="30"/>
          <w:szCs w:val="30"/>
        </w:rPr>
        <w:t>项目负责人且为参赛</w:t>
      </w:r>
      <w:r>
        <w:rPr>
          <w:rFonts w:ascii="仿宋_GB2312" w:eastAsia="仿宋_GB2312"/>
          <w:sz w:val="30"/>
          <w:szCs w:val="30"/>
        </w:rPr>
        <w:t>企业</w:t>
      </w:r>
      <w:r>
        <w:rPr>
          <w:rFonts w:ascii="仿宋_GB2312" w:eastAsia="仿宋_GB2312" w:hint="eastAsia"/>
          <w:sz w:val="30"/>
          <w:szCs w:val="30"/>
        </w:rPr>
        <w:t>法定代表人</w:t>
      </w:r>
      <w:r>
        <w:rPr>
          <w:rFonts w:ascii="仿宋_GB2312" w:eastAsia="仿宋_GB2312"/>
          <w:sz w:val="30"/>
          <w:szCs w:val="30"/>
        </w:rPr>
        <w:t>，须为我校</w:t>
      </w:r>
      <w:r>
        <w:rPr>
          <w:rFonts w:ascii="仿宋_GB2312" w:eastAsia="仿宋_GB2312" w:hint="eastAsia"/>
          <w:sz w:val="30"/>
          <w:szCs w:val="30"/>
        </w:rPr>
        <w:t>全日制</w:t>
      </w:r>
      <w:r>
        <w:rPr>
          <w:rFonts w:ascii="仿宋_GB2312" w:eastAsia="仿宋_GB2312"/>
          <w:sz w:val="30"/>
          <w:szCs w:val="30"/>
        </w:rPr>
        <w:t>在校研究生，或毕业</w:t>
      </w:r>
      <w:r>
        <w:rPr>
          <w:rFonts w:ascii="仿宋_GB2312" w:eastAsia="仿宋_GB2312"/>
          <w:sz w:val="30"/>
          <w:szCs w:val="30"/>
        </w:rPr>
        <w:t>5</w:t>
      </w:r>
      <w:r>
        <w:rPr>
          <w:rFonts w:ascii="仿宋_GB2312" w:eastAsia="仿宋_GB2312"/>
          <w:sz w:val="30"/>
          <w:szCs w:val="30"/>
        </w:rPr>
        <w:t>年以内的</w:t>
      </w:r>
      <w:r>
        <w:rPr>
          <w:rFonts w:ascii="仿宋_GB2312" w:eastAsia="仿宋_GB2312" w:hint="eastAsia"/>
          <w:sz w:val="30"/>
          <w:szCs w:val="30"/>
        </w:rPr>
        <w:t>全日制研究生学历学生</w:t>
      </w:r>
      <w:r>
        <w:rPr>
          <w:rFonts w:ascii="仿宋_GB2312" w:eastAsia="仿宋_GB2312"/>
          <w:sz w:val="30"/>
          <w:szCs w:val="30"/>
        </w:rPr>
        <w:t>（</w:t>
      </w:r>
      <w:r>
        <w:rPr>
          <w:rFonts w:ascii="仿宋_GB2312" w:eastAsia="仿宋_GB2312" w:hint="eastAsia"/>
          <w:sz w:val="30"/>
          <w:szCs w:val="30"/>
        </w:rPr>
        <w:t>即</w:t>
      </w:r>
      <w:r>
        <w:rPr>
          <w:rFonts w:ascii="仿宋_GB2312" w:eastAsia="仿宋_GB2312"/>
          <w:sz w:val="30"/>
          <w:szCs w:val="30"/>
        </w:rPr>
        <w:t>201</w:t>
      </w:r>
      <w:r>
        <w:rPr>
          <w:rFonts w:ascii="仿宋_GB2312" w:eastAsia="仿宋_GB2312" w:hint="eastAsia"/>
          <w:sz w:val="30"/>
          <w:szCs w:val="30"/>
        </w:rPr>
        <w:t>7</w:t>
      </w:r>
      <w:r>
        <w:rPr>
          <w:rFonts w:ascii="仿宋_GB2312" w:eastAsia="仿宋_GB2312"/>
          <w:sz w:val="30"/>
          <w:szCs w:val="30"/>
        </w:rPr>
        <w:t>年之后</w:t>
      </w:r>
      <w:r>
        <w:rPr>
          <w:rFonts w:ascii="仿宋_GB2312" w:eastAsia="仿宋_GB2312" w:hint="eastAsia"/>
          <w:sz w:val="30"/>
          <w:szCs w:val="30"/>
        </w:rPr>
        <w:t>的研究生学历</w:t>
      </w:r>
      <w:r>
        <w:rPr>
          <w:rFonts w:ascii="仿宋_GB2312" w:eastAsia="仿宋_GB2312"/>
          <w:sz w:val="30"/>
          <w:szCs w:val="30"/>
        </w:rPr>
        <w:t>毕业生）。企业法人代表在大赛通知发布之日后进行变更的不予认可。</w:t>
      </w:r>
    </w:p>
    <w:p w14:paraId="5BAFA507" w14:textId="77777777" w:rsidR="00B64F63" w:rsidRDefault="009948FC">
      <w:pPr>
        <w:pStyle w:val="a9"/>
        <w:numPr>
          <w:ilvl w:val="0"/>
          <w:numId w:val="5"/>
        </w:numPr>
        <w:tabs>
          <w:tab w:val="left" w:pos="1188"/>
        </w:tabs>
        <w:spacing w:line="304" w:lineRule="auto"/>
        <w:ind w:left="181" w:right="331"/>
        <w:rPr>
          <w:rFonts w:ascii="仿宋_GB2312" w:eastAsia="仿宋_GB2312"/>
          <w:sz w:val="30"/>
          <w:szCs w:val="30"/>
        </w:rPr>
      </w:pPr>
      <w:r>
        <w:rPr>
          <w:rFonts w:ascii="仿宋_GB2312" w:eastAsia="仿宋_GB2312"/>
          <w:sz w:val="30"/>
          <w:szCs w:val="30"/>
        </w:rPr>
        <w:t>项目的股权结构中，参赛企业法人代表的股权不得少于</w:t>
      </w:r>
      <w:r>
        <w:rPr>
          <w:rFonts w:ascii="仿宋_GB2312" w:eastAsia="仿宋_GB2312"/>
          <w:sz w:val="30"/>
          <w:szCs w:val="30"/>
        </w:rPr>
        <w:t>10%</w:t>
      </w:r>
      <w:r>
        <w:rPr>
          <w:rFonts w:ascii="仿宋_GB2312" w:eastAsia="仿宋_GB2312"/>
          <w:sz w:val="30"/>
          <w:szCs w:val="30"/>
        </w:rPr>
        <w:t>，参赛成员股权合计不得少于</w:t>
      </w:r>
      <w:r>
        <w:rPr>
          <w:rFonts w:ascii="仿宋_GB2312" w:eastAsia="仿宋_GB2312"/>
          <w:sz w:val="30"/>
          <w:szCs w:val="30"/>
        </w:rPr>
        <w:t>1/3</w:t>
      </w:r>
      <w:r>
        <w:rPr>
          <w:rFonts w:ascii="仿宋_GB2312" w:eastAsia="仿宋_GB2312"/>
          <w:sz w:val="30"/>
          <w:szCs w:val="30"/>
        </w:rPr>
        <w:t>。</w:t>
      </w:r>
    </w:p>
    <w:p w14:paraId="7C5AE29E"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7</w:t>
      </w:r>
      <w:r>
        <w:rPr>
          <w:rFonts w:ascii="仿宋" w:eastAsia="仿宋" w:hAnsi="仿宋" w:cs="Times New Roman"/>
          <w:b/>
          <w:spacing w:val="7"/>
          <w:sz w:val="30"/>
          <w:szCs w:val="30"/>
        </w:rPr>
        <w:t>.</w:t>
      </w:r>
      <w:r>
        <w:rPr>
          <w:rFonts w:ascii="仿宋" w:eastAsia="仿宋" w:hAnsi="仿宋" w:cs="Times New Roman" w:hint="eastAsia"/>
          <w:b/>
          <w:spacing w:val="7"/>
          <w:sz w:val="30"/>
          <w:szCs w:val="30"/>
        </w:rPr>
        <w:t>“青年红色筑梦之旅赛道”公益组</w:t>
      </w:r>
    </w:p>
    <w:p w14:paraId="45B4C8E0" w14:textId="77777777" w:rsidR="00B64F63" w:rsidRDefault="009948FC">
      <w:pPr>
        <w:pStyle w:val="a9"/>
        <w:numPr>
          <w:ilvl w:val="0"/>
          <w:numId w:val="6"/>
        </w:numPr>
        <w:tabs>
          <w:tab w:val="left" w:pos="1195"/>
        </w:tabs>
        <w:spacing w:before="84" w:line="304" w:lineRule="auto"/>
        <w:ind w:right="331" w:firstLine="479"/>
        <w:jc w:val="both"/>
        <w:rPr>
          <w:rFonts w:ascii="仿宋_GB2312" w:eastAsia="仿宋_GB2312"/>
          <w:sz w:val="30"/>
          <w:szCs w:val="30"/>
        </w:rPr>
      </w:pPr>
      <w:r>
        <w:rPr>
          <w:rFonts w:ascii="仿宋_GB2312" w:eastAsia="仿宋_GB2312"/>
          <w:sz w:val="30"/>
          <w:szCs w:val="30"/>
        </w:rPr>
        <w:t>参赛项目</w:t>
      </w:r>
      <w:r>
        <w:rPr>
          <w:rFonts w:ascii="仿宋_GB2312" w:eastAsia="仿宋_GB2312" w:hint="eastAsia"/>
          <w:sz w:val="30"/>
          <w:szCs w:val="30"/>
        </w:rPr>
        <w:t>不以营利为目标，积极弘扬公益精神，在公益服务领域具有较好的创意、产品或服务模式的创业计划和实践。</w:t>
      </w:r>
    </w:p>
    <w:p w14:paraId="438B0E6B" w14:textId="77777777" w:rsidR="00B64F63" w:rsidRDefault="009948FC">
      <w:pPr>
        <w:pStyle w:val="a9"/>
        <w:numPr>
          <w:ilvl w:val="0"/>
          <w:numId w:val="6"/>
        </w:numPr>
        <w:tabs>
          <w:tab w:val="left" w:pos="1182"/>
        </w:tabs>
        <w:spacing w:line="304" w:lineRule="auto"/>
        <w:ind w:right="344" w:firstLine="479"/>
        <w:rPr>
          <w:rFonts w:ascii="仿宋_GB2312" w:eastAsia="仿宋_GB2312"/>
          <w:sz w:val="30"/>
          <w:szCs w:val="30"/>
        </w:rPr>
      </w:pPr>
      <w:r>
        <w:rPr>
          <w:rFonts w:ascii="仿宋_GB2312" w:eastAsia="仿宋_GB2312"/>
          <w:sz w:val="30"/>
          <w:szCs w:val="30"/>
        </w:rPr>
        <w:t>参赛申报</w:t>
      </w:r>
      <w:r>
        <w:rPr>
          <w:rFonts w:ascii="仿宋_GB2312" w:eastAsia="仿宋_GB2312" w:hint="eastAsia"/>
          <w:sz w:val="30"/>
          <w:szCs w:val="30"/>
        </w:rPr>
        <w:t>主体为独立的公益项目或社会组织，注册或未注册成立公益机构（或社会组织）的项目均可参赛</w:t>
      </w:r>
      <w:r>
        <w:rPr>
          <w:rFonts w:ascii="仿宋_GB2312" w:eastAsia="仿宋_GB2312"/>
          <w:sz w:val="30"/>
          <w:szCs w:val="30"/>
        </w:rPr>
        <w:t>。</w:t>
      </w:r>
    </w:p>
    <w:p w14:paraId="48B4FEEE"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8</w:t>
      </w:r>
      <w:r>
        <w:rPr>
          <w:rFonts w:ascii="仿宋" w:eastAsia="仿宋" w:hAnsi="仿宋" w:cs="Times New Roman"/>
          <w:b/>
          <w:spacing w:val="7"/>
          <w:sz w:val="30"/>
          <w:szCs w:val="30"/>
        </w:rPr>
        <w:t>.</w:t>
      </w:r>
      <w:r>
        <w:rPr>
          <w:rFonts w:ascii="仿宋" w:eastAsia="仿宋" w:hAnsi="仿宋" w:cs="Times New Roman" w:hint="eastAsia"/>
          <w:b/>
          <w:spacing w:val="7"/>
          <w:sz w:val="30"/>
          <w:szCs w:val="30"/>
        </w:rPr>
        <w:t>“青年红色筑梦之旅赛道”创意组</w:t>
      </w:r>
    </w:p>
    <w:p w14:paraId="62A4C50E" w14:textId="77777777" w:rsidR="00B64F63" w:rsidRDefault="009948FC">
      <w:pPr>
        <w:pStyle w:val="a9"/>
        <w:numPr>
          <w:ilvl w:val="0"/>
          <w:numId w:val="7"/>
        </w:numPr>
        <w:tabs>
          <w:tab w:val="left" w:pos="1182"/>
        </w:tabs>
        <w:spacing w:line="304" w:lineRule="auto"/>
        <w:ind w:left="181" w:right="344"/>
        <w:rPr>
          <w:rFonts w:ascii="仿宋_GB2312" w:eastAsia="仿宋_GB2312"/>
          <w:sz w:val="30"/>
          <w:szCs w:val="30"/>
        </w:rPr>
      </w:pPr>
      <w:r>
        <w:rPr>
          <w:rFonts w:ascii="仿宋_GB2312" w:eastAsia="仿宋_GB2312" w:hint="eastAsia"/>
          <w:sz w:val="30"/>
          <w:szCs w:val="30"/>
        </w:rPr>
        <w:t>参赛项目基于专业和学科背景或相关资源，解决农业农村和城乡社区发展面临的主要问题，助力乡村振兴和社区治理，推动经济价值和社会价值的共同发展。</w:t>
      </w:r>
    </w:p>
    <w:p w14:paraId="662886B2" w14:textId="77777777" w:rsidR="00B64F63" w:rsidRDefault="009948FC">
      <w:pPr>
        <w:pStyle w:val="a9"/>
        <w:numPr>
          <w:ilvl w:val="0"/>
          <w:numId w:val="7"/>
        </w:numPr>
        <w:tabs>
          <w:tab w:val="left" w:pos="1182"/>
        </w:tabs>
        <w:spacing w:line="304" w:lineRule="auto"/>
        <w:ind w:left="181" w:right="344"/>
        <w:rPr>
          <w:rFonts w:ascii="仿宋_GB2312" w:eastAsia="仿宋_GB2312"/>
          <w:sz w:val="30"/>
          <w:szCs w:val="30"/>
        </w:rPr>
      </w:pPr>
      <w:r>
        <w:rPr>
          <w:rFonts w:ascii="仿宋_GB2312" w:eastAsia="仿宋_GB2312" w:hint="eastAsia"/>
          <w:sz w:val="30"/>
          <w:szCs w:val="30"/>
        </w:rPr>
        <w:t>参赛项目在大赛通知下发之日前尚未完成工商等各类登记注册。</w:t>
      </w:r>
    </w:p>
    <w:p w14:paraId="3BC447FC"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9</w:t>
      </w:r>
      <w:r>
        <w:rPr>
          <w:rFonts w:ascii="仿宋" w:eastAsia="仿宋" w:hAnsi="仿宋" w:cs="Times New Roman"/>
          <w:b/>
          <w:spacing w:val="7"/>
          <w:sz w:val="30"/>
          <w:szCs w:val="30"/>
        </w:rPr>
        <w:t>.</w:t>
      </w:r>
      <w:r>
        <w:rPr>
          <w:rFonts w:ascii="仿宋" w:eastAsia="仿宋" w:hAnsi="仿宋" w:cs="Times New Roman" w:hint="eastAsia"/>
          <w:b/>
          <w:spacing w:val="7"/>
          <w:sz w:val="30"/>
          <w:szCs w:val="30"/>
        </w:rPr>
        <w:t>“青年红色筑梦之旅赛道”创业组</w:t>
      </w:r>
    </w:p>
    <w:p w14:paraId="740A68E8" w14:textId="77777777" w:rsidR="00B64F63" w:rsidRDefault="009948FC">
      <w:pPr>
        <w:pStyle w:val="a9"/>
        <w:numPr>
          <w:ilvl w:val="0"/>
          <w:numId w:val="8"/>
        </w:numPr>
        <w:tabs>
          <w:tab w:val="left" w:pos="1182"/>
        </w:tabs>
        <w:spacing w:line="304" w:lineRule="auto"/>
        <w:ind w:left="181" w:right="344"/>
        <w:rPr>
          <w:rFonts w:ascii="仿宋_GB2312" w:eastAsia="仿宋_GB2312"/>
          <w:sz w:val="30"/>
          <w:szCs w:val="30"/>
        </w:rPr>
      </w:pPr>
      <w:r>
        <w:rPr>
          <w:rFonts w:ascii="仿宋_GB2312" w:eastAsia="仿宋_GB2312" w:hint="eastAsia"/>
          <w:sz w:val="30"/>
          <w:szCs w:val="30"/>
        </w:rPr>
        <w:t>参赛项目以商业手段解决农业农村和城乡社区发展面临的主要问题、助力乡村振兴和社区治理，实现经济价值和社会价值的共同发展，推动共同富裕。</w:t>
      </w:r>
    </w:p>
    <w:p w14:paraId="4E678EBB" w14:textId="77777777" w:rsidR="00B64F63" w:rsidRDefault="009948FC">
      <w:pPr>
        <w:pStyle w:val="a9"/>
        <w:numPr>
          <w:ilvl w:val="0"/>
          <w:numId w:val="8"/>
        </w:numPr>
        <w:tabs>
          <w:tab w:val="left" w:pos="1182"/>
        </w:tabs>
        <w:spacing w:line="304" w:lineRule="auto"/>
        <w:ind w:left="181" w:right="344"/>
        <w:rPr>
          <w:rFonts w:ascii="仿宋_GB2312" w:eastAsia="仿宋_GB2312"/>
          <w:sz w:val="30"/>
          <w:szCs w:val="30"/>
        </w:rPr>
      </w:pPr>
      <w:r>
        <w:rPr>
          <w:rFonts w:ascii="仿宋_GB2312" w:eastAsia="仿宋_GB2312" w:hint="eastAsia"/>
          <w:sz w:val="30"/>
          <w:szCs w:val="30"/>
        </w:rPr>
        <w:t>参赛项目在大赛通知下发之日前已完成工商等各类登记注册，学生须为法定代表人。项目股权结构中，企业法定代表人的股权不得少于</w:t>
      </w:r>
      <w:r>
        <w:rPr>
          <w:rFonts w:ascii="仿宋_GB2312" w:eastAsia="仿宋_GB2312" w:hint="eastAsia"/>
          <w:sz w:val="30"/>
          <w:szCs w:val="30"/>
        </w:rPr>
        <w:t>10%,</w:t>
      </w:r>
      <w:r>
        <w:rPr>
          <w:rFonts w:ascii="仿宋_GB2312" w:eastAsia="仿宋_GB2312" w:hint="eastAsia"/>
          <w:sz w:val="30"/>
          <w:szCs w:val="30"/>
        </w:rPr>
        <w:t>参赛成员股权合计不</w:t>
      </w:r>
      <w:r>
        <w:rPr>
          <w:rFonts w:ascii="仿宋_GB2312" w:eastAsia="仿宋_GB2312" w:hint="eastAsia"/>
          <w:sz w:val="30"/>
          <w:szCs w:val="30"/>
        </w:rPr>
        <w:t>得少于</w:t>
      </w:r>
      <w:r>
        <w:rPr>
          <w:rFonts w:ascii="仿宋_GB2312" w:eastAsia="仿宋_GB2312" w:hint="eastAsia"/>
          <w:sz w:val="30"/>
          <w:szCs w:val="30"/>
        </w:rPr>
        <w:t>1/3</w:t>
      </w:r>
      <w:r>
        <w:rPr>
          <w:rFonts w:ascii="仿宋_GB2312" w:eastAsia="仿宋_GB2312" w:hint="eastAsia"/>
          <w:sz w:val="30"/>
          <w:szCs w:val="30"/>
        </w:rPr>
        <w:t>。</w:t>
      </w:r>
    </w:p>
    <w:p w14:paraId="75DB7EE9"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lastRenderedPageBreak/>
        <w:t>1</w:t>
      </w:r>
      <w:r>
        <w:rPr>
          <w:rFonts w:ascii="仿宋" w:eastAsia="仿宋" w:hAnsi="仿宋" w:cs="Times New Roman"/>
          <w:b/>
          <w:spacing w:val="7"/>
          <w:sz w:val="30"/>
          <w:szCs w:val="30"/>
        </w:rPr>
        <w:t>0.</w:t>
      </w:r>
      <w:r>
        <w:rPr>
          <w:rFonts w:ascii="仿宋" w:eastAsia="仿宋" w:hAnsi="仿宋" w:cs="Times New Roman" w:hint="eastAsia"/>
          <w:b/>
          <w:spacing w:val="7"/>
          <w:sz w:val="30"/>
          <w:szCs w:val="30"/>
        </w:rPr>
        <w:t>产业命题赛</w:t>
      </w:r>
    </w:p>
    <w:p w14:paraId="00A0AED4" w14:textId="77777777" w:rsidR="00B64F63" w:rsidRDefault="009948FC">
      <w:pPr>
        <w:pStyle w:val="a9"/>
        <w:numPr>
          <w:ilvl w:val="0"/>
          <w:numId w:val="9"/>
        </w:numPr>
        <w:tabs>
          <w:tab w:val="left" w:pos="1182"/>
        </w:tabs>
        <w:spacing w:line="304" w:lineRule="auto"/>
        <w:ind w:left="181" w:right="344"/>
        <w:rPr>
          <w:rFonts w:ascii="仿宋_GB2312" w:eastAsia="仿宋_GB2312"/>
          <w:sz w:val="30"/>
          <w:szCs w:val="30"/>
        </w:rPr>
      </w:pPr>
      <w:r>
        <w:rPr>
          <w:rFonts w:ascii="仿宋_GB2312" w:eastAsia="仿宋_GB2312"/>
          <w:sz w:val="30"/>
          <w:szCs w:val="30"/>
        </w:rPr>
        <w:t>本赛道以团队为单位报名参赛，每支参赛团队只能选择一题参加比赛，允许跨校组建</w:t>
      </w:r>
      <w:r>
        <w:rPr>
          <w:rFonts w:ascii="仿宋_GB2312" w:eastAsia="仿宋_GB2312" w:hint="eastAsia"/>
          <w:sz w:val="30"/>
          <w:szCs w:val="30"/>
        </w:rPr>
        <w:t>、</w:t>
      </w:r>
      <w:r>
        <w:rPr>
          <w:rFonts w:ascii="仿宋_GB2312" w:eastAsia="仿宋_GB2312"/>
          <w:sz w:val="30"/>
          <w:szCs w:val="30"/>
        </w:rPr>
        <w:t>师生共同组建参赛团队，</w:t>
      </w:r>
      <w:r>
        <w:rPr>
          <w:rFonts w:ascii="仿宋_GB2312" w:eastAsia="仿宋_GB2312" w:hint="eastAsia"/>
          <w:sz w:val="30"/>
          <w:szCs w:val="30"/>
        </w:rPr>
        <w:t>每个团队的成员不少于</w:t>
      </w:r>
      <w:r>
        <w:rPr>
          <w:rFonts w:ascii="仿宋_GB2312" w:eastAsia="仿宋_GB2312" w:hint="eastAsia"/>
          <w:sz w:val="30"/>
          <w:szCs w:val="30"/>
        </w:rPr>
        <w:t>3</w:t>
      </w:r>
      <w:r>
        <w:rPr>
          <w:rFonts w:ascii="仿宋_GB2312" w:eastAsia="仿宋_GB2312" w:hint="eastAsia"/>
          <w:sz w:val="30"/>
          <w:szCs w:val="30"/>
        </w:rPr>
        <w:t>人，不多于</w:t>
      </w:r>
      <w:r>
        <w:rPr>
          <w:rFonts w:ascii="仿宋_GB2312" w:eastAsia="仿宋_GB2312" w:hint="eastAsia"/>
          <w:sz w:val="30"/>
          <w:szCs w:val="30"/>
        </w:rPr>
        <w:t>15</w:t>
      </w:r>
      <w:r>
        <w:rPr>
          <w:rFonts w:ascii="仿宋_GB2312" w:eastAsia="仿宋_GB2312" w:hint="eastAsia"/>
          <w:sz w:val="30"/>
          <w:szCs w:val="30"/>
        </w:rPr>
        <w:t>人（含团队负责人），</w:t>
      </w:r>
      <w:r>
        <w:rPr>
          <w:rFonts w:ascii="仿宋_GB2312" w:eastAsia="仿宋_GB2312"/>
          <w:sz w:val="30"/>
          <w:szCs w:val="30"/>
        </w:rPr>
        <w:t>须为结榜答题的实际核心成员</w:t>
      </w:r>
      <w:r>
        <w:rPr>
          <w:rFonts w:ascii="仿宋_GB2312" w:eastAsia="仿宋_GB2312" w:hint="eastAsia"/>
          <w:sz w:val="30"/>
          <w:szCs w:val="30"/>
        </w:rPr>
        <w:t>。</w:t>
      </w:r>
    </w:p>
    <w:p w14:paraId="2F5FA9FF" w14:textId="77777777" w:rsidR="00B64F63" w:rsidRDefault="009948FC">
      <w:pPr>
        <w:pStyle w:val="a9"/>
        <w:numPr>
          <w:ilvl w:val="0"/>
          <w:numId w:val="9"/>
        </w:numPr>
        <w:tabs>
          <w:tab w:val="left" w:pos="1182"/>
        </w:tabs>
        <w:spacing w:line="304" w:lineRule="auto"/>
        <w:ind w:left="181" w:right="344"/>
        <w:rPr>
          <w:rFonts w:ascii="仿宋_GB2312" w:eastAsia="仿宋_GB2312"/>
          <w:sz w:val="30"/>
          <w:szCs w:val="30"/>
        </w:rPr>
      </w:pPr>
      <w:r>
        <w:rPr>
          <w:rFonts w:ascii="仿宋_GB2312" w:eastAsia="仿宋_GB2312" w:hint="eastAsia"/>
          <w:sz w:val="30"/>
          <w:szCs w:val="30"/>
        </w:rPr>
        <w:t>项目负责人须为本校全日制在校生（包括本专科生、研究生，不含在职教育），或毕业</w:t>
      </w:r>
      <w:r>
        <w:rPr>
          <w:rFonts w:ascii="仿宋_GB2312" w:eastAsia="仿宋_GB2312" w:hint="eastAsia"/>
          <w:sz w:val="30"/>
          <w:szCs w:val="30"/>
        </w:rPr>
        <w:t>5</w:t>
      </w:r>
      <w:r>
        <w:rPr>
          <w:rFonts w:ascii="仿宋_GB2312" w:eastAsia="仿宋_GB2312" w:hint="eastAsia"/>
          <w:sz w:val="30"/>
          <w:szCs w:val="30"/>
        </w:rPr>
        <w:t>年以内的全日制学生（即</w:t>
      </w:r>
      <w:r>
        <w:rPr>
          <w:rFonts w:ascii="仿宋_GB2312" w:eastAsia="仿宋_GB2312" w:hint="eastAsia"/>
          <w:sz w:val="30"/>
          <w:szCs w:val="30"/>
        </w:rPr>
        <w:t>2017</w:t>
      </w:r>
      <w:r>
        <w:rPr>
          <w:rFonts w:ascii="仿宋_GB2312" w:eastAsia="仿宋_GB2312" w:hint="eastAsia"/>
          <w:sz w:val="30"/>
          <w:szCs w:val="30"/>
        </w:rPr>
        <w:t>年之后毕业的本专科生、研究生，不含在职教育）。参赛项目中的教师须为高校教师（</w:t>
      </w:r>
      <w:r>
        <w:rPr>
          <w:rFonts w:ascii="仿宋_GB2312" w:eastAsia="仿宋_GB2312" w:hint="eastAsia"/>
          <w:sz w:val="30"/>
          <w:szCs w:val="30"/>
        </w:rPr>
        <w:t>2022</w:t>
      </w:r>
      <w:r>
        <w:rPr>
          <w:rFonts w:ascii="仿宋_GB2312" w:eastAsia="仿宋_GB2312" w:hint="eastAsia"/>
          <w:sz w:val="30"/>
          <w:szCs w:val="30"/>
        </w:rPr>
        <w:t>年</w:t>
      </w:r>
      <w:r>
        <w:rPr>
          <w:rFonts w:ascii="仿宋_GB2312" w:eastAsia="仿宋_GB2312" w:hint="eastAsia"/>
          <w:sz w:val="30"/>
          <w:szCs w:val="30"/>
        </w:rPr>
        <w:t>7</w:t>
      </w:r>
      <w:r>
        <w:rPr>
          <w:rFonts w:ascii="仿宋_GB2312" w:eastAsia="仿宋_GB2312" w:hint="eastAsia"/>
          <w:sz w:val="30"/>
          <w:szCs w:val="30"/>
        </w:rPr>
        <w:t>月</w:t>
      </w:r>
      <w:r>
        <w:rPr>
          <w:rFonts w:ascii="仿宋_GB2312" w:eastAsia="仿宋_GB2312" w:hint="eastAsia"/>
          <w:sz w:val="30"/>
          <w:szCs w:val="30"/>
        </w:rPr>
        <w:t>31</w:t>
      </w:r>
      <w:r>
        <w:rPr>
          <w:rFonts w:ascii="仿宋_GB2312" w:eastAsia="仿宋_GB2312" w:hint="eastAsia"/>
          <w:sz w:val="30"/>
          <w:szCs w:val="30"/>
        </w:rPr>
        <w:t>日前正式入职）。</w:t>
      </w:r>
    </w:p>
    <w:p w14:paraId="04097136" w14:textId="77777777" w:rsidR="00B64F63" w:rsidRDefault="009948FC">
      <w:pPr>
        <w:pStyle w:val="a9"/>
        <w:numPr>
          <w:ilvl w:val="0"/>
          <w:numId w:val="9"/>
        </w:numPr>
        <w:tabs>
          <w:tab w:val="left" w:pos="1182"/>
        </w:tabs>
        <w:spacing w:line="304" w:lineRule="auto"/>
        <w:ind w:left="181" w:right="344"/>
        <w:rPr>
          <w:rFonts w:ascii="仿宋_GB2312" w:eastAsia="仿宋_GB2312"/>
          <w:sz w:val="30"/>
          <w:szCs w:val="30"/>
        </w:rPr>
      </w:pPr>
      <w:r>
        <w:rPr>
          <w:rFonts w:ascii="仿宋_GB2312" w:eastAsia="仿宋_GB2312" w:hint="eastAsia"/>
          <w:sz w:val="30"/>
          <w:szCs w:val="30"/>
        </w:rPr>
        <w:t>参赛团队所提交是命题对策须符合所答企业命题要求。参赛团队须对提交的应答材料</w:t>
      </w:r>
      <w:r>
        <w:rPr>
          <w:rFonts w:ascii="仿宋_GB2312" w:eastAsia="仿宋_GB2312" w:hint="eastAsia"/>
          <w:sz w:val="30"/>
          <w:szCs w:val="30"/>
        </w:rPr>
        <w:t>拥有自主知识产权，不得侵犯他人知识产权或物权。</w:t>
      </w:r>
    </w:p>
    <w:p w14:paraId="7948CDDD" w14:textId="77777777" w:rsidR="00B64F63" w:rsidRDefault="009948FC">
      <w:pPr>
        <w:pStyle w:val="a9"/>
        <w:numPr>
          <w:ilvl w:val="0"/>
          <w:numId w:val="9"/>
        </w:numPr>
        <w:tabs>
          <w:tab w:val="left" w:pos="1182"/>
        </w:tabs>
        <w:spacing w:line="304" w:lineRule="auto"/>
        <w:ind w:left="181" w:right="344"/>
        <w:rPr>
          <w:rFonts w:ascii="仿宋_GB2312" w:eastAsia="仿宋_GB2312"/>
          <w:sz w:val="30"/>
          <w:szCs w:val="30"/>
        </w:rPr>
      </w:pPr>
      <w:r>
        <w:rPr>
          <w:rFonts w:ascii="仿宋_GB2312" w:eastAsia="仿宋_GB2312" w:hint="eastAsia"/>
          <w:sz w:val="30"/>
          <w:szCs w:val="30"/>
        </w:rPr>
        <w:t>所有参赛材料和现场答辩原则上使用中文或英文，如有其他语言需求，请联系大赛组委会。</w:t>
      </w:r>
    </w:p>
    <w:p w14:paraId="790E840A" w14:textId="77777777" w:rsidR="00B64F63" w:rsidRDefault="009948FC">
      <w:pPr>
        <w:pStyle w:val="1"/>
        <w:spacing w:beforeLines="100" w:before="240" w:afterLines="100" w:after="240" w:line="240" w:lineRule="auto"/>
        <w:ind w:left="663"/>
        <w:rPr>
          <w:rFonts w:ascii="黑体" w:eastAsia="黑体" w:hAnsi="黑体"/>
          <w:sz w:val="30"/>
          <w:szCs w:val="30"/>
        </w:rPr>
      </w:pPr>
      <w:r>
        <w:rPr>
          <w:rFonts w:ascii="黑体" w:eastAsia="黑体" w:hAnsi="黑体" w:hint="eastAsia"/>
          <w:sz w:val="30"/>
          <w:szCs w:val="30"/>
        </w:rPr>
        <w:t>四、</w:t>
      </w:r>
      <w:r>
        <w:rPr>
          <w:rFonts w:ascii="黑体" w:eastAsia="黑体" w:hAnsi="黑体"/>
          <w:sz w:val="30"/>
          <w:szCs w:val="30"/>
        </w:rPr>
        <w:t>参赛项目类型</w:t>
      </w:r>
    </w:p>
    <w:p w14:paraId="3CEC79AE"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b/>
          <w:spacing w:val="7"/>
          <w:sz w:val="30"/>
          <w:szCs w:val="30"/>
        </w:rPr>
        <w:t>1.</w:t>
      </w:r>
      <w:r>
        <w:rPr>
          <w:rFonts w:ascii="仿宋" w:eastAsia="仿宋" w:hAnsi="仿宋" w:cs="Times New Roman" w:hint="eastAsia"/>
          <w:b/>
          <w:spacing w:val="7"/>
          <w:sz w:val="30"/>
          <w:szCs w:val="30"/>
        </w:rPr>
        <w:t>高教主赛道</w:t>
      </w:r>
    </w:p>
    <w:p w14:paraId="5704E067" w14:textId="77777777" w:rsidR="00B64F63" w:rsidRDefault="009948FC">
      <w:pPr>
        <w:numPr>
          <w:ilvl w:val="0"/>
          <w:numId w:val="10"/>
        </w:numPr>
        <w:rPr>
          <w:rFonts w:ascii="仿宋_GB2312" w:eastAsia="仿宋_GB2312"/>
          <w:sz w:val="30"/>
          <w:szCs w:val="30"/>
        </w:rPr>
      </w:pPr>
      <w:r>
        <w:rPr>
          <w:rFonts w:ascii="仿宋_GB2312" w:eastAsia="仿宋_GB2312" w:hint="eastAsia"/>
          <w:sz w:val="30"/>
          <w:szCs w:val="30"/>
        </w:rPr>
        <w:t xml:space="preserve"> </w:t>
      </w:r>
      <w:r>
        <w:rPr>
          <w:rFonts w:ascii="仿宋_GB2312" w:eastAsia="仿宋_GB2312" w:hint="eastAsia"/>
          <w:sz w:val="30"/>
          <w:szCs w:val="30"/>
        </w:rPr>
        <w:t>新工科类项目：大数据、云计算、人工智能、区块链、</w:t>
      </w:r>
      <w:r>
        <w:rPr>
          <w:rFonts w:ascii="仿宋_GB2312" w:eastAsia="仿宋_GB2312" w:hint="eastAsia"/>
          <w:sz w:val="30"/>
          <w:szCs w:val="30"/>
          <w:lang w:val="en-US"/>
        </w:rPr>
        <w:t>虚</w:t>
      </w:r>
      <w:r>
        <w:rPr>
          <w:rFonts w:ascii="仿宋_GB2312" w:eastAsia="仿宋_GB2312" w:hAnsi="仿宋_GB2312" w:cs="仿宋_GB2312" w:hint="eastAsia"/>
          <w:sz w:val="30"/>
          <w:szCs w:val="30"/>
        </w:rPr>
        <w:t>拟</w:t>
      </w:r>
      <w:r>
        <w:rPr>
          <w:rFonts w:ascii="仿宋_GB2312" w:eastAsia="仿宋_GB2312" w:hint="eastAsia"/>
          <w:sz w:val="30"/>
          <w:szCs w:val="30"/>
        </w:rPr>
        <w:t>现实、智能制造、网络空间安全、机器人工程、工业自动化、新材料等领域，符合新工科建设理念和要求的项目；</w:t>
      </w:r>
    </w:p>
    <w:p w14:paraId="7121A13D" w14:textId="77777777" w:rsidR="00B64F63" w:rsidRDefault="009948FC">
      <w:pPr>
        <w:numPr>
          <w:ilvl w:val="0"/>
          <w:numId w:val="10"/>
        </w:numPr>
        <w:rPr>
          <w:rFonts w:ascii="仿宋_GB2312" w:eastAsia="仿宋_GB2312"/>
          <w:sz w:val="30"/>
          <w:szCs w:val="30"/>
        </w:rPr>
      </w:pPr>
      <w:r>
        <w:rPr>
          <w:rFonts w:ascii="仿宋_GB2312" w:eastAsia="仿宋_GB2312" w:hint="eastAsia"/>
          <w:sz w:val="30"/>
          <w:szCs w:val="30"/>
        </w:rPr>
        <w:t xml:space="preserve"> </w:t>
      </w:r>
      <w:r>
        <w:rPr>
          <w:rFonts w:ascii="仿宋_GB2312" w:eastAsia="仿宋_GB2312" w:hint="eastAsia"/>
          <w:sz w:val="30"/>
          <w:szCs w:val="30"/>
        </w:rPr>
        <w:t>新医科类项目：现代医疗技术、智能医疗设备、新药研发、健康康养、食药保健、智能医学、生物技术、生物材料等领域，符合新医科建设理念和要求的项目；</w:t>
      </w:r>
    </w:p>
    <w:p w14:paraId="3233887D" w14:textId="77777777" w:rsidR="00B64F63" w:rsidRDefault="009948FC">
      <w:pPr>
        <w:numPr>
          <w:ilvl w:val="0"/>
          <w:numId w:val="10"/>
        </w:numPr>
        <w:rPr>
          <w:rFonts w:ascii="仿宋_GB2312" w:eastAsia="仿宋_GB2312"/>
          <w:sz w:val="30"/>
          <w:szCs w:val="30"/>
        </w:rPr>
      </w:pPr>
      <w:r>
        <w:rPr>
          <w:rFonts w:ascii="仿宋_GB2312" w:eastAsia="仿宋_GB2312" w:hint="eastAsia"/>
          <w:sz w:val="30"/>
          <w:szCs w:val="30"/>
        </w:rPr>
        <w:t xml:space="preserve"> </w:t>
      </w:r>
      <w:r>
        <w:rPr>
          <w:rFonts w:ascii="仿宋_GB2312" w:eastAsia="仿宋_GB2312" w:hint="eastAsia"/>
          <w:sz w:val="30"/>
          <w:szCs w:val="30"/>
        </w:rPr>
        <w:t>新农科类项目：现代种业、智慧农业、智能农机装备、农业大数据、食品营养、休闲农业、森林康养、生态修复、农业碳汇等领域，符合新农科建设理念和要求的项目；</w:t>
      </w:r>
    </w:p>
    <w:p w14:paraId="7E07E977" w14:textId="77777777" w:rsidR="00B64F63" w:rsidRDefault="009948FC">
      <w:pPr>
        <w:numPr>
          <w:ilvl w:val="0"/>
          <w:numId w:val="10"/>
        </w:numPr>
        <w:rPr>
          <w:rFonts w:ascii="仿宋_GB2312" w:eastAsia="仿宋_GB2312"/>
          <w:sz w:val="30"/>
          <w:szCs w:val="30"/>
        </w:rPr>
      </w:pPr>
      <w:r>
        <w:rPr>
          <w:rFonts w:ascii="仿宋_GB2312" w:eastAsia="仿宋_GB2312" w:hint="eastAsia"/>
          <w:sz w:val="30"/>
          <w:szCs w:val="30"/>
        </w:rPr>
        <w:t xml:space="preserve"> </w:t>
      </w:r>
      <w:r>
        <w:rPr>
          <w:rFonts w:ascii="仿宋_GB2312" w:eastAsia="仿宋_GB2312"/>
          <w:sz w:val="30"/>
          <w:szCs w:val="30"/>
        </w:rPr>
        <w:t>新文科类项目：文化教育、数字经济、金融科技、财经、法务、融媒体、翻译、旅游休闲、动漫、文创设计与开发、电子商务、物流、体育、非物质文化遗产保护、社会工作、家政服务、养老服务等领域，符合新文科建设理念和要求的项目</w:t>
      </w:r>
      <w:r>
        <w:rPr>
          <w:rFonts w:ascii="仿宋_GB2312" w:eastAsia="仿宋_GB2312" w:hint="eastAsia"/>
          <w:sz w:val="30"/>
          <w:szCs w:val="30"/>
        </w:rPr>
        <w:t>。</w:t>
      </w:r>
    </w:p>
    <w:p w14:paraId="10947411" w14:textId="77777777" w:rsidR="00B64F63" w:rsidRDefault="009948FC">
      <w:pPr>
        <w:pStyle w:val="a9"/>
        <w:tabs>
          <w:tab w:val="left" w:pos="1182"/>
        </w:tabs>
        <w:spacing w:line="304" w:lineRule="auto"/>
        <w:ind w:left="0" w:right="344" w:firstLineChars="200" w:firstLine="600"/>
        <w:rPr>
          <w:rFonts w:ascii="仿宋_GB2312" w:eastAsia="仿宋_GB2312"/>
          <w:sz w:val="30"/>
          <w:szCs w:val="30"/>
        </w:rPr>
      </w:pPr>
      <w:r>
        <w:rPr>
          <w:rFonts w:ascii="仿宋_GB2312" w:eastAsia="仿宋_GB2312"/>
          <w:sz w:val="30"/>
          <w:szCs w:val="30"/>
        </w:rPr>
        <w:t>参赛项目团队应认真了解和把握</w:t>
      </w:r>
      <w:r>
        <w:rPr>
          <w:rFonts w:ascii="仿宋_GB2312" w:eastAsia="仿宋_GB2312"/>
          <w:sz w:val="30"/>
          <w:szCs w:val="30"/>
        </w:rPr>
        <w:t>“</w:t>
      </w:r>
      <w:r>
        <w:rPr>
          <w:rFonts w:ascii="仿宋_GB2312" w:eastAsia="仿宋_GB2312"/>
          <w:sz w:val="30"/>
          <w:szCs w:val="30"/>
        </w:rPr>
        <w:t>四新</w:t>
      </w:r>
      <w:r>
        <w:rPr>
          <w:rFonts w:ascii="仿宋_GB2312" w:eastAsia="仿宋_GB2312"/>
          <w:sz w:val="30"/>
          <w:szCs w:val="30"/>
        </w:rPr>
        <w:t>”</w:t>
      </w:r>
      <w:r>
        <w:rPr>
          <w:rFonts w:ascii="仿宋_GB2312" w:eastAsia="仿宋_GB2312"/>
          <w:sz w:val="30"/>
          <w:szCs w:val="30"/>
        </w:rPr>
        <w:t>发展要求，结合以上分类及项目实际，合理选择参赛项目类别。参赛项目不只限于</w:t>
      </w:r>
      <w:r>
        <w:rPr>
          <w:rFonts w:ascii="仿宋_GB2312" w:eastAsia="仿宋_GB2312" w:hint="eastAsia"/>
          <w:sz w:val="30"/>
          <w:szCs w:val="30"/>
        </w:rPr>
        <w:lastRenderedPageBreak/>
        <w:t>“</w:t>
      </w:r>
      <w:r>
        <w:rPr>
          <w:rFonts w:ascii="仿宋_GB2312" w:eastAsia="仿宋_GB2312"/>
          <w:sz w:val="30"/>
          <w:szCs w:val="30"/>
        </w:rPr>
        <w:t>互联网＋</w:t>
      </w:r>
      <w:r>
        <w:rPr>
          <w:rFonts w:ascii="仿宋_GB2312" w:eastAsia="仿宋_GB2312"/>
          <w:sz w:val="30"/>
          <w:szCs w:val="30"/>
        </w:rPr>
        <w:t>”</w:t>
      </w:r>
      <w:r>
        <w:rPr>
          <w:rFonts w:ascii="仿宋_GB2312" w:eastAsia="仿宋_GB2312"/>
          <w:sz w:val="30"/>
          <w:szCs w:val="30"/>
        </w:rPr>
        <w:t>项目，鼓励各类创新创业项目参赛，根据</w:t>
      </w:r>
      <w:r>
        <w:rPr>
          <w:rFonts w:ascii="仿宋_GB2312" w:eastAsia="仿宋_GB2312"/>
          <w:sz w:val="30"/>
          <w:szCs w:val="30"/>
        </w:rPr>
        <w:t>“</w:t>
      </w:r>
      <w:r>
        <w:rPr>
          <w:rFonts w:ascii="仿宋_GB2312" w:eastAsia="仿宋_GB2312"/>
          <w:sz w:val="30"/>
          <w:szCs w:val="30"/>
        </w:rPr>
        <w:t>四新</w:t>
      </w:r>
      <w:r>
        <w:rPr>
          <w:rFonts w:ascii="仿宋_GB2312" w:eastAsia="仿宋_GB2312"/>
          <w:sz w:val="30"/>
          <w:szCs w:val="30"/>
        </w:rPr>
        <w:t>”</w:t>
      </w:r>
      <w:r>
        <w:rPr>
          <w:rFonts w:ascii="仿宋_GB2312" w:eastAsia="仿宋_GB2312"/>
          <w:sz w:val="30"/>
          <w:szCs w:val="30"/>
        </w:rPr>
        <w:t>建设内涵</w:t>
      </w:r>
      <w:r>
        <w:rPr>
          <w:rFonts w:ascii="仿宋_GB2312" w:eastAsia="仿宋_GB2312" w:hint="eastAsia"/>
          <w:sz w:val="30"/>
          <w:szCs w:val="30"/>
        </w:rPr>
        <w:t>和产业发展方向选择相应类型。</w:t>
      </w:r>
    </w:p>
    <w:p w14:paraId="2A357124"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2</w:t>
      </w:r>
      <w:r>
        <w:rPr>
          <w:rFonts w:ascii="仿宋" w:eastAsia="仿宋" w:hAnsi="仿宋" w:cs="Times New Roman"/>
          <w:b/>
          <w:spacing w:val="7"/>
          <w:sz w:val="30"/>
          <w:szCs w:val="30"/>
        </w:rPr>
        <w:t>.</w:t>
      </w:r>
      <w:r>
        <w:rPr>
          <w:rFonts w:ascii="仿宋" w:eastAsia="仿宋" w:hAnsi="仿宋" w:cs="Times New Roman" w:hint="eastAsia"/>
          <w:b/>
          <w:spacing w:val="7"/>
          <w:sz w:val="30"/>
          <w:szCs w:val="30"/>
        </w:rPr>
        <w:t>青年红色筑梦之旅赛道</w:t>
      </w:r>
    </w:p>
    <w:p w14:paraId="5F42380F"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深入贯彻落实习近平总书记给青年红色筑梦之旅”活动大学生重要回信精神。</w:t>
      </w:r>
    </w:p>
    <w:p w14:paraId="0A6D8A51"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围绕迎接党的二十大胜利召开，将思政教育、专业教育与创新创业教育相结合，传承红色基因，坚定理想信念，全面推进课程思政，涵养青年学生家国情怀以新工科、新医科、新农科、新文科助力“新农村、新农业、新农民、新生态”建设</w:t>
      </w:r>
      <w:r>
        <w:rPr>
          <w:rFonts w:ascii="仿宋_GB2312" w:eastAsia="仿宋_GB2312" w:hint="eastAsia"/>
          <w:sz w:val="30"/>
          <w:szCs w:val="30"/>
        </w:rPr>
        <w:t>;</w:t>
      </w:r>
      <w:r>
        <w:rPr>
          <w:rFonts w:ascii="仿宋_GB2312" w:eastAsia="仿宋_GB2312" w:hint="eastAsia"/>
          <w:sz w:val="30"/>
          <w:szCs w:val="30"/>
        </w:rPr>
        <w:t>引</w:t>
      </w:r>
      <w:r>
        <w:rPr>
          <w:rFonts w:ascii="仿宋_GB2312" w:eastAsia="仿宋_GB2312" w:hint="eastAsia"/>
          <w:sz w:val="30"/>
          <w:szCs w:val="30"/>
        </w:rPr>
        <w:t>导师生扎根基层创新创业，推动乡村振兴取得新进展、农业农村现代化迈出新步伐。</w:t>
      </w:r>
    </w:p>
    <w:p w14:paraId="27600A5D"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3</w:t>
      </w:r>
      <w:r>
        <w:rPr>
          <w:rFonts w:ascii="仿宋" w:eastAsia="仿宋" w:hAnsi="仿宋" w:cs="Times New Roman"/>
          <w:b/>
          <w:spacing w:val="7"/>
          <w:sz w:val="30"/>
          <w:szCs w:val="30"/>
        </w:rPr>
        <w:t>.</w:t>
      </w:r>
      <w:r>
        <w:rPr>
          <w:rFonts w:ascii="仿宋" w:eastAsia="仿宋" w:hAnsi="仿宋" w:cs="Times New Roman" w:hint="eastAsia"/>
          <w:b/>
          <w:spacing w:val="7"/>
          <w:sz w:val="30"/>
          <w:szCs w:val="30"/>
        </w:rPr>
        <w:t>产业赛道（命题另期公布）</w:t>
      </w:r>
    </w:p>
    <w:p w14:paraId="2A7A4975" w14:textId="77777777" w:rsidR="00B64F63" w:rsidRDefault="009948FC">
      <w:pPr>
        <w:pStyle w:val="1"/>
        <w:spacing w:beforeLines="100" w:before="240" w:afterLines="100" w:after="240" w:line="240" w:lineRule="auto"/>
        <w:ind w:left="663"/>
        <w:rPr>
          <w:rFonts w:ascii="黑体" w:eastAsia="黑体" w:hAnsi="黑体"/>
          <w:sz w:val="30"/>
          <w:szCs w:val="30"/>
        </w:rPr>
      </w:pPr>
      <w:r>
        <w:rPr>
          <w:rFonts w:ascii="黑体" w:eastAsia="黑体" w:hAnsi="黑体"/>
          <w:sz w:val="30"/>
          <w:szCs w:val="30"/>
        </w:rPr>
        <w:t>五、参赛项目要求</w:t>
      </w:r>
    </w:p>
    <w:p w14:paraId="3060E5C5"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1.</w:t>
      </w:r>
      <w:r>
        <w:rPr>
          <w:rFonts w:ascii="仿宋_GB2312" w:eastAsia="仿宋_GB2312" w:hint="eastAsia"/>
          <w:sz w:val="30"/>
          <w:szCs w:val="30"/>
        </w:rPr>
        <w:t>参赛项目能够紧密结合经济社会各领域现实需求，充分体现高校在新工科、新医科、新农科、新文科建设方面取得的成果，培育新产品、新服务、新业态、新模式，促进制造业、农业、卫生、能源、环保、战略性新兴产业等产业转型升级，促进数字技术与教育、医疗、交通、金融、消费生活、文化传播等深度融合</w:t>
      </w:r>
      <w:r>
        <w:rPr>
          <w:rFonts w:ascii="仿宋_GB2312" w:eastAsia="仿宋_GB2312" w:hint="eastAsia"/>
          <w:sz w:val="30"/>
          <w:szCs w:val="30"/>
        </w:rPr>
        <w:t>(</w:t>
      </w:r>
      <w:r>
        <w:rPr>
          <w:rFonts w:ascii="仿宋_GB2312" w:eastAsia="仿宋_GB2312" w:hint="eastAsia"/>
          <w:sz w:val="30"/>
          <w:szCs w:val="30"/>
        </w:rPr>
        <w:t>各赛道参赛项目类型详见附件</w:t>
      </w:r>
      <w:r>
        <w:rPr>
          <w:rFonts w:ascii="仿宋_GB2312" w:eastAsia="仿宋_GB2312" w:hint="eastAsia"/>
          <w:sz w:val="30"/>
          <w:szCs w:val="30"/>
        </w:rPr>
        <w:t>)</w:t>
      </w:r>
      <w:r>
        <w:rPr>
          <w:rFonts w:ascii="仿宋_GB2312" w:eastAsia="仿宋_GB2312" w:hint="eastAsia"/>
          <w:sz w:val="30"/>
          <w:szCs w:val="30"/>
        </w:rPr>
        <w:t>。</w:t>
      </w:r>
    </w:p>
    <w:p w14:paraId="105B8F5C"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2.</w:t>
      </w:r>
      <w:r>
        <w:rPr>
          <w:rFonts w:ascii="仿宋_GB2312" w:eastAsia="仿宋_GB2312" w:hint="eastAsia"/>
          <w:sz w:val="30"/>
          <w:szCs w:val="30"/>
        </w:rPr>
        <w:t>参赛项目应弘扬正能量，践行社会主义核心价值观，真实、健康、合法。不得含</w:t>
      </w:r>
      <w:r>
        <w:rPr>
          <w:rFonts w:ascii="仿宋_GB2312" w:eastAsia="仿宋_GB2312" w:hint="eastAsia"/>
          <w:sz w:val="30"/>
          <w:szCs w:val="30"/>
        </w:rPr>
        <w:t>有任何违反《中华人民共和国宪法》及其他法律法规的内容。所涉及的发明创造、专利技术、资源等必须拥有清晰合法的知识产权或物权。如有抄袭盗用他人成果提供虚假材料等违反相关法律法规和违背大赛精神的行为，一经发现即刻丧失参赛资格、所获奖项等相关权利，并自负一切法律责任。</w:t>
      </w:r>
    </w:p>
    <w:p w14:paraId="23977944"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3.</w:t>
      </w:r>
      <w:r>
        <w:rPr>
          <w:rFonts w:ascii="仿宋_GB2312" w:eastAsia="仿宋_GB2312" w:hint="eastAsia"/>
          <w:sz w:val="30"/>
          <w:szCs w:val="30"/>
        </w:rPr>
        <w:t>参赛项目只能选择一个符合要求的赛道报名参赛，根据参赛团队负责人的学籍或学历确定参赛团队所代表的参赛学校，且代表的参赛学校具有唯一性，参赛团队须在报名系统中将项目所</w:t>
      </w:r>
      <w:r>
        <w:rPr>
          <w:rFonts w:ascii="仿宋_GB2312" w:eastAsia="仿宋_GB2312" w:hint="eastAsia"/>
          <w:sz w:val="30"/>
          <w:szCs w:val="30"/>
        </w:rPr>
        <w:lastRenderedPageBreak/>
        <w:t>涉及的材料按时如实填写提交。已获本大赛往届总决赛各赛道金奖和银奖的项目，不可报名参加</w:t>
      </w:r>
      <w:r>
        <w:rPr>
          <w:rFonts w:ascii="仿宋_GB2312" w:eastAsia="仿宋_GB2312" w:hint="eastAsia"/>
          <w:sz w:val="30"/>
          <w:szCs w:val="30"/>
        </w:rPr>
        <w:t>本届大赛。</w:t>
      </w:r>
    </w:p>
    <w:p w14:paraId="0513EC11"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4.</w:t>
      </w:r>
      <w:r>
        <w:rPr>
          <w:rFonts w:ascii="仿宋_GB2312" w:eastAsia="仿宋_GB2312" w:hint="eastAsia"/>
          <w:sz w:val="30"/>
          <w:szCs w:val="30"/>
        </w:rPr>
        <w:t>参赛成员（不含产业命题赛道项目成员中的教师）年龄不超过</w:t>
      </w:r>
      <w:r>
        <w:rPr>
          <w:rFonts w:ascii="仿宋_GB2312" w:eastAsia="仿宋_GB2312"/>
          <w:sz w:val="30"/>
          <w:szCs w:val="30"/>
        </w:rPr>
        <w:t>35</w:t>
      </w:r>
      <w:r>
        <w:rPr>
          <w:rFonts w:ascii="仿宋_GB2312" w:eastAsia="仿宋_GB2312" w:hint="eastAsia"/>
          <w:sz w:val="30"/>
          <w:szCs w:val="30"/>
        </w:rPr>
        <w:t>岁（</w:t>
      </w:r>
      <w:r>
        <w:rPr>
          <w:rFonts w:ascii="仿宋_GB2312" w:eastAsia="仿宋_GB2312"/>
          <w:sz w:val="30"/>
          <w:szCs w:val="30"/>
        </w:rPr>
        <w:t>198</w:t>
      </w:r>
      <w:r>
        <w:rPr>
          <w:rFonts w:ascii="仿宋_GB2312" w:eastAsia="仿宋_GB2312" w:hint="eastAsia"/>
          <w:sz w:val="30"/>
          <w:szCs w:val="30"/>
        </w:rPr>
        <w:t>7</w:t>
      </w:r>
      <w:r>
        <w:rPr>
          <w:rFonts w:ascii="仿宋_GB2312" w:eastAsia="仿宋_GB2312" w:hint="eastAsia"/>
          <w:sz w:val="30"/>
          <w:szCs w:val="30"/>
        </w:rPr>
        <w:t>年</w:t>
      </w:r>
      <w:r>
        <w:rPr>
          <w:rFonts w:ascii="仿宋_GB2312" w:eastAsia="仿宋_GB2312"/>
          <w:sz w:val="30"/>
          <w:szCs w:val="30"/>
        </w:rPr>
        <w:t>3</w:t>
      </w:r>
      <w:r>
        <w:rPr>
          <w:rFonts w:ascii="仿宋_GB2312" w:eastAsia="仿宋_GB2312" w:hint="eastAsia"/>
          <w:sz w:val="30"/>
          <w:szCs w:val="30"/>
        </w:rPr>
        <w:t>月</w:t>
      </w:r>
      <w:r>
        <w:rPr>
          <w:rFonts w:ascii="仿宋_GB2312" w:eastAsia="仿宋_GB2312"/>
          <w:sz w:val="30"/>
          <w:szCs w:val="30"/>
        </w:rPr>
        <w:t>1</w:t>
      </w:r>
      <w:r>
        <w:rPr>
          <w:rFonts w:ascii="仿宋_GB2312" w:eastAsia="仿宋_GB2312" w:hint="eastAsia"/>
          <w:sz w:val="30"/>
          <w:szCs w:val="30"/>
        </w:rPr>
        <w:t>日及以后出生）。</w:t>
      </w:r>
    </w:p>
    <w:p w14:paraId="6853EACA" w14:textId="77777777" w:rsidR="00B64F63" w:rsidRDefault="009948FC">
      <w:pPr>
        <w:pStyle w:val="1"/>
        <w:spacing w:beforeLines="100" w:before="240" w:afterLines="100" w:after="240" w:line="240" w:lineRule="auto"/>
        <w:ind w:left="663"/>
        <w:rPr>
          <w:rFonts w:ascii="黑体" w:eastAsia="黑体" w:hAnsi="黑体"/>
          <w:sz w:val="30"/>
          <w:szCs w:val="30"/>
        </w:rPr>
      </w:pPr>
      <w:r>
        <w:rPr>
          <w:rFonts w:ascii="黑体" w:eastAsia="黑体" w:hAnsi="黑体"/>
          <w:sz w:val="30"/>
          <w:szCs w:val="30"/>
        </w:rPr>
        <w:t>六、</w:t>
      </w:r>
      <w:r>
        <w:rPr>
          <w:rFonts w:ascii="黑体" w:eastAsia="黑体" w:hAnsi="黑体" w:hint="eastAsia"/>
          <w:sz w:val="30"/>
          <w:szCs w:val="30"/>
        </w:rPr>
        <w:t>大赛整体</w:t>
      </w:r>
      <w:r>
        <w:rPr>
          <w:rFonts w:ascii="黑体" w:eastAsia="黑体" w:hAnsi="黑体"/>
          <w:sz w:val="30"/>
          <w:szCs w:val="30"/>
        </w:rPr>
        <w:t>时间安排</w:t>
      </w:r>
    </w:p>
    <w:p w14:paraId="7663446F" w14:textId="29E1C3A9" w:rsidR="00B64F63" w:rsidRDefault="00BC2E1D">
      <w:pPr>
        <w:jc w:val="center"/>
      </w:pPr>
      <w:r w:rsidRPr="00BC2E1D">
        <w:rPr>
          <w:noProof/>
        </w:rPr>
        <w:drawing>
          <wp:inline distT="0" distB="0" distL="0" distR="0" wp14:anchorId="32316FF3" wp14:editId="5AA6B560">
            <wp:extent cx="5708650" cy="2830195"/>
            <wp:effectExtent l="0" t="0" r="6350" b="825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8650" cy="2830195"/>
                    </a:xfrm>
                    <a:prstGeom prst="rect">
                      <a:avLst/>
                    </a:prstGeom>
                    <a:noFill/>
                    <a:ln>
                      <a:noFill/>
                    </a:ln>
                  </pic:spPr>
                </pic:pic>
              </a:graphicData>
            </a:graphic>
          </wp:inline>
        </w:drawing>
      </w:r>
    </w:p>
    <w:p w14:paraId="59455C98"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1</w:t>
      </w:r>
      <w:r>
        <w:rPr>
          <w:rFonts w:ascii="仿宋" w:eastAsia="仿宋" w:hAnsi="仿宋" w:cs="Times New Roman"/>
          <w:b/>
          <w:spacing w:val="7"/>
          <w:sz w:val="30"/>
          <w:szCs w:val="30"/>
        </w:rPr>
        <w:t>.</w:t>
      </w:r>
      <w:r>
        <w:rPr>
          <w:rFonts w:ascii="仿宋" w:eastAsia="仿宋" w:hAnsi="仿宋" w:cs="Times New Roman" w:hint="eastAsia"/>
          <w:b/>
          <w:spacing w:val="7"/>
          <w:sz w:val="30"/>
          <w:szCs w:val="30"/>
        </w:rPr>
        <w:t>意向</w:t>
      </w:r>
      <w:r>
        <w:rPr>
          <w:rFonts w:ascii="仿宋" w:eastAsia="仿宋" w:hAnsi="仿宋" w:cs="Times New Roman"/>
          <w:b/>
          <w:spacing w:val="7"/>
          <w:sz w:val="30"/>
          <w:szCs w:val="30"/>
        </w:rPr>
        <w:t>报名截止日期：</w:t>
      </w:r>
      <w:r>
        <w:rPr>
          <w:rFonts w:ascii="仿宋" w:eastAsia="仿宋" w:hAnsi="仿宋" w:cs="Times New Roman"/>
          <w:b/>
          <w:spacing w:val="7"/>
          <w:sz w:val="30"/>
          <w:szCs w:val="30"/>
        </w:rPr>
        <w:t>202</w:t>
      </w:r>
      <w:r>
        <w:rPr>
          <w:rFonts w:ascii="仿宋" w:eastAsia="仿宋" w:hAnsi="仿宋" w:cs="Times New Roman" w:hint="eastAsia"/>
          <w:b/>
          <w:spacing w:val="7"/>
          <w:sz w:val="30"/>
          <w:szCs w:val="30"/>
        </w:rPr>
        <w:t>2</w:t>
      </w:r>
      <w:r>
        <w:rPr>
          <w:rFonts w:ascii="仿宋" w:eastAsia="仿宋" w:hAnsi="仿宋" w:cs="Times New Roman"/>
          <w:b/>
          <w:spacing w:val="7"/>
          <w:sz w:val="30"/>
          <w:szCs w:val="30"/>
        </w:rPr>
        <w:t>年</w:t>
      </w:r>
      <w:r>
        <w:rPr>
          <w:rFonts w:ascii="仿宋" w:eastAsia="仿宋" w:hAnsi="仿宋" w:cs="Times New Roman"/>
          <w:b/>
          <w:spacing w:val="7"/>
          <w:sz w:val="30"/>
          <w:szCs w:val="30"/>
        </w:rPr>
        <w:t>5</w:t>
      </w:r>
      <w:r>
        <w:rPr>
          <w:rFonts w:ascii="仿宋" w:eastAsia="仿宋" w:hAnsi="仿宋" w:cs="Times New Roman"/>
          <w:b/>
          <w:spacing w:val="7"/>
          <w:sz w:val="30"/>
          <w:szCs w:val="30"/>
        </w:rPr>
        <w:t>月</w:t>
      </w:r>
      <w:r>
        <w:rPr>
          <w:rFonts w:ascii="仿宋" w:eastAsia="仿宋" w:hAnsi="仿宋" w:cs="Times New Roman"/>
          <w:b/>
          <w:spacing w:val="7"/>
          <w:sz w:val="30"/>
          <w:szCs w:val="30"/>
        </w:rPr>
        <w:t>10</w:t>
      </w:r>
      <w:r>
        <w:rPr>
          <w:rFonts w:ascii="仿宋" w:eastAsia="仿宋" w:hAnsi="仿宋" w:cs="Times New Roman"/>
          <w:b/>
          <w:spacing w:val="7"/>
          <w:sz w:val="30"/>
          <w:szCs w:val="30"/>
        </w:rPr>
        <w:t>日</w:t>
      </w:r>
    </w:p>
    <w:p w14:paraId="54FE203D"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sz w:val="30"/>
          <w:szCs w:val="30"/>
        </w:rPr>
        <w:t>学生自愿组队，每个团队的参赛成员原则上为</w:t>
      </w:r>
      <w:r>
        <w:rPr>
          <w:rFonts w:ascii="仿宋_GB2312" w:eastAsia="仿宋_GB2312"/>
          <w:sz w:val="30"/>
          <w:szCs w:val="30"/>
        </w:rPr>
        <w:t>3</w:t>
      </w:r>
      <w:r>
        <w:rPr>
          <w:rFonts w:ascii="仿宋_GB2312" w:eastAsia="仿宋_GB2312"/>
          <w:sz w:val="30"/>
          <w:szCs w:val="30"/>
        </w:rPr>
        <w:t>至</w:t>
      </w:r>
      <w:r>
        <w:rPr>
          <w:rFonts w:ascii="仿宋_GB2312" w:eastAsia="仿宋_GB2312" w:hint="eastAsia"/>
          <w:sz w:val="30"/>
          <w:szCs w:val="30"/>
        </w:rPr>
        <w:t>15</w:t>
      </w:r>
      <w:r>
        <w:rPr>
          <w:rFonts w:ascii="仿宋_GB2312" w:eastAsia="仿宋_GB2312"/>
          <w:sz w:val="30"/>
          <w:szCs w:val="30"/>
        </w:rPr>
        <w:t>人，须为项目的实际成员。项目负责人</w:t>
      </w:r>
      <w:r>
        <w:rPr>
          <w:rFonts w:ascii="仿宋_GB2312" w:eastAsia="仿宋_GB2312" w:hint="eastAsia"/>
          <w:sz w:val="30"/>
          <w:szCs w:val="30"/>
        </w:rPr>
        <w:t>2022</w:t>
      </w:r>
      <w:r>
        <w:rPr>
          <w:rFonts w:ascii="仿宋_GB2312" w:eastAsia="仿宋_GB2312" w:hint="eastAsia"/>
          <w:sz w:val="30"/>
          <w:szCs w:val="30"/>
        </w:rPr>
        <w:t>年</w:t>
      </w:r>
      <w:r>
        <w:rPr>
          <w:rFonts w:ascii="仿宋_GB2312" w:eastAsia="仿宋_GB2312" w:hint="eastAsia"/>
          <w:sz w:val="30"/>
          <w:szCs w:val="30"/>
        </w:rPr>
        <w:t>4</w:t>
      </w:r>
      <w:r>
        <w:rPr>
          <w:rFonts w:ascii="仿宋_GB2312" w:eastAsia="仿宋_GB2312" w:hint="eastAsia"/>
          <w:sz w:val="30"/>
          <w:szCs w:val="30"/>
        </w:rPr>
        <w:t>月</w:t>
      </w:r>
      <w:r>
        <w:rPr>
          <w:rFonts w:ascii="仿宋_GB2312" w:eastAsia="仿宋_GB2312" w:hint="eastAsia"/>
          <w:sz w:val="30"/>
          <w:szCs w:val="30"/>
        </w:rPr>
        <w:t>30</w:t>
      </w:r>
      <w:r>
        <w:rPr>
          <w:rFonts w:ascii="仿宋_GB2312" w:eastAsia="仿宋_GB2312" w:hint="eastAsia"/>
          <w:sz w:val="30"/>
          <w:szCs w:val="30"/>
        </w:rPr>
        <w:t>日前完成组队并扫码入群，并添加工作人员微信。</w:t>
      </w:r>
    </w:p>
    <w:p w14:paraId="3427A904" w14:textId="77777777" w:rsidR="00B64F63" w:rsidRDefault="009948FC">
      <w:pPr>
        <w:tabs>
          <w:tab w:val="left" w:pos="3210"/>
          <w:tab w:val="left" w:pos="6491"/>
        </w:tabs>
        <w:ind w:left="100"/>
        <w:rPr>
          <w:sz w:val="20"/>
          <w:lang w:val="en-US"/>
        </w:rPr>
      </w:pPr>
      <w:r>
        <w:rPr>
          <w:rFonts w:hint="eastAsia"/>
          <w:sz w:val="20"/>
          <w:lang w:val="en-US"/>
        </w:rPr>
        <w:t xml:space="preserve">             </w:t>
      </w:r>
    </w:p>
    <w:p w14:paraId="708BC4A9" w14:textId="77777777" w:rsidR="00B64F63" w:rsidRDefault="009948FC">
      <w:pPr>
        <w:tabs>
          <w:tab w:val="left" w:pos="3210"/>
          <w:tab w:val="left" w:pos="6491"/>
        </w:tabs>
        <w:ind w:left="100"/>
        <w:rPr>
          <w:sz w:val="20"/>
        </w:rPr>
      </w:pPr>
      <w:r>
        <w:rPr>
          <w:rFonts w:hint="eastAsia"/>
          <w:sz w:val="20"/>
          <w:lang w:val="en-US"/>
        </w:rPr>
        <w:t xml:space="preserve">         </w:t>
      </w:r>
      <w:r>
        <w:rPr>
          <w:rFonts w:hint="eastAsia"/>
          <w:noProof/>
          <w:sz w:val="20"/>
          <w:lang w:val="en-US"/>
        </w:rPr>
        <w:drawing>
          <wp:inline distT="0" distB="0" distL="114300" distR="114300" wp14:anchorId="2263218D" wp14:editId="500AF058">
            <wp:extent cx="2152650" cy="2498090"/>
            <wp:effectExtent l="0" t="0" r="11430" b="1270"/>
            <wp:docPr id="6" name="图片 6" descr="486d9e1c191d92f38ff4b6721c2f1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486d9e1c191d92f38ff4b6721c2f1d0"/>
                    <pic:cNvPicPr>
                      <a:picLocks noChangeAspect="1"/>
                    </pic:cNvPicPr>
                  </pic:nvPicPr>
                  <pic:blipFill>
                    <a:blip r:embed="rId9"/>
                    <a:srcRect t="23304" b="21941"/>
                    <a:stretch>
                      <a:fillRect/>
                    </a:stretch>
                  </pic:blipFill>
                  <pic:spPr>
                    <a:xfrm>
                      <a:off x="0" y="0"/>
                      <a:ext cx="2152650" cy="2498090"/>
                    </a:xfrm>
                    <a:prstGeom prst="rect">
                      <a:avLst/>
                    </a:prstGeom>
                  </pic:spPr>
                </pic:pic>
              </a:graphicData>
            </a:graphic>
          </wp:inline>
        </w:drawing>
      </w:r>
      <w:r>
        <w:rPr>
          <w:rFonts w:hint="eastAsia"/>
          <w:sz w:val="20"/>
          <w:lang w:val="en-US"/>
        </w:rPr>
        <w:t xml:space="preserve">      </w:t>
      </w:r>
      <w:r>
        <w:rPr>
          <w:rFonts w:hint="eastAsia"/>
          <w:noProof/>
          <w:sz w:val="20"/>
        </w:rPr>
        <w:drawing>
          <wp:inline distT="0" distB="0" distL="114300" distR="114300" wp14:anchorId="4EB33CCE" wp14:editId="4D3086B3">
            <wp:extent cx="2052955" cy="2052955"/>
            <wp:effectExtent l="0" t="0" r="4445" b="4445"/>
            <wp:docPr id="5" name="图片 5" descr="de6cd7f7aa13b73e4bb008034d43a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e6cd7f7aa13b73e4bb008034d43a43"/>
                    <pic:cNvPicPr>
                      <a:picLocks noChangeAspect="1"/>
                    </pic:cNvPicPr>
                  </pic:nvPicPr>
                  <pic:blipFill>
                    <a:blip r:embed="rId10"/>
                    <a:stretch>
                      <a:fillRect/>
                    </a:stretch>
                  </pic:blipFill>
                  <pic:spPr>
                    <a:xfrm>
                      <a:off x="0" y="0"/>
                      <a:ext cx="2052955" cy="2052955"/>
                    </a:xfrm>
                    <a:prstGeom prst="rect">
                      <a:avLst/>
                    </a:prstGeom>
                  </pic:spPr>
                </pic:pic>
              </a:graphicData>
            </a:graphic>
          </wp:inline>
        </w:drawing>
      </w:r>
      <w:r>
        <w:rPr>
          <w:rFonts w:hint="eastAsia"/>
          <w:sz w:val="20"/>
          <w:lang w:val="en-US"/>
        </w:rPr>
        <w:t xml:space="preserve">                       </w:t>
      </w:r>
    </w:p>
    <w:p w14:paraId="3D0468CD" w14:textId="77777777" w:rsidR="00B64F63" w:rsidRDefault="009948FC">
      <w:pPr>
        <w:pStyle w:val="2"/>
        <w:ind w:firstLineChars="500" w:firstLine="1205"/>
        <w:rPr>
          <w:lang w:val="en-US"/>
        </w:rPr>
      </w:pPr>
      <w:r>
        <w:rPr>
          <w:rFonts w:eastAsia="宋体" w:hint="eastAsia"/>
          <w:lang w:val="en-US"/>
        </w:rPr>
        <w:t>互联网</w:t>
      </w:r>
      <w:r>
        <w:rPr>
          <w:rFonts w:eastAsia="宋体" w:hint="eastAsia"/>
          <w:lang w:val="en-US"/>
        </w:rPr>
        <w:t>+</w:t>
      </w:r>
      <w:r>
        <w:rPr>
          <w:rFonts w:eastAsia="宋体" w:hint="eastAsia"/>
          <w:lang w:val="en-US"/>
        </w:rPr>
        <w:t>咨询群</w:t>
      </w:r>
      <w:r>
        <w:rPr>
          <w:rFonts w:eastAsia="宋体" w:hint="eastAsia"/>
          <w:lang w:val="en-US"/>
        </w:rPr>
        <w:t xml:space="preserve">                                  </w:t>
      </w:r>
      <w:r>
        <w:rPr>
          <w:rFonts w:eastAsia="宋体" w:hint="eastAsia"/>
          <w:lang w:val="en-US"/>
        </w:rPr>
        <w:t xml:space="preserve">   </w:t>
      </w:r>
      <w:r>
        <w:rPr>
          <w:rFonts w:eastAsia="宋体" w:hint="eastAsia"/>
          <w:lang w:val="en-US"/>
        </w:rPr>
        <w:t xml:space="preserve"> </w:t>
      </w:r>
      <w:r>
        <w:rPr>
          <w:rFonts w:eastAsia="宋体" w:hint="eastAsia"/>
          <w:lang w:val="en-US"/>
        </w:rPr>
        <w:t>工作人员微信</w:t>
      </w:r>
    </w:p>
    <w:p w14:paraId="6D355F68"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lastRenderedPageBreak/>
        <w:t>2</w:t>
      </w:r>
      <w:r>
        <w:rPr>
          <w:rFonts w:ascii="仿宋" w:eastAsia="仿宋" w:hAnsi="仿宋" w:cs="Times New Roman"/>
          <w:b/>
          <w:spacing w:val="7"/>
          <w:sz w:val="30"/>
          <w:szCs w:val="30"/>
        </w:rPr>
        <w:t>.</w:t>
      </w:r>
      <w:r>
        <w:rPr>
          <w:rFonts w:ascii="仿宋" w:eastAsia="仿宋" w:hAnsi="仿宋" w:cs="Times New Roman"/>
          <w:b/>
          <w:spacing w:val="7"/>
          <w:sz w:val="30"/>
          <w:szCs w:val="30"/>
        </w:rPr>
        <w:t>竞赛指导：</w:t>
      </w:r>
      <w:r>
        <w:rPr>
          <w:rFonts w:ascii="仿宋" w:eastAsia="仿宋" w:hAnsi="仿宋" w:cs="Times New Roman"/>
          <w:b/>
          <w:spacing w:val="7"/>
          <w:sz w:val="30"/>
          <w:szCs w:val="30"/>
        </w:rPr>
        <w:t>202</w:t>
      </w:r>
      <w:r>
        <w:rPr>
          <w:rFonts w:ascii="仿宋" w:eastAsia="仿宋" w:hAnsi="仿宋" w:cs="Times New Roman" w:hint="eastAsia"/>
          <w:b/>
          <w:spacing w:val="7"/>
          <w:sz w:val="30"/>
          <w:szCs w:val="30"/>
        </w:rPr>
        <w:t>2</w:t>
      </w:r>
      <w:r>
        <w:rPr>
          <w:rFonts w:ascii="仿宋" w:eastAsia="仿宋" w:hAnsi="仿宋" w:cs="Times New Roman"/>
          <w:b/>
          <w:spacing w:val="7"/>
          <w:sz w:val="30"/>
          <w:szCs w:val="30"/>
        </w:rPr>
        <w:t>年</w:t>
      </w:r>
      <w:r>
        <w:rPr>
          <w:rFonts w:ascii="仿宋" w:eastAsia="仿宋" w:hAnsi="仿宋" w:cs="Times New Roman"/>
          <w:b/>
          <w:spacing w:val="7"/>
          <w:sz w:val="30"/>
          <w:szCs w:val="30"/>
        </w:rPr>
        <w:t>5</w:t>
      </w:r>
      <w:r>
        <w:rPr>
          <w:rFonts w:ascii="仿宋" w:eastAsia="仿宋" w:hAnsi="仿宋" w:cs="Times New Roman"/>
          <w:b/>
          <w:spacing w:val="7"/>
          <w:sz w:val="30"/>
          <w:szCs w:val="30"/>
        </w:rPr>
        <w:t>月</w:t>
      </w:r>
      <w:r>
        <w:rPr>
          <w:rFonts w:ascii="仿宋" w:eastAsia="仿宋" w:hAnsi="仿宋" w:cs="Times New Roman"/>
          <w:b/>
          <w:spacing w:val="7"/>
          <w:sz w:val="30"/>
          <w:szCs w:val="30"/>
        </w:rPr>
        <w:t>5</w:t>
      </w:r>
      <w:r>
        <w:rPr>
          <w:rFonts w:ascii="仿宋" w:eastAsia="仿宋" w:hAnsi="仿宋" w:cs="Times New Roman" w:hint="eastAsia"/>
          <w:b/>
          <w:spacing w:val="7"/>
          <w:sz w:val="30"/>
          <w:szCs w:val="30"/>
        </w:rPr>
        <w:t>日</w:t>
      </w:r>
      <w:r>
        <w:rPr>
          <w:rFonts w:ascii="仿宋" w:eastAsia="仿宋" w:hAnsi="仿宋" w:cs="Times New Roman" w:hint="eastAsia"/>
          <w:b/>
          <w:spacing w:val="7"/>
          <w:sz w:val="30"/>
          <w:szCs w:val="30"/>
        </w:rPr>
        <w:t>--5</w:t>
      </w:r>
      <w:r>
        <w:rPr>
          <w:rFonts w:ascii="仿宋" w:eastAsia="仿宋" w:hAnsi="仿宋" w:cs="Times New Roman" w:hint="eastAsia"/>
          <w:b/>
          <w:spacing w:val="7"/>
          <w:sz w:val="30"/>
          <w:szCs w:val="30"/>
        </w:rPr>
        <w:t>月</w:t>
      </w:r>
      <w:r>
        <w:rPr>
          <w:rFonts w:ascii="仿宋" w:eastAsia="仿宋" w:hAnsi="仿宋" w:cs="Times New Roman"/>
          <w:b/>
          <w:spacing w:val="7"/>
          <w:sz w:val="30"/>
          <w:szCs w:val="30"/>
        </w:rPr>
        <w:t>10</w:t>
      </w:r>
      <w:r>
        <w:rPr>
          <w:rFonts w:ascii="仿宋" w:eastAsia="仿宋" w:hAnsi="仿宋" w:cs="Times New Roman" w:hint="eastAsia"/>
          <w:b/>
          <w:spacing w:val="7"/>
          <w:sz w:val="30"/>
          <w:szCs w:val="30"/>
        </w:rPr>
        <w:t>日</w:t>
      </w:r>
    </w:p>
    <w:p w14:paraId="3399F7F1"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结合疫情防控要求，前期</w:t>
      </w:r>
      <w:r>
        <w:rPr>
          <w:rFonts w:ascii="仿宋_GB2312" w:eastAsia="仿宋_GB2312"/>
          <w:sz w:val="30"/>
          <w:szCs w:val="30"/>
        </w:rPr>
        <w:t>培训</w:t>
      </w:r>
      <w:r>
        <w:rPr>
          <w:rFonts w:ascii="仿宋_GB2312" w:eastAsia="仿宋_GB2312" w:hint="eastAsia"/>
          <w:sz w:val="30"/>
          <w:szCs w:val="30"/>
        </w:rPr>
        <w:t>采用动态指导</w:t>
      </w:r>
      <w:r>
        <w:rPr>
          <w:rFonts w:ascii="仿宋_GB2312" w:eastAsia="仿宋_GB2312"/>
          <w:sz w:val="30"/>
          <w:szCs w:val="30"/>
        </w:rPr>
        <w:t>：邀请校内外专家、企业家、校友等通过线上直播</w:t>
      </w:r>
      <w:r>
        <w:rPr>
          <w:rFonts w:ascii="仿宋_GB2312" w:eastAsia="仿宋_GB2312" w:hint="eastAsia"/>
          <w:sz w:val="30"/>
          <w:szCs w:val="30"/>
        </w:rPr>
        <w:t>（录播）</w:t>
      </w:r>
      <w:r>
        <w:rPr>
          <w:rFonts w:ascii="仿宋_GB2312" w:eastAsia="仿宋_GB2312"/>
          <w:sz w:val="30"/>
          <w:szCs w:val="30"/>
        </w:rPr>
        <w:t>讲座、精准指导等形式指导大家作品的基本思路和需改进的问题。培训的具体</w:t>
      </w:r>
      <w:r>
        <w:rPr>
          <w:rFonts w:ascii="仿宋_GB2312" w:eastAsia="仿宋_GB2312" w:hint="eastAsia"/>
          <w:sz w:val="30"/>
          <w:szCs w:val="30"/>
        </w:rPr>
        <w:t>安排</w:t>
      </w:r>
      <w:r>
        <w:rPr>
          <w:rFonts w:ascii="仿宋_GB2312" w:eastAsia="仿宋_GB2312"/>
          <w:sz w:val="30"/>
          <w:szCs w:val="30"/>
        </w:rPr>
        <w:t>将在微信通知群中发布。</w:t>
      </w:r>
    </w:p>
    <w:p w14:paraId="34C9A667"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3</w:t>
      </w:r>
      <w:r>
        <w:rPr>
          <w:rFonts w:ascii="仿宋" w:eastAsia="仿宋" w:hAnsi="仿宋" w:cs="Times New Roman"/>
          <w:b/>
          <w:spacing w:val="7"/>
          <w:sz w:val="30"/>
          <w:szCs w:val="30"/>
        </w:rPr>
        <w:t>.</w:t>
      </w:r>
      <w:r>
        <w:rPr>
          <w:rFonts w:ascii="仿宋" w:eastAsia="仿宋" w:hAnsi="仿宋" w:cs="Times New Roman" w:hint="eastAsia"/>
          <w:b/>
          <w:spacing w:val="7"/>
          <w:sz w:val="30"/>
          <w:szCs w:val="30"/>
        </w:rPr>
        <w:t>立项</w:t>
      </w:r>
      <w:r>
        <w:rPr>
          <w:rFonts w:ascii="仿宋" w:eastAsia="仿宋" w:hAnsi="仿宋" w:cs="Times New Roman"/>
          <w:b/>
          <w:spacing w:val="7"/>
          <w:sz w:val="30"/>
          <w:szCs w:val="30"/>
        </w:rPr>
        <w:t>时间：</w:t>
      </w:r>
      <w:r>
        <w:rPr>
          <w:rFonts w:ascii="仿宋" w:eastAsia="仿宋" w:hAnsi="仿宋" w:cs="Times New Roman"/>
          <w:b/>
          <w:spacing w:val="7"/>
          <w:sz w:val="30"/>
          <w:szCs w:val="30"/>
        </w:rPr>
        <w:t>202</w:t>
      </w:r>
      <w:r>
        <w:rPr>
          <w:rFonts w:ascii="仿宋" w:eastAsia="仿宋" w:hAnsi="仿宋" w:cs="Times New Roman" w:hint="eastAsia"/>
          <w:b/>
          <w:spacing w:val="7"/>
          <w:sz w:val="30"/>
          <w:szCs w:val="30"/>
        </w:rPr>
        <w:t>2</w:t>
      </w:r>
      <w:r>
        <w:rPr>
          <w:rFonts w:ascii="仿宋" w:eastAsia="仿宋" w:hAnsi="仿宋" w:cs="Times New Roman"/>
          <w:b/>
          <w:spacing w:val="7"/>
          <w:sz w:val="30"/>
          <w:szCs w:val="30"/>
        </w:rPr>
        <w:t>年</w:t>
      </w:r>
      <w:r>
        <w:rPr>
          <w:rFonts w:ascii="仿宋" w:eastAsia="仿宋" w:hAnsi="仿宋" w:cs="Times New Roman"/>
          <w:b/>
          <w:spacing w:val="7"/>
          <w:sz w:val="30"/>
          <w:szCs w:val="30"/>
        </w:rPr>
        <w:t>5</w:t>
      </w:r>
      <w:r>
        <w:rPr>
          <w:rFonts w:ascii="仿宋" w:eastAsia="仿宋" w:hAnsi="仿宋" w:cs="Times New Roman"/>
          <w:b/>
          <w:spacing w:val="7"/>
          <w:sz w:val="30"/>
          <w:szCs w:val="30"/>
        </w:rPr>
        <w:t>月</w:t>
      </w:r>
      <w:r>
        <w:rPr>
          <w:rFonts w:ascii="仿宋" w:eastAsia="仿宋" w:hAnsi="仿宋" w:cs="Times New Roman"/>
          <w:b/>
          <w:spacing w:val="7"/>
          <w:sz w:val="30"/>
          <w:szCs w:val="30"/>
        </w:rPr>
        <w:t>10</w:t>
      </w:r>
      <w:r>
        <w:rPr>
          <w:rFonts w:ascii="仿宋" w:eastAsia="仿宋" w:hAnsi="仿宋" w:cs="Times New Roman"/>
          <w:b/>
          <w:spacing w:val="7"/>
          <w:sz w:val="30"/>
          <w:szCs w:val="30"/>
        </w:rPr>
        <w:t>日</w:t>
      </w:r>
      <w:r>
        <w:rPr>
          <w:rFonts w:ascii="仿宋" w:eastAsia="仿宋" w:hAnsi="仿宋" w:cs="Times New Roman" w:hint="eastAsia"/>
          <w:b/>
          <w:spacing w:val="7"/>
          <w:sz w:val="30"/>
          <w:szCs w:val="30"/>
        </w:rPr>
        <w:t>—</w:t>
      </w:r>
      <w:r>
        <w:rPr>
          <w:rFonts w:ascii="仿宋" w:eastAsia="仿宋" w:hAnsi="仿宋" w:cs="Times New Roman" w:hint="eastAsia"/>
          <w:b/>
          <w:spacing w:val="7"/>
          <w:sz w:val="30"/>
          <w:szCs w:val="30"/>
        </w:rPr>
        <w:t>5</w:t>
      </w:r>
      <w:r>
        <w:rPr>
          <w:rFonts w:ascii="仿宋" w:eastAsia="仿宋" w:hAnsi="仿宋" w:cs="Times New Roman" w:hint="eastAsia"/>
          <w:b/>
          <w:spacing w:val="7"/>
          <w:sz w:val="30"/>
          <w:szCs w:val="30"/>
        </w:rPr>
        <w:t>月</w:t>
      </w:r>
      <w:r>
        <w:rPr>
          <w:rFonts w:ascii="仿宋" w:eastAsia="仿宋" w:hAnsi="仿宋" w:cs="Times New Roman"/>
          <w:b/>
          <w:spacing w:val="7"/>
          <w:sz w:val="30"/>
          <w:szCs w:val="30"/>
        </w:rPr>
        <w:t>15</w:t>
      </w:r>
      <w:r>
        <w:rPr>
          <w:rFonts w:ascii="仿宋" w:eastAsia="仿宋" w:hAnsi="仿宋" w:cs="Times New Roman" w:hint="eastAsia"/>
          <w:b/>
          <w:spacing w:val="7"/>
          <w:sz w:val="30"/>
          <w:szCs w:val="30"/>
        </w:rPr>
        <w:t>日</w:t>
      </w:r>
    </w:p>
    <w:p w14:paraId="37018CB1"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准备</w:t>
      </w:r>
      <w:r>
        <w:rPr>
          <w:rFonts w:ascii="仿宋_GB2312" w:eastAsia="仿宋_GB2312"/>
          <w:sz w:val="30"/>
          <w:szCs w:val="30"/>
        </w:rPr>
        <w:t>材料：项目商业计划书及</w:t>
      </w:r>
      <w:r>
        <w:rPr>
          <w:rFonts w:ascii="仿宋_GB2312" w:eastAsia="仿宋_GB2312" w:hint="eastAsia"/>
          <w:sz w:val="30"/>
          <w:szCs w:val="30"/>
        </w:rPr>
        <w:t>PPT</w:t>
      </w:r>
      <w:r>
        <w:rPr>
          <w:rFonts w:ascii="仿宋_GB2312" w:eastAsia="仿宋_GB2312" w:hint="eastAsia"/>
          <w:sz w:val="30"/>
          <w:szCs w:val="30"/>
        </w:rPr>
        <w:t>，</w:t>
      </w:r>
      <w:r>
        <w:rPr>
          <w:rFonts w:ascii="仿宋_GB2312" w:eastAsia="仿宋_GB2312" w:hint="eastAsia"/>
          <w:sz w:val="30"/>
          <w:szCs w:val="30"/>
        </w:rPr>
        <w:t>5</w:t>
      </w:r>
      <w:r>
        <w:rPr>
          <w:rFonts w:ascii="仿宋_GB2312" w:eastAsia="仿宋_GB2312" w:hint="eastAsia"/>
          <w:sz w:val="30"/>
          <w:szCs w:val="30"/>
        </w:rPr>
        <w:t>月</w:t>
      </w:r>
      <w:r>
        <w:rPr>
          <w:rFonts w:ascii="仿宋_GB2312" w:eastAsia="仿宋_GB2312" w:hint="eastAsia"/>
          <w:sz w:val="30"/>
          <w:szCs w:val="30"/>
        </w:rPr>
        <w:t>1</w:t>
      </w:r>
      <w:r>
        <w:rPr>
          <w:rFonts w:ascii="仿宋_GB2312" w:eastAsia="仿宋_GB2312"/>
          <w:sz w:val="30"/>
          <w:szCs w:val="30"/>
        </w:rPr>
        <w:t>5</w:t>
      </w:r>
      <w:r>
        <w:rPr>
          <w:rFonts w:ascii="仿宋_GB2312" w:eastAsia="仿宋_GB2312" w:hint="eastAsia"/>
          <w:sz w:val="30"/>
          <w:szCs w:val="30"/>
        </w:rPr>
        <w:t>日提交至组委会。</w:t>
      </w:r>
    </w:p>
    <w:p w14:paraId="517F42E2"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b/>
          <w:spacing w:val="7"/>
          <w:sz w:val="30"/>
          <w:szCs w:val="30"/>
        </w:rPr>
        <w:t>4.</w:t>
      </w:r>
      <w:r>
        <w:rPr>
          <w:rFonts w:ascii="仿宋" w:eastAsia="仿宋" w:hAnsi="仿宋" w:cs="Times New Roman" w:hint="eastAsia"/>
          <w:b/>
          <w:spacing w:val="7"/>
          <w:sz w:val="30"/>
          <w:szCs w:val="30"/>
        </w:rPr>
        <w:t>校内评审</w:t>
      </w:r>
      <w:r>
        <w:rPr>
          <w:rFonts w:ascii="仿宋" w:eastAsia="仿宋" w:hAnsi="仿宋" w:cs="Times New Roman"/>
          <w:b/>
          <w:spacing w:val="7"/>
          <w:sz w:val="30"/>
          <w:szCs w:val="30"/>
        </w:rPr>
        <w:t>：</w:t>
      </w:r>
      <w:r>
        <w:rPr>
          <w:rFonts w:ascii="仿宋" w:eastAsia="仿宋" w:hAnsi="仿宋" w:cs="Times New Roman"/>
          <w:b/>
          <w:spacing w:val="7"/>
          <w:sz w:val="30"/>
          <w:szCs w:val="30"/>
        </w:rPr>
        <w:t>202</w:t>
      </w:r>
      <w:r>
        <w:rPr>
          <w:rFonts w:ascii="仿宋" w:eastAsia="仿宋" w:hAnsi="仿宋" w:cs="Times New Roman" w:hint="eastAsia"/>
          <w:b/>
          <w:spacing w:val="7"/>
          <w:sz w:val="30"/>
          <w:szCs w:val="30"/>
        </w:rPr>
        <w:t>2</w:t>
      </w:r>
      <w:r>
        <w:rPr>
          <w:rFonts w:ascii="仿宋" w:eastAsia="仿宋" w:hAnsi="仿宋" w:cs="Times New Roman"/>
          <w:b/>
          <w:spacing w:val="7"/>
          <w:sz w:val="30"/>
          <w:szCs w:val="30"/>
        </w:rPr>
        <w:t>年</w:t>
      </w:r>
      <w:r>
        <w:rPr>
          <w:rFonts w:ascii="仿宋" w:eastAsia="仿宋" w:hAnsi="仿宋" w:cs="Times New Roman"/>
          <w:b/>
          <w:spacing w:val="7"/>
          <w:sz w:val="30"/>
          <w:szCs w:val="30"/>
        </w:rPr>
        <w:t>5</w:t>
      </w:r>
      <w:r>
        <w:rPr>
          <w:rFonts w:ascii="仿宋" w:eastAsia="仿宋" w:hAnsi="仿宋" w:cs="Times New Roman"/>
          <w:b/>
          <w:spacing w:val="7"/>
          <w:sz w:val="30"/>
          <w:szCs w:val="30"/>
        </w:rPr>
        <w:t>月</w:t>
      </w:r>
      <w:r>
        <w:rPr>
          <w:rFonts w:ascii="仿宋" w:eastAsia="仿宋" w:hAnsi="仿宋" w:cs="Times New Roman" w:hint="eastAsia"/>
          <w:b/>
          <w:spacing w:val="7"/>
          <w:sz w:val="30"/>
          <w:szCs w:val="30"/>
          <w:lang w:val="en-US"/>
        </w:rPr>
        <w:t>15</w:t>
      </w:r>
      <w:r>
        <w:rPr>
          <w:rFonts w:ascii="仿宋" w:eastAsia="仿宋" w:hAnsi="仿宋" w:cs="Times New Roman"/>
          <w:b/>
          <w:spacing w:val="7"/>
          <w:sz w:val="30"/>
          <w:szCs w:val="30"/>
        </w:rPr>
        <w:t>日</w:t>
      </w:r>
      <w:r>
        <w:rPr>
          <w:rFonts w:ascii="仿宋" w:eastAsia="仿宋" w:hAnsi="仿宋" w:cs="Times New Roman" w:hint="eastAsia"/>
          <w:b/>
          <w:spacing w:val="7"/>
          <w:sz w:val="30"/>
          <w:szCs w:val="30"/>
        </w:rPr>
        <w:t>—</w:t>
      </w:r>
      <w:r>
        <w:rPr>
          <w:rFonts w:ascii="仿宋" w:eastAsia="仿宋" w:hAnsi="仿宋" w:cs="Times New Roman" w:hint="eastAsia"/>
          <w:b/>
          <w:spacing w:val="7"/>
          <w:sz w:val="30"/>
          <w:szCs w:val="30"/>
        </w:rPr>
        <w:t>5</w:t>
      </w:r>
      <w:r>
        <w:rPr>
          <w:rFonts w:ascii="仿宋" w:eastAsia="仿宋" w:hAnsi="仿宋" w:cs="Times New Roman" w:hint="eastAsia"/>
          <w:b/>
          <w:spacing w:val="7"/>
          <w:sz w:val="30"/>
          <w:szCs w:val="30"/>
        </w:rPr>
        <w:t>月</w:t>
      </w:r>
      <w:r>
        <w:rPr>
          <w:rFonts w:ascii="仿宋" w:eastAsia="仿宋" w:hAnsi="仿宋" w:cs="Times New Roman" w:hint="eastAsia"/>
          <w:b/>
          <w:spacing w:val="7"/>
          <w:sz w:val="30"/>
          <w:szCs w:val="30"/>
          <w:lang w:val="en-US"/>
        </w:rPr>
        <w:t>20</w:t>
      </w:r>
      <w:r>
        <w:rPr>
          <w:rFonts w:ascii="仿宋" w:eastAsia="仿宋" w:hAnsi="仿宋" w:cs="Times New Roman" w:hint="eastAsia"/>
          <w:b/>
          <w:spacing w:val="7"/>
          <w:sz w:val="30"/>
          <w:szCs w:val="30"/>
        </w:rPr>
        <w:t>日</w:t>
      </w:r>
    </w:p>
    <w:p w14:paraId="1A35B71D"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专家评审及项目自我打磨阶段，完成市赛、国赛系统初报名。</w:t>
      </w:r>
    </w:p>
    <w:p w14:paraId="19BE934D"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4</w:t>
      </w:r>
      <w:r>
        <w:rPr>
          <w:rFonts w:ascii="仿宋" w:eastAsia="仿宋" w:hAnsi="仿宋" w:cs="Times New Roman"/>
          <w:b/>
          <w:spacing w:val="7"/>
          <w:sz w:val="30"/>
          <w:szCs w:val="30"/>
        </w:rPr>
        <w:t>.</w:t>
      </w:r>
      <w:r>
        <w:rPr>
          <w:rFonts w:ascii="仿宋" w:eastAsia="仿宋" w:hAnsi="仿宋" w:cs="Times New Roman" w:hint="eastAsia"/>
          <w:b/>
          <w:spacing w:val="7"/>
          <w:sz w:val="30"/>
          <w:szCs w:val="30"/>
        </w:rPr>
        <w:t>项目优化阶段</w:t>
      </w:r>
      <w:r>
        <w:rPr>
          <w:rFonts w:ascii="仿宋" w:eastAsia="仿宋" w:hAnsi="仿宋" w:cs="Times New Roman"/>
          <w:b/>
          <w:spacing w:val="7"/>
          <w:sz w:val="30"/>
          <w:szCs w:val="30"/>
        </w:rPr>
        <w:t>：</w:t>
      </w:r>
      <w:r>
        <w:rPr>
          <w:rFonts w:ascii="仿宋" w:eastAsia="仿宋" w:hAnsi="仿宋" w:cs="Times New Roman" w:hint="eastAsia"/>
          <w:b/>
          <w:spacing w:val="7"/>
          <w:sz w:val="30"/>
          <w:szCs w:val="30"/>
        </w:rPr>
        <w:t>5</w:t>
      </w:r>
      <w:r>
        <w:rPr>
          <w:rFonts w:ascii="仿宋" w:eastAsia="仿宋" w:hAnsi="仿宋" w:cs="Times New Roman" w:hint="eastAsia"/>
          <w:b/>
          <w:spacing w:val="7"/>
          <w:sz w:val="30"/>
          <w:szCs w:val="30"/>
        </w:rPr>
        <w:t>月</w:t>
      </w:r>
      <w:r>
        <w:rPr>
          <w:rFonts w:ascii="仿宋" w:eastAsia="仿宋" w:hAnsi="仿宋" w:cs="Times New Roman"/>
          <w:b/>
          <w:spacing w:val="7"/>
          <w:sz w:val="30"/>
          <w:szCs w:val="30"/>
        </w:rPr>
        <w:t>20</w:t>
      </w:r>
      <w:r>
        <w:rPr>
          <w:rFonts w:ascii="仿宋" w:eastAsia="仿宋" w:hAnsi="仿宋" w:cs="Times New Roman" w:hint="eastAsia"/>
          <w:b/>
          <w:spacing w:val="7"/>
          <w:sz w:val="30"/>
          <w:szCs w:val="30"/>
        </w:rPr>
        <w:t>日</w:t>
      </w:r>
      <w:r>
        <w:rPr>
          <w:rFonts w:ascii="仿宋" w:eastAsia="仿宋" w:hAnsi="仿宋" w:cs="Times New Roman" w:hint="eastAsia"/>
          <w:b/>
          <w:spacing w:val="7"/>
          <w:sz w:val="30"/>
          <w:szCs w:val="30"/>
        </w:rPr>
        <w:t>--5</w:t>
      </w:r>
      <w:r>
        <w:rPr>
          <w:rFonts w:ascii="仿宋" w:eastAsia="仿宋" w:hAnsi="仿宋" w:cs="Times New Roman" w:hint="eastAsia"/>
          <w:b/>
          <w:spacing w:val="7"/>
          <w:sz w:val="30"/>
          <w:szCs w:val="30"/>
        </w:rPr>
        <w:t>月</w:t>
      </w:r>
      <w:r>
        <w:rPr>
          <w:rFonts w:ascii="仿宋" w:eastAsia="仿宋" w:hAnsi="仿宋" w:cs="Times New Roman" w:hint="eastAsia"/>
          <w:b/>
          <w:spacing w:val="7"/>
          <w:sz w:val="30"/>
          <w:szCs w:val="30"/>
        </w:rPr>
        <w:t>31</w:t>
      </w:r>
      <w:r>
        <w:rPr>
          <w:rFonts w:ascii="仿宋" w:eastAsia="仿宋" w:hAnsi="仿宋" w:cs="Times New Roman" w:hint="eastAsia"/>
          <w:b/>
          <w:spacing w:val="7"/>
          <w:sz w:val="30"/>
          <w:szCs w:val="30"/>
        </w:rPr>
        <w:t>日</w:t>
      </w:r>
      <w:r>
        <w:rPr>
          <w:rFonts w:ascii="仿宋" w:eastAsia="仿宋" w:hAnsi="仿宋" w:cs="Times New Roman" w:hint="eastAsia"/>
          <w:b/>
          <w:spacing w:val="7"/>
          <w:sz w:val="30"/>
          <w:szCs w:val="30"/>
        </w:rPr>
        <w:t xml:space="preserve"> </w:t>
      </w:r>
    </w:p>
    <w:p w14:paraId="3F25BA8D"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5</w:t>
      </w:r>
      <w:r>
        <w:rPr>
          <w:rFonts w:ascii="仿宋_GB2312" w:eastAsia="仿宋_GB2312" w:hint="eastAsia"/>
          <w:sz w:val="30"/>
          <w:szCs w:val="30"/>
        </w:rPr>
        <w:t>月</w:t>
      </w:r>
      <w:r>
        <w:rPr>
          <w:rFonts w:ascii="仿宋_GB2312" w:eastAsia="仿宋_GB2312"/>
          <w:sz w:val="30"/>
          <w:szCs w:val="30"/>
        </w:rPr>
        <w:t>20</w:t>
      </w:r>
      <w:r>
        <w:rPr>
          <w:rFonts w:ascii="仿宋_GB2312" w:eastAsia="仿宋_GB2312" w:hint="eastAsia"/>
          <w:sz w:val="30"/>
          <w:szCs w:val="30"/>
        </w:rPr>
        <w:t>日：反馈修改意见及建议赛道</w:t>
      </w:r>
    </w:p>
    <w:p w14:paraId="25729B4D"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5</w:t>
      </w:r>
      <w:r>
        <w:rPr>
          <w:rFonts w:ascii="仿宋_GB2312" w:eastAsia="仿宋_GB2312" w:hint="eastAsia"/>
          <w:sz w:val="30"/>
          <w:szCs w:val="30"/>
        </w:rPr>
        <w:t>月</w:t>
      </w:r>
      <w:r>
        <w:rPr>
          <w:rFonts w:ascii="仿宋_GB2312" w:eastAsia="仿宋_GB2312"/>
          <w:sz w:val="30"/>
          <w:szCs w:val="30"/>
        </w:rPr>
        <w:t>20</w:t>
      </w:r>
      <w:r>
        <w:rPr>
          <w:rFonts w:ascii="仿宋_GB2312" w:eastAsia="仿宋_GB2312" w:hint="eastAsia"/>
          <w:sz w:val="30"/>
          <w:szCs w:val="30"/>
        </w:rPr>
        <w:t>日</w:t>
      </w:r>
      <w:r>
        <w:rPr>
          <w:rFonts w:ascii="仿宋_GB2312" w:eastAsia="仿宋_GB2312" w:hint="eastAsia"/>
          <w:sz w:val="30"/>
          <w:szCs w:val="30"/>
        </w:rPr>
        <w:t>--</w:t>
      </w:r>
      <w:r>
        <w:rPr>
          <w:rFonts w:ascii="仿宋_GB2312" w:eastAsia="仿宋_GB2312" w:hint="eastAsia"/>
          <w:sz w:val="30"/>
          <w:szCs w:val="30"/>
          <w:lang w:val="en-US"/>
        </w:rPr>
        <w:t>26</w:t>
      </w:r>
      <w:r>
        <w:rPr>
          <w:rFonts w:ascii="仿宋_GB2312" w:eastAsia="仿宋_GB2312" w:hint="eastAsia"/>
          <w:sz w:val="30"/>
          <w:szCs w:val="30"/>
        </w:rPr>
        <w:t>日：进阶培训，打磨材料</w:t>
      </w:r>
    </w:p>
    <w:p w14:paraId="38BC97EA"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5</w:t>
      </w:r>
      <w:r>
        <w:rPr>
          <w:rFonts w:ascii="仿宋_GB2312" w:eastAsia="仿宋_GB2312" w:hint="eastAsia"/>
          <w:sz w:val="30"/>
          <w:szCs w:val="30"/>
        </w:rPr>
        <w:t>月</w:t>
      </w:r>
      <w:r>
        <w:rPr>
          <w:rFonts w:ascii="仿宋_GB2312" w:eastAsia="仿宋_GB2312" w:hint="eastAsia"/>
          <w:sz w:val="30"/>
          <w:szCs w:val="30"/>
        </w:rPr>
        <w:t>27</w:t>
      </w:r>
      <w:r>
        <w:rPr>
          <w:rFonts w:ascii="仿宋_GB2312" w:eastAsia="仿宋_GB2312" w:hint="eastAsia"/>
          <w:sz w:val="30"/>
          <w:szCs w:val="30"/>
        </w:rPr>
        <w:t>日</w:t>
      </w:r>
      <w:r>
        <w:rPr>
          <w:rFonts w:ascii="仿宋_GB2312" w:eastAsia="仿宋_GB2312" w:hint="eastAsia"/>
          <w:sz w:val="30"/>
          <w:szCs w:val="30"/>
        </w:rPr>
        <w:t>--31</w:t>
      </w:r>
      <w:r>
        <w:rPr>
          <w:rFonts w:ascii="仿宋_GB2312" w:eastAsia="仿宋_GB2312" w:hint="eastAsia"/>
          <w:sz w:val="30"/>
          <w:szCs w:val="30"/>
        </w:rPr>
        <w:t>日：校内准决赛材料提交</w:t>
      </w:r>
    </w:p>
    <w:p w14:paraId="361CB5AA" w14:textId="77777777" w:rsidR="00B64F63" w:rsidRDefault="009948FC">
      <w:pPr>
        <w:tabs>
          <w:tab w:val="left" w:pos="766"/>
        </w:tabs>
        <w:spacing w:beforeLines="50" w:before="120" w:afterLines="50" w:after="120" w:line="362" w:lineRule="exact"/>
        <w:ind w:left="578"/>
        <w:rPr>
          <w:lang w:val="en-US"/>
        </w:rPr>
      </w:pPr>
      <w:r>
        <w:rPr>
          <w:rFonts w:ascii="仿宋" w:eastAsia="仿宋" w:hAnsi="仿宋" w:cs="Times New Roman" w:hint="eastAsia"/>
          <w:b/>
          <w:spacing w:val="7"/>
          <w:sz w:val="30"/>
          <w:szCs w:val="30"/>
        </w:rPr>
        <w:t>5</w:t>
      </w:r>
      <w:r>
        <w:rPr>
          <w:rFonts w:ascii="仿宋" w:eastAsia="仿宋" w:hAnsi="仿宋" w:cs="Times New Roman"/>
          <w:b/>
          <w:spacing w:val="7"/>
          <w:sz w:val="30"/>
          <w:szCs w:val="30"/>
        </w:rPr>
        <w:t>.</w:t>
      </w:r>
      <w:r>
        <w:rPr>
          <w:rFonts w:ascii="仿宋" w:eastAsia="仿宋" w:hAnsi="仿宋" w:cs="Times New Roman" w:hint="eastAsia"/>
          <w:b/>
          <w:spacing w:val="7"/>
          <w:sz w:val="30"/>
          <w:szCs w:val="30"/>
        </w:rPr>
        <w:t>时间：</w:t>
      </w:r>
      <w:r>
        <w:rPr>
          <w:rFonts w:ascii="仿宋" w:eastAsia="仿宋" w:hAnsi="仿宋" w:cs="Times New Roman" w:hint="eastAsia"/>
          <w:b/>
          <w:spacing w:val="7"/>
          <w:sz w:val="30"/>
          <w:szCs w:val="30"/>
        </w:rPr>
        <w:t>6</w:t>
      </w:r>
      <w:r>
        <w:rPr>
          <w:rFonts w:ascii="仿宋" w:eastAsia="仿宋" w:hAnsi="仿宋" w:cs="Times New Roman" w:hint="eastAsia"/>
          <w:b/>
          <w:spacing w:val="7"/>
          <w:sz w:val="30"/>
          <w:szCs w:val="30"/>
        </w:rPr>
        <w:t>月</w:t>
      </w:r>
      <w:r>
        <w:rPr>
          <w:rFonts w:ascii="仿宋" w:eastAsia="仿宋" w:hAnsi="仿宋" w:cs="Times New Roman" w:hint="eastAsia"/>
          <w:b/>
          <w:spacing w:val="7"/>
          <w:sz w:val="30"/>
          <w:szCs w:val="30"/>
        </w:rPr>
        <w:t>1</w:t>
      </w:r>
      <w:r>
        <w:rPr>
          <w:rFonts w:ascii="仿宋" w:eastAsia="仿宋" w:hAnsi="仿宋" w:cs="Times New Roman" w:hint="eastAsia"/>
          <w:b/>
          <w:spacing w:val="7"/>
          <w:sz w:val="30"/>
          <w:szCs w:val="30"/>
        </w:rPr>
        <w:t>日</w:t>
      </w:r>
      <w:r>
        <w:rPr>
          <w:rFonts w:ascii="仿宋" w:eastAsia="仿宋" w:hAnsi="仿宋" w:cs="Times New Roman" w:hint="eastAsia"/>
          <w:b/>
          <w:spacing w:val="7"/>
          <w:sz w:val="30"/>
          <w:szCs w:val="30"/>
        </w:rPr>
        <w:t>--7</w:t>
      </w:r>
      <w:r>
        <w:rPr>
          <w:rFonts w:ascii="仿宋" w:eastAsia="仿宋" w:hAnsi="仿宋" w:cs="Times New Roman" w:hint="eastAsia"/>
          <w:b/>
          <w:spacing w:val="7"/>
          <w:sz w:val="30"/>
          <w:szCs w:val="30"/>
        </w:rPr>
        <w:t>日</w:t>
      </w:r>
    </w:p>
    <w:p w14:paraId="06720371"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sz w:val="30"/>
          <w:szCs w:val="30"/>
        </w:rPr>
        <w:t>评审专家组将对提交的材料进行</w:t>
      </w:r>
      <w:r>
        <w:rPr>
          <w:rFonts w:ascii="仿宋_GB2312" w:eastAsia="仿宋_GB2312" w:hint="eastAsia"/>
          <w:sz w:val="30"/>
          <w:szCs w:val="30"/>
        </w:rPr>
        <w:t>评审</w:t>
      </w:r>
      <w:r>
        <w:rPr>
          <w:rFonts w:ascii="仿宋_GB2312" w:eastAsia="仿宋_GB2312"/>
          <w:sz w:val="30"/>
          <w:szCs w:val="30"/>
        </w:rPr>
        <w:t>,</w:t>
      </w:r>
      <w:r>
        <w:rPr>
          <w:rFonts w:ascii="仿宋_GB2312" w:eastAsia="仿宋_GB2312"/>
          <w:sz w:val="30"/>
          <w:szCs w:val="30"/>
        </w:rPr>
        <w:t>选拔出优秀团队进行答辩。答辩形式采用</w:t>
      </w:r>
      <w:r>
        <w:rPr>
          <w:rFonts w:ascii="仿宋_GB2312" w:eastAsia="仿宋_GB2312"/>
          <w:sz w:val="30"/>
          <w:szCs w:val="30"/>
        </w:rPr>
        <w:t>PPT</w:t>
      </w:r>
      <w:r>
        <w:rPr>
          <w:rFonts w:ascii="仿宋_GB2312" w:eastAsia="仿宋_GB2312"/>
          <w:sz w:val="30"/>
          <w:szCs w:val="30"/>
        </w:rPr>
        <w:t>讲解和项目展示相结合。答辩具体方式与要求将通过微信通知群发布。</w:t>
      </w:r>
    </w:p>
    <w:p w14:paraId="5EFAC0DE" w14:textId="77777777" w:rsidR="00B64F63" w:rsidRDefault="009948FC">
      <w:pPr>
        <w:tabs>
          <w:tab w:val="left" w:pos="766"/>
        </w:tabs>
        <w:spacing w:beforeLines="50" w:before="120" w:afterLines="50" w:after="120" w:line="362" w:lineRule="exact"/>
        <w:ind w:left="578"/>
        <w:rPr>
          <w:rFonts w:ascii="仿宋" w:eastAsia="仿宋" w:hAnsi="仿宋" w:cs="Times New Roman"/>
          <w:b/>
          <w:spacing w:val="7"/>
          <w:sz w:val="30"/>
          <w:szCs w:val="30"/>
        </w:rPr>
      </w:pPr>
      <w:r>
        <w:rPr>
          <w:rFonts w:ascii="仿宋" w:eastAsia="仿宋" w:hAnsi="仿宋" w:cs="Times New Roman" w:hint="eastAsia"/>
          <w:b/>
          <w:spacing w:val="7"/>
          <w:sz w:val="30"/>
          <w:szCs w:val="30"/>
        </w:rPr>
        <w:t>6</w:t>
      </w:r>
      <w:r>
        <w:rPr>
          <w:rFonts w:ascii="仿宋" w:eastAsia="仿宋" w:hAnsi="仿宋" w:cs="Times New Roman"/>
          <w:b/>
          <w:spacing w:val="7"/>
          <w:sz w:val="30"/>
          <w:szCs w:val="30"/>
        </w:rPr>
        <w:t>.</w:t>
      </w:r>
      <w:r>
        <w:rPr>
          <w:rFonts w:ascii="仿宋" w:eastAsia="仿宋" w:hAnsi="仿宋" w:cs="Times New Roman" w:hint="eastAsia"/>
          <w:b/>
          <w:spacing w:val="7"/>
          <w:sz w:val="30"/>
          <w:szCs w:val="30"/>
        </w:rPr>
        <w:t>材料提交：</w:t>
      </w:r>
      <w:r>
        <w:rPr>
          <w:rFonts w:ascii="仿宋" w:eastAsia="仿宋" w:hAnsi="仿宋" w:cs="Times New Roman" w:hint="eastAsia"/>
          <w:b/>
          <w:spacing w:val="7"/>
          <w:sz w:val="30"/>
          <w:szCs w:val="30"/>
        </w:rPr>
        <w:t>6</w:t>
      </w:r>
      <w:r>
        <w:rPr>
          <w:rFonts w:ascii="仿宋" w:eastAsia="仿宋" w:hAnsi="仿宋" w:cs="Times New Roman" w:hint="eastAsia"/>
          <w:b/>
          <w:spacing w:val="7"/>
          <w:sz w:val="30"/>
          <w:szCs w:val="30"/>
        </w:rPr>
        <w:t>月</w:t>
      </w:r>
      <w:r>
        <w:rPr>
          <w:rFonts w:ascii="仿宋" w:eastAsia="仿宋" w:hAnsi="仿宋" w:cs="Times New Roman" w:hint="eastAsia"/>
          <w:b/>
          <w:spacing w:val="7"/>
          <w:sz w:val="30"/>
          <w:szCs w:val="30"/>
        </w:rPr>
        <w:t>11</w:t>
      </w:r>
      <w:r>
        <w:rPr>
          <w:rFonts w:ascii="仿宋" w:eastAsia="仿宋" w:hAnsi="仿宋" w:cs="Times New Roman" w:hint="eastAsia"/>
          <w:b/>
          <w:spacing w:val="7"/>
          <w:sz w:val="30"/>
          <w:szCs w:val="30"/>
        </w:rPr>
        <w:t>日</w:t>
      </w:r>
      <w:r>
        <w:rPr>
          <w:rFonts w:ascii="仿宋" w:eastAsia="仿宋" w:hAnsi="仿宋" w:cs="Times New Roman" w:hint="eastAsia"/>
          <w:b/>
          <w:spacing w:val="7"/>
          <w:sz w:val="30"/>
          <w:szCs w:val="30"/>
        </w:rPr>
        <w:t>--13</w:t>
      </w:r>
      <w:r>
        <w:rPr>
          <w:rFonts w:ascii="仿宋" w:eastAsia="仿宋" w:hAnsi="仿宋" w:cs="Times New Roman" w:hint="eastAsia"/>
          <w:b/>
          <w:spacing w:val="7"/>
          <w:sz w:val="30"/>
          <w:szCs w:val="30"/>
        </w:rPr>
        <w:t>日</w:t>
      </w:r>
    </w:p>
    <w:p w14:paraId="54C5F50A"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完成优秀团队推荐，团队完成市赛、国赛系统材料更新。</w:t>
      </w:r>
    </w:p>
    <w:p w14:paraId="49566C28" w14:textId="77777777" w:rsidR="00B64F63" w:rsidRDefault="009948FC">
      <w:pPr>
        <w:pStyle w:val="1"/>
        <w:spacing w:beforeLines="100" w:before="240" w:afterLines="100" w:after="240" w:line="240" w:lineRule="auto"/>
        <w:ind w:left="663"/>
        <w:rPr>
          <w:rFonts w:ascii="黑体" w:eastAsia="黑体" w:hAnsi="黑体"/>
          <w:sz w:val="30"/>
          <w:szCs w:val="30"/>
        </w:rPr>
      </w:pPr>
      <w:r>
        <w:rPr>
          <w:rFonts w:ascii="黑体" w:eastAsia="黑体" w:hAnsi="黑体" w:hint="eastAsia"/>
          <w:sz w:val="30"/>
          <w:szCs w:val="30"/>
        </w:rPr>
        <w:t>七</w:t>
      </w:r>
      <w:r>
        <w:rPr>
          <w:rFonts w:ascii="黑体" w:eastAsia="黑体" w:hAnsi="黑体"/>
          <w:sz w:val="30"/>
          <w:szCs w:val="30"/>
        </w:rPr>
        <w:t>、奖项设置</w:t>
      </w:r>
    </w:p>
    <w:p w14:paraId="1380071C"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1</w:t>
      </w:r>
      <w:r>
        <w:rPr>
          <w:rFonts w:ascii="仿宋_GB2312" w:eastAsia="仿宋_GB2312"/>
          <w:sz w:val="30"/>
          <w:szCs w:val="30"/>
        </w:rPr>
        <w:t>.</w:t>
      </w:r>
      <w:r>
        <w:rPr>
          <w:rFonts w:ascii="仿宋_GB2312" w:eastAsia="仿宋_GB2312"/>
          <w:sz w:val="30"/>
          <w:szCs w:val="30"/>
        </w:rPr>
        <w:t>本次竞赛设一、二、三等奖，以参赛项目团队为单位进行评奖，获奖数根据参赛项目数按一定比例确定。获奖的本科生可认定相应的创新创业学分。</w:t>
      </w:r>
    </w:p>
    <w:p w14:paraId="319D8913"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2</w:t>
      </w:r>
      <w:r>
        <w:rPr>
          <w:rFonts w:ascii="仿宋_GB2312" w:eastAsia="仿宋_GB2312"/>
          <w:sz w:val="30"/>
          <w:szCs w:val="30"/>
        </w:rPr>
        <w:t>.</w:t>
      </w:r>
      <w:r>
        <w:rPr>
          <w:rFonts w:ascii="仿宋_GB2312" w:eastAsia="仿宋_GB2312"/>
          <w:sz w:val="30"/>
          <w:szCs w:val="30"/>
        </w:rPr>
        <w:t>学校将从获奖项目中选拔优秀项目代表我校参加</w:t>
      </w:r>
      <w:r>
        <w:rPr>
          <w:rFonts w:ascii="仿宋_GB2312" w:eastAsia="仿宋_GB2312" w:hint="eastAsia"/>
          <w:sz w:val="30"/>
          <w:szCs w:val="30"/>
        </w:rPr>
        <w:t>第八</w:t>
      </w:r>
      <w:r>
        <w:rPr>
          <w:rFonts w:ascii="仿宋_GB2312" w:eastAsia="仿宋_GB2312"/>
          <w:sz w:val="30"/>
          <w:szCs w:val="30"/>
        </w:rPr>
        <w:t>届中国国际</w:t>
      </w:r>
      <w:r>
        <w:rPr>
          <w:rFonts w:ascii="仿宋_GB2312" w:eastAsia="仿宋_GB2312"/>
          <w:sz w:val="30"/>
          <w:szCs w:val="30"/>
        </w:rPr>
        <w:t>“</w:t>
      </w:r>
      <w:r>
        <w:rPr>
          <w:rFonts w:ascii="仿宋_GB2312" w:eastAsia="仿宋_GB2312"/>
          <w:sz w:val="30"/>
          <w:szCs w:val="30"/>
        </w:rPr>
        <w:t>互联网</w:t>
      </w:r>
      <w:r>
        <w:rPr>
          <w:rFonts w:ascii="仿宋_GB2312" w:eastAsia="仿宋_GB2312"/>
          <w:sz w:val="30"/>
          <w:szCs w:val="30"/>
        </w:rPr>
        <w:t>+</w:t>
      </w:r>
      <w:r>
        <w:rPr>
          <w:rFonts w:ascii="仿宋_GB2312" w:eastAsia="仿宋_GB2312"/>
          <w:sz w:val="30"/>
          <w:szCs w:val="30"/>
        </w:rPr>
        <w:t>”</w:t>
      </w:r>
      <w:r>
        <w:rPr>
          <w:rFonts w:ascii="仿宋_GB2312" w:eastAsia="仿宋_GB2312"/>
          <w:sz w:val="30"/>
          <w:szCs w:val="30"/>
        </w:rPr>
        <w:t xml:space="preserve"> </w:t>
      </w:r>
      <w:r>
        <w:rPr>
          <w:rFonts w:ascii="仿宋_GB2312" w:eastAsia="仿宋_GB2312"/>
          <w:sz w:val="30"/>
          <w:szCs w:val="30"/>
        </w:rPr>
        <w:t>大学生创新创业大赛北京赛区比赛。选拔出的优秀队伍需根据评审专家意见进一步修改完善材料，准备市级比赛。</w:t>
      </w:r>
    </w:p>
    <w:p w14:paraId="03A077D2"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lastRenderedPageBreak/>
        <w:t>3</w:t>
      </w:r>
      <w:r>
        <w:rPr>
          <w:rFonts w:ascii="仿宋_GB2312" w:eastAsia="仿宋_GB2312"/>
          <w:sz w:val="30"/>
          <w:szCs w:val="30"/>
        </w:rPr>
        <w:t>.</w:t>
      </w:r>
      <w:r>
        <w:rPr>
          <w:rFonts w:ascii="仿宋_GB2312" w:eastAsia="仿宋_GB2312"/>
          <w:sz w:val="30"/>
          <w:szCs w:val="30"/>
        </w:rPr>
        <w:t>在全国总决赛中获得金奖或银奖的项目如已注册公司可入驻学校大学生创业园免费孵化</w:t>
      </w:r>
      <w:r>
        <w:rPr>
          <w:rFonts w:ascii="仿宋_GB2312" w:eastAsia="仿宋_GB2312"/>
          <w:sz w:val="30"/>
          <w:szCs w:val="30"/>
        </w:rPr>
        <w:t>2</w:t>
      </w:r>
      <w:r>
        <w:rPr>
          <w:rFonts w:ascii="仿宋_GB2312" w:eastAsia="仿宋_GB2312"/>
          <w:sz w:val="30"/>
          <w:szCs w:val="30"/>
        </w:rPr>
        <w:t>年，若是已经在园孵化的企业可根据创业园场地使用情况适当延长免费孵化期，并获得项目扶持资金。</w:t>
      </w:r>
    </w:p>
    <w:p w14:paraId="3E216591"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4</w:t>
      </w:r>
      <w:r>
        <w:rPr>
          <w:rFonts w:ascii="仿宋_GB2312" w:eastAsia="仿宋_GB2312"/>
          <w:sz w:val="30"/>
          <w:szCs w:val="30"/>
        </w:rPr>
        <w:t>.</w:t>
      </w:r>
      <w:r>
        <w:rPr>
          <w:rFonts w:ascii="仿宋_GB2312" w:eastAsia="仿宋_GB2312"/>
          <w:sz w:val="30"/>
          <w:szCs w:val="30"/>
        </w:rPr>
        <w:t>在全国总决赛、北京市赛中获奖的项目，将依照《北京交通大学本科生奖励办法》《北京交通大学研究生奖励实施办法》以团队为单位给予竞赛奖学金奖励。</w:t>
      </w:r>
    </w:p>
    <w:p w14:paraId="224240F2"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5</w:t>
      </w:r>
      <w:r>
        <w:rPr>
          <w:rFonts w:ascii="仿宋_GB2312" w:eastAsia="仿宋_GB2312"/>
          <w:sz w:val="30"/>
          <w:szCs w:val="30"/>
        </w:rPr>
        <w:t>.</w:t>
      </w:r>
      <w:r>
        <w:rPr>
          <w:rFonts w:ascii="仿宋_GB2312" w:eastAsia="仿宋_GB2312"/>
          <w:sz w:val="30"/>
          <w:szCs w:val="30"/>
        </w:rPr>
        <w:t>具体奖励方式和申请流程由竞赛组委会负责解释。</w:t>
      </w:r>
    </w:p>
    <w:p w14:paraId="62C25283" w14:textId="77777777" w:rsidR="00B64F63" w:rsidRDefault="009948FC">
      <w:pPr>
        <w:pStyle w:val="1"/>
        <w:rPr>
          <w:rFonts w:ascii="黑体" w:eastAsia="黑体" w:hAnsi="黑体"/>
          <w:sz w:val="30"/>
          <w:szCs w:val="30"/>
        </w:rPr>
      </w:pPr>
      <w:r>
        <w:rPr>
          <w:rFonts w:ascii="黑体" w:eastAsia="黑体" w:hAnsi="黑体" w:hint="eastAsia"/>
          <w:sz w:val="30"/>
          <w:szCs w:val="30"/>
        </w:rPr>
        <w:t>八</w:t>
      </w:r>
      <w:r>
        <w:rPr>
          <w:rFonts w:ascii="黑体" w:eastAsia="黑体" w:hAnsi="黑体"/>
          <w:sz w:val="30"/>
          <w:szCs w:val="30"/>
        </w:rPr>
        <w:t>、组织要求</w:t>
      </w:r>
    </w:p>
    <w:p w14:paraId="53E45A2F"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1</w:t>
      </w:r>
      <w:r>
        <w:rPr>
          <w:rFonts w:ascii="仿宋_GB2312" w:eastAsia="仿宋_GB2312"/>
          <w:sz w:val="30"/>
          <w:szCs w:val="30"/>
        </w:rPr>
        <w:t>.</w:t>
      </w:r>
      <w:r>
        <w:rPr>
          <w:rFonts w:ascii="仿宋_GB2312" w:eastAsia="仿宋_GB2312"/>
          <w:sz w:val="30"/>
          <w:szCs w:val="30"/>
        </w:rPr>
        <w:t>竞赛组委会各成员单位和各学院要坚持以赛促学、以赛促练，以赛促创，</w:t>
      </w:r>
      <w:r>
        <w:rPr>
          <w:rFonts w:ascii="仿宋_GB2312" w:eastAsia="仿宋_GB2312"/>
          <w:sz w:val="30"/>
          <w:szCs w:val="30"/>
        </w:rPr>
        <w:t xml:space="preserve"> </w:t>
      </w:r>
      <w:r>
        <w:rPr>
          <w:rFonts w:ascii="仿宋_GB2312" w:eastAsia="仿宋_GB2312"/>
          <w:sz w:val="30"/>
          <w:szCs w:val="30"/>
        </w:rPr>
        <w:t>以大赛为契机推进专创融合教育改革，不断提高创新创业人才培养水平</w:t>
      </w:r>
      <w:r>
        <w:rPr>
          <w:rFonts w:ascii="仿宋_GB2312" w:eastAsia="仿宋_GB2312"/>
          <w:sz w:val="30"/>
          <w:szCs w:val="30"/>
        </w:rPr>
        <w:t>，推选优秀的项目参加大赛，力争好成绩。</w:t>
      </w:r>
    </w:p>
    <w:p w14:paraId="7A649ACE"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2</w:t>
      </w:r>
      <w:r>
        <w:rPr>
          <w:rFonts w:ascii="仿宋_GB2312" w:eastAsia="仿宋_GB2312"/>
          <w:sz w:val="30"/>
          <w:szCs w:val="30"/>
        </w:rPr>
        <w:t>.</w:t>
      </w:r>
      <w:r>
        <w:rPr>
          <w:rFonts w:ascii="仿宋_GB2312" w:eastAsia="仿宋_GB2312"/>
          <w:sz w:val="30"/>
          <w:szCs w:val="30"/>
        </w:rPr>
        <w:t>各成员单位和各学院要认真做好大赛的宣传动员和组织工作，安排专人负责，为在校生和毕业</w:t>
      </w:r>
      <w:r>
        <w:rPr>
          <w:rFonts w:ascii="仿宋_GB2312" w:eastAsia="仿宋_GB2312"/>
          <w:sz w:val="30"/>
          <w:szCs w:val="30"/>
        </w:rPr>
        <w:t xml:space="preserve"> 5 </w:t>
      </w:r>
      <w:r>
        <w:rPr>
          <w:rFonts w:ascii="仿宋_GB2312" w:eastAsia="仿宋_GB2312"/>
          <w:sz w:val="30"/>
          <w:szCs w:val="30"/>
        </w:rPr>
        <w:t>年内校友参与竞赛提供必要的条件和支持，做好校内赛组织工作。</w:t>
      </w:r>
    </w:p>
    <w:p w14:paraId="0093D9F5"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3</w:t>
      </w:r>
      <w:r>
        <w:rPr>
          <w:rFonts w:ascii="仿宋_GB2312" w:eastAsia="仿宋_GB2312"/>
          <w:sz w:val="30"/>
          <w:szCs w:val="30"/>
        </w:rPr>
        <w:t>.</w:t>
      </w:r>
      <w:r>
        <w:rPr>
          <w:rFonts w:ascii="仿宋_GB2312" w:eastAsia="仿宋_GB2312" w:hint="eastAsia"/>
          <w:sz w:val="30"/>
          <w:szCs w:val="30"/>
        </w:rPr>
        <w:t>“互联网</w:t>
      </w:r>
      <w:r>
        <w:rPr>
          <w:rFonts w:ascii="仿宋_GB2312" w:eastAsia="仿宋_GB2312" w:hint="eastAsia"/>
          <w:sz w:val="30"/>
          <w:szCs w:val="30"/>
        </w:rPr>
        <w:t>+</w:t>
      </w:r>
      <w:r>
        <w:rPr>
          <w:rFonts w:ascii="仿宋_GB2312" w:eastAsia="仿宋_GB2312" w:hint="eastAsia"/>
          <w:sz w:val="30"/>
          <w:szCs w:val="30"/>
        </w:rPr>
        <w:t>”大赛是锻炼学生创新创业能力的重要途径，在激发学生创新创业热情，展现学校创新创业教育成果方面作用突出，组织</w:t>
      </w:r>
      <w:r>
        <w:rPr>
          <w:rFonts w:ascii="仿宋_GB2312" w:eastAsia="仿宋_GB2312" w:hint="eastAsia"/>
          <w:sz w:val="30"/>
          <w:szCs w:val="30"/>
        </w:rPr>
        <w:t xml:space="preserve">2021 </w:t>
      </w:r>
      <w:r>
        <w:rPr>
          <w:rFonts w:ascii="仿宋_GB2312" w:eastAsia="仿宋_GB2312" w:hint="eastAsia"/>
          <w:sz w:val="30"/>
          <w:szCs w:val="30"/>
        </w:rPr>
        <w:t>年结题的国家级与北京市级大创项目参赛是重要工作内容，各学院应做好宣传组织和动员培训，提升参赛项目数量和质量。本次参赛的大创项目可以添加或调整相关队员重新组队</w:t>
      </w:r>
      <w:r>
        <w:rPr>
          <w:rFonts w:ascii="仿宋_GB2312" w:eastAsia="仿宋_GB2312"/>
          <w:sz w:val="30"/>
          <w:szCs w:val="30"/>
        </w:rPr>
        <w:t>。</w:t>
      </w:r>
    </w:p>
    <w:p w14:paraId="431D4F11" w14:textId="77777777" w:rsidR="00B64F63" w:rsidRDefault="00B64F63">
      <w:pPr>
        <w:pStyle w:val="a3"/>
        <w:spacing w:before="5"/>
        <w:ind w:left="0" w:firstLine="720"/>
        <w:rPr>
          <w:sz w:val="26"/>
        </w:rPr>
      </w:pPr>
    </w:p>
    <w:p w14:paraId="566F0875"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sz w:val="30"/>
          <w:szCs w:val="30"/>
        </w:rPr>
        <w:t>注：大赛的全国通知</w:t>
      </w:r>
      <w:r>
        <w:rPr>
          <w:rFonts w:ascii="仿宋_GB2312" w:eastAsia="仿宋_GB2312" w:hint="eastAsia"/>
          <w:sz w:val="30"/>
          <w:szCs w:val="30"/>
        </w:rPr>
        <w:t>和北京赛区通知已</w:t>
      </w:r>
      <w:r>
        <w:rPr>
          <w:rFonts w:ascii="仿宋_GB2312" w:eastAsia="仿宋_GB2312"/>
          <w:sz w:val="30"/>
          <w:szCs w:val="30"/>
        </w:rPr>
        <w:t>正式发布，</w:t>
      </w:r>
      <w:r>
        <w:rPr>
          <w:rFonts w:ascii="仿宋_GB2312" w:eastAsia="仿宋_GB2312" w:hint="eastAsia"/>
          <w:sz w:val="30"/>
          <w:szCs w:val="30"/>
        </w:rPr>
        <w:t>见附件。</w:t>
      </w:r>
      <w:r>
        <w:rPr>
          <w:rFonts w:ascii="仿宋_GB2312" w:eastAsia="仿宋_GB2312"/>
          <w:sz w:val="30"/>
          <w:szCs w:val="30"/>
        </w:rPr>
        <w:t>如报名群二维码过期，</w:t>
      </w:r>
      <w:r>
        <w:rPr>
          <w:rFonts w:ascii="仿宋_GB2312" w:eastAsia="仿宋_GB2312" w:hint="eastAsia"/>
          <w:sz w:val="30"/>
          <w:szCs w:val="30"/>
        </w:rPr>
        <w:t>可添加组委会工作人员微信或拨打咨询电话。</w:t>
      </w:r>
    </w:p>
    <w:p w14:paraId="7CA4482B" w14:textId="77777777" w:rsidR="00B64F63" w:rsidRDefault="009948FC">
      <w:pPr>
        <w:pStyle w:val="a3"/>
        <w:spacing w:before="18" w:line="304" w:lineRule="auto"/>
        <w:ind w:right="328" w:firstLineChars="200" w:firstLine="600"/>
        <w:jc w:val="both"/>
        <w:rPr>
          <w:rFonts w:ascii="仿宋_GB2312" w:eastAsia="仿宋_GB2312"/>
          <w:sz w:val="30"/>
          <w:szCs w:val="30"/>
        </w:rPr>
      </w:pPr>
      <w:r>
        <w:rPr>
          <w:rFonts w:ascii="仿宋_GB2312" w:eastAsia="仿宋_GB2312" w:hint="eastAsia"/>
          <w:sz w:val="30"/>
          <w:szCs w:val="30"/>
        </w:rPr>
        <w:t>大赛组委会</w:t>
      </w:r>
      <w:r>
        <w:rPr>
          <w:rFonts w:ascii="仿宋_GB2312" w:eastAsia="仿宋_GB2312"/>
          <w:sz w:val="30"/>
          <w:szCs w:val="30"/>
        </w:rPr>
        <w:t>联系人：董老师，</w:t>
      </w:r>
      <w:r>
        <w:rPr>
          <w:rFonts w:ascii="仿宋_GB2312" w:eastAsia="仿宋_GB2312"/>
          <w:sz w:val="30"/>
          <w:szCs w:val="30"/>
        </w:rPr>
        <w:t>51682914</w:t>
      </w:r>
      <w:r>
        <w:rPr>
          <w:rFonts w:ascii="仿宋_GB2312" w:eastAsia="仿宋_GB2312"/>
          <w:sz w:val="30"/>
          <w:szCs w:val="30"/>
        </w:rPr>
        <w:t>，</w:t>
      </w:r>
      <w:r>
        <w:rPr>
          <w:rFonts w:ascii="仿宋_GB2312" w:eastAsia="仿宋_GB2312"/>
          <w:sz w:val="30"/>
          <w:szCs w:val="30"/>
        </w:rPr>
        <w:t>13810938571</w:t>
      </w:r>
      <w:r>
        <w:rPr>
          <w:rFonts w:ascii="仿宋_GB2312" w:eastAsia="仿宋_GB2312"/>
          <w:sz w:val="30"/>
          <w:szCs w:val="30"/>
        </w:rPr>
        <w:t>。</w:t>
      </w:r>
    </w:p>
    <w:p w14:paraId="45718764" w14:textId="77777777" w:rsidR="00B64F63" w:rsidRDefault="00B64F63">
      <w:pPr>
        <w:pStyle w:val="a3"/>
        <w:ind w:left="0" w:firstLine="0"/>
        <w:rPr>
          <w:sz w:val="35"/>
        </w:rPr>
      </w:pPr>
    </w:p>
    <w:p w14:paraId="2F63E537" w14:textId="77777777" w:rsidR="00B64F63" w:rsidRDefault="009948FC">
      <w:pPr>
        <w:pStyle w:val="2"/>
        <w:spacing w:before="1"/>
        <w:ind w:left="1223"/>
        <w:jc w:val="center"/>
      </w:pPr>
      <w:r>
        <w:t>北京交通大学</w:t>
      </w:r>
      <w:r>
        <w:t>“</w:t>
      </w:r>
      <w:r>
        <w:t>互联网</w:t>
      </w:r>
      <w:r>
        <w:t>+”</w:t>
      </w:r>
      <w:r>
        <w:t>大学生创新创业</w:t>
      </w:r>
      <w:r>
        <w:rPr>
          <w:rFonts w:hint="eastAsia"/>
        </w:rPr>
        <w:t>大赛</w:t>
      </w:r>
      <w:r>
        <w:t>组委会</w:t>
      </w:r>
    </w:p>
    <w:p w14:paraId="265D3950" w14:textId="77777777" w:rsidR="00B64F63" w:rsidRDefault="009948FC">
      <w:pPr>
        <w:tabs>
          <w:tab w:val="left" w:pos="2282"/>
          <w:tab w:val="left" w:pos="3845"/>
          <w:tab w:val="left" w:pos="5528"/>
          <w:tab w:val="left" w:pos="7571"/>
        </w:tabs>
        <w:spacing w:before="26"/>
        <w:ind w:left="119"/>
        <w:jc w:val="center"/>
        <w:rPr>
          <w:rFonts w:ascii="Microsoft JhengHei" w:eastAsia="Microsoft JhengHei"/>
          <w:b/>
          <w:sz w:val="24"/>
        </w:rPr>
      </w:pPr>
      <w:r>
        <w:rPr>
          <w:rFonts w:ascii="Microsoft JhengHei" w:eastAsia="Microsoft JhengHei" w:hint="eastAsia"/>
          <w:b/>
          <w:sz w:val="24"/>
        </w:rPr>
        <w:t>（就业与创业指导中心</w:t>
      </w:r>
      <w:r>
        <w:rPr>
          <w:rFonts w:asciiTheme="minorEastAsia" w:eastAsiaTheme="minorEastAsia" w:hAnsiTheme="minorEastAsia" w:hint="eastAsia"/>
          <w:b/>
          <w:sz w:val="24"/>
        </w:rPr>
        <w:t>、</w:t>
      </w:r>
      <w:r>
        <w:rPr>
          <w:rFonts w:ascii="Microsoft JhengHei" w:eastAsia="Microsoft JhengHei" w:hint="eastAsia"/>
          <w:b/>
          <w:sz w:val="24"/>
        </w:rPr>
        <w:t>本科生院</w:t>
      </w:r>
      <w:r>
        <w:rPr>
          <w:rFonts w:asciiTheme="minorEastAsia" w:eastAsiaTheme="minorEastAsia" w:hAnsiTheme="minorEastAsia" w:hint="eastAsia"/>
          <w:b/>
          <w:sz w:val="24"/>
        </w:rPr>
        <w:t>、</w:t>
      </w:r>
      <w:r>
        <w:rPr>
          <w:rFonts w:ascii="Microsoft JhengHei" w:eastAsia="Microsoft JhengHei" w:hint="eastAsia"/>
          <w:b/>
          <w:sz w:val="24"/>
        </w:rPr>
        <w:t>研究生院</w:t>
      </w:r>
      <w:r>
        <w:rPr>
          <w:rFonts w:ascii="Microsoft JhengHei" w:eastAsiaTheme="minorEastAsia" w:hint="eastAsia"/>
          <w:b/>
          <w:sz w:val="24"/>
        </w:rPr>
        <w:t>、</w:t>
      </w:r>
      <w:r>
        <w:rPr>
          <w:rFonts w:ascii="Microsoft JhengHei" w:eastAsia="Microsoft JhengHei" w:hint="eastAsia"/>
          <w:b/>
          <w:sz w:val="24"/>
        </w:rPr>
        <w:t>研究生工作部</w:t>
      </w:r>
      <w:r>
        <w:rPr>
          <w:rFonts w:ascii="Microsoft JhengHei" w:eastAsiaTheme="minorEastAsia" w:hint="eastAsia"/>
          <w:b/>
          <w:sz w:val="24"/>
        </w:rPr>
        <w:t>、校</w:t>
      </w:r>
      <w:r>
        <w:rPr>
          <w:rFonts w:ascii="Microsoft JhengHei" w:eastAsia="Microsoft JhengHei" w:hint="eastAsia"/>
          <w:b/>
          <w:sz w:val="24"/>
        </w:rPr>
        <w:t>团委</w:t>
      </w:r>
      <w:r>
        <w:rPr>
          <w:rFonts w:ascii="Microsoft JhengHei" w:eastAsiaTheme="minorEastAsia" w:hint="eastAsia"/>
          <w:b/>
          <w:sz w:val="24"/>
        </w:rPr>
        <w:t>、</w:t>
      </w:r>
      <w:r>
        <w:rPr>
          <w:rFonts w:ascii="Microsoft JhengHei" w:eastAsia="Microsoft JhengHei" w:hint="eastAsia"/>
          <w:b/>
          <w:sz w:val="24"/>
        </w:rPr>
        <w:t>科技园）</w:t>
      </w:r>
    </w:p>
    <w:p w14:paraId="616C6CBB" w14:textId="77777777" w:rsidR="00B64F63" w:rsidRDefault="009948FC">
      <w:pPr>
        <w:spacing w:before="27"/>
        <w:ind w:left="1245"/>
        <w:jc w:val="center"/>
        <w:rPr>
          <w:rFonts w:ascii="Microsoft JhengHei" w:eastAsiaTheme="minorEastAsia"/>
          <w:b/>
          <w:sz w:val="24"/>
        </w:rPr>
      </w:pPr>
      <w:r>
        <w:rPr>
          <w:rFonts w:ascii="Microsoft JhengHei" w:eastAsia="Microsoft JhengHei" w:hint="eastAsia"/>
          <w:b/>
          <w:sz w:val="24"/>
        </w:rPr>
        <w:t>202</w:t>
      </w:r>
      <w:r>
        <w:rPr>
          <w:rFonts w:ascii="Microsoft JhengHei" w:hint="eastAsia"/>
          <w:b/>
          <w:sz w:val="24"/>
          <w:lang w:val="en-US"/>
        </w:rPr>
        <w:t>2</w:t>
      </w:r>
      <w:r>
        <w:rPr>
          <w:rFonts w:ascii="Microsoft JhengHei" w:eastAsia="Microsoft JhengHei" w:hint="eastAsia"/>
          <w:b/>
          <w:sz w:val="24"/>
        </w:rPr>
        <w:t>年</w:t>
      </w:r>
      <w:r>
        <w:rPr>
          <w:rFonts w:ascii="Microsoft JhengHei" w:hint="eastAsia"/>
          <w:b/>
          <w:sz w:val="24"/>
          <w:lang w:val="en-US"/>
        </w:rPr>
        <w:t>4</w:t>
      </w:r>
      <w:r>
        <w:rPr>
          <w:rFonts w:ascii="Microsoft JhengHei" w:eastAsia="Microsoft JhengHei" w:hint="eastAsia"/>
          <w:b/>
          <w:sz w:val="24"/>
        </w:rPr>
        <w:t>月</w:t>
      </w:r>
      <w:r>
        <w:rPr>
          <w:rFonts w:ascii="Microsoft JhengHei"/>
          <w:b/>
          <w:sz w:val="24"/>
          <w:lang w:val="en-US"/>
        </w:rPr>
        <w:t>22</w:t>
      </w:r>
      <w:r>
        <w:rPr>
          <w:rFonts w:ascii="Microsoft JhengHei" w:eastAsia="Microsoft JhengHei" w:hint="eastAsia"/>
          <w:b/>
          <w:sz w:val="24"/>
        </w:rPr>
        <w:t>日</w:t>
      </w:r>
    </w:p>
    <w:p w14:paraId="17942464" w14:textId="77777777" w:rsidR="00B64F63" w:rsidRDefault="009948FC">
      <w:pPr>
        <w:pStyle w:val="a3"/>
        <w:spacing w:before="1"/>
        <w:ind w:left="0" w:firstLine="0"/>
        <w:rPr>
          <w:sz w:val="27"/>
        </w:rPr>
      </w:pPr>
      <w:r>
        <w:rPr>
          <w:rFonts w:ascii="PMingLiU" w:eastAsia="PMingLiU" w:cs="PMingLiU"/>
          <w:noProof/>
          <w:sz w:val="73"/>
          <w:szCs w:val="73"/>
          <w:lang w:val="en-US" w:bidi="ar-SA"/>
        </w:rPr>
        <mc:AlternateContent>
          <mc:Choice Requires="wpg">
            <w:drawing>
              <wp:anchor distT="0" distB="0" distL="114300" distR="114300" simplePos="0" relativeHeight="251662336" behindDoc="1" locked="0" layoutInCell="0" allowOverlap="1" wp14:anchorId="59AC4F07" wp14:editId="42609CC1">
                <wp:simplePos x="0" y="0"/>
                <wp:positionH relativeFrom="page">
                  <wp:posOffset>780415</wp:posOffset>
                </wp:positionH>
                <wp:positionV relativeFrom="page">
                  <wp:posOffset>9926320</wp:posOffset>
                </wp:positionV>
                <wp:extent cx="6136640" cy="43815"/>
                <wp:effectExtent l="0" t="1270" r="0" b="635"/>
                <wp:wrapNone/>
                <wp:docPr id="13" name="组合 13"/>
                <wp:cNvGraphicFramePr/>
                <a:graphic xmlns:a="http://schemas.openxmlformats.org/drawingml/2006/main">
                  <a:graphicData uri="http://schemas.microsoft.com/office/word/2010/wordprocessingGroup">
                    <wpg:wgp>
                      <wpg:cNvGrpSpPr/>
                      <wpg:grpSpPr>
                        <a:xfrm>
                          <a:off x="0" y="0"/>
                          <a:ext cx="6136640" cy="43815"/>
                          <a:chOff x="1124" y="15635"/>
                          <a:chExt cx="9664" cy="69"/>
                        </a:xfrm>
                      </wpg:grpSpPr>
                      <wps:wsp>
                        <wps:cNvPr id="14" name="Freeform 6"/>
                        <wps:cNvSpPr/>
                        <wps:spPr bwMode="auto">
                          <a:xfrm>
                            <a:off x="1139" y="15689"/>
                            <a:ext cx="9634" cy="20"/>
                          </a:xfrm>
                          <a:custGeom>
                            <a:avLst/>
                            <a:gdLst>
                              <a:gd name="T0" fmla="*/ 0 w 9634"/>
                              <a:gd name="T1" fmla="*/ 0 h 20"/>
                              <a:gd name="T2" fmla="*/ 9633 w 9634"/>
                              <a:gd name="T3" fmla="*/ 0 h 20"/>
                            </a:gdLst>
                            <a:ahLst/>
                            <a:cxnLst>
                              <a:cxn ang="0">
                                <a:pos x="T0" y="T1"/>
                              </a:cxn>
                              <a:cxn ang="0">
                                <a:pos x="T2" y="T3"/>
                              </a:cxn>
                            </a:cxnLst>
                            <a:rect l="0" t="0" r="r" b="b"/>
                            <a:pathLst>
                              <a:path w="9634" h="20">
                                <a:moveTo>
                                  <a:pt x="0" y="0"/>
                                </a:moveTo>
                                <a:lnTo>
                                  <a:pt x="9633" y="0"/>
                                </a:lnTo>
                              </a:path>
                            </a:pathLst>
                          </a:custGeom>
                          <a:noFill/>
                          <a:ln w="19050">
                            <a:solidFill>
                              <a:srgbClr val="ED1C24"/>
                            </a:solidFill>
                            <a:round/>
                          </a:ln>
                        </wps:spPr>
                        <wps:bodyPr rot="0" vert="horz" wrap="square" lIns="91440" tIns="45720" rIns="91440" bIns="45720" anchor="t" anchorCtr="0" upright="1">
                          <a:noAutofit/>
                        </wps:bodyPr>
                      </wps:wsp>
                      <wps:wsp>
                        <wps:cNvPr id="15" name="Freeform 7"/>
                        <wps:cNvSpPr/>
                        <wps:spPr bwMode="auto">
                          <a:xfrm>
                            <a:off x="1139" y="15640"/>
                            <a:ext cx="9634" cy="20"/>
                          </a:xfrm>
                          <a:custGeom>
                            <a:avLst/>
                            <a:gdLst>
                              <a:gd name="T0" fmla="*/ 0 w 9634"/>
                              <a:gd name="T1" fmla="*/ 0 h 20"/>
                              <a:gd name="T2" fmla="*/ 9633 w 9634"/>
                              <a:gd name="T3" fmla="*/ 0 h 20"/>
                            </a:gdLst>
                            <a:ahLst/>
                            <a:cxnLst>
                              <a:cxn ang="0">
                                <a:pos x="T0" y="T1"/>
                              </a:cxn>
                              <a:cxn ang="0">
                                <a:pos x="T2" y="T3"/>
                              </a:cxn>
                            </a:cxnLst>
                            <a:rect l="0" t="0" r="r" b="b"/>
                            <a:pathLst>
                              <a:path w="9634" h="20">
                                <a:moveTo>
                                  <a:pt x="0" y="0"/>
                                </a:moveTo>
                                <a:lnTo>
                                  <a:pt x="9633" y="0"/>
                                </a:lnTo>
                              </a:path>
                            </a:pathLst>
                          </a:custGeom>
                          <a:noFill/>
                          <a:ln w="6350">
                            <a:solidFill>
                              <a:srgbClr val="ED1C24"/>
                            </a:solidFill>
                            <a:round/>
                          </a:ln>
                        </wps:spPr>
                        <wps:bodyPr rot="0" vert="horz" wrap="square" lIns="91440" tIns="45720" rIns="91440" bIns="45720" anchor="t" anchorCtr="0" upright="1">
                          <a:noAutofit/>
                        </wps:bodyPr>
                      </wps:wsp>
                    </wpg:wgp>
                  </a:graphicData>
                </a:graphic>
              </wp:anchor>
            </w:drawing>
          </mc:Choice>
          <mc:Fallback>
            <w:pict>
              <v:group w14:anchorId="1CDB8028" id="组合 13" o:spid="_x0000_s1026" style="position:absolute;left:0;text-align:left;margin-left:61.45pt;margin-top:781.6pt;width:483.2pt;height:3.45pt;z-index:-251654144;mso-position-horizontal-relative:page;mso-position-vertical-relative:page" coordorigin="1124,15635" coordsize="966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" o:allowincell="f">
                <v:shape id="Freeform 6" o:spid="_x0000_s1027" style="position:absolute;left:1139;top:15689;width:9634;height:20;visibility:visible;mso-wrap-style:square;v-text-anchor:top" coordsize="96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" path="m,l9633,e" filled="f" strokecolor="#ed1c24" strokeweight="1.5pt">
                  <v:path arrowok="t" o:connecttype="custom" o:connectlocs="0,0;9633,0" o:connectangles="0,0"/>
                </v:shape>
                <v:shape id="Freeform 7" o:spid="_x0000_s1028" style="position:absolute;left:1139;top:15640;width:9634;height:20;visibility:visible;mso-wrap-style:square;v-text-anchor:top" coordsize="96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" path="m,l9633,e" filled="f" strokecolor="#ed1c24" strokeweight=".5pt">
                  <v:path arrowok="t" o:connecttype="custom" o:connectlocs="0,0;9633,0" o:connectangles="0,0"/>
                </v:shape>
                <w10:wrap anchorx="page" anchory="page"/>
              </v:group>
            </w:pict>
          </mc:Fallback>
        </mc:AlternateContent>
      </w:r>
    </w:p>
    <w:sectPr w:rsidR="00B64F63">
      <w:footerReference w:type="even" r:id="rId11"/>
      <w:footerReference w:type="default" r:id="rId12"/>
      <w:pgSz w:w="11910" w:h="16850"/>
      <w:pgMar w:top="1520" w:right="1340" w:bottom="1000" w:left="1580" w:header="0" w:footer="8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58764" w14:textId="77777777" w:rsidR="009948FC" w:rsidRDefault="009948FC">
      <w:r>
        <w:separator/>
      </w:r>
    </w:p>
  </w:endnote>
  <w:endnote w:type="continuationSeparator" w:id="0">
    <w:p w14:paraId="20C78C23" w14:textId="77777777" w:rsidR="009948FC" w:rsidRDefault="00994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华文中宋">
    <w:panose1 w:val="02010600040101010101"/>
    <w:charset w:val="86"/>
    <w:family w:val="auto"/>
    <w:pitch w:val="variable"/>
    <w:sig w:usb0="00000287" w:usb1="080F0000" w:usb2="00000010" w:usb3="00000000" w:csb0="0004009F" w:csb1="00000000"/>
  </w:font>
  <w:font w:name="PMingLiU">
    <w:altName w:val="PMingLiU"/>
    <w:panose1 w:val="02010601000101010101"/>
    <w:charset w:val="88"/>
    <w:family w:val="roman"/>
    <w:pitch w:val="variable"/>
    <w:sig w:usb0="A00002FF" w:usb1="28CFFCFA" w:usb2="00000016" w:usb3="00000000" w:csb0="0010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A629" w14:textId="77777777" w:rsidR="00B64F63" w:rsidRDefault="009948FC">
    <w:pPr>
      <w:pStyle w:val="a3"/>
      <w:spacing w:line="14" w:lineRule="auto"/>
      <w:ind w:left="0" w:firstLine="0"/>
      <w:rPr>
        <w:sz w:val="20"/>
      </w:rPr>
    </w:pPr>
    <w:r>
      <w:rPr>
        <w:noProof/>
        <w:lang w:val="en-US" w:bidi="ar-SA"/>
      </w:rPr>
      <mc:AlternateContent>
        <mc:Choice Requires="wps">
          <w:drawing>
            <wp:anchor distT="0" distB="0" distL="114300" distR="114300" simplePos="0" relativeHeight="251661312" behindDoc="1" locked="0" layoutInCell="1" allowOverlap="1" wp14:anchorId="12FC1171" wp14:editId="6B35CB54">
              <wp:simplePos x="0" y="0"/>
              <wp:positionH relativeFrom="page">
                <wp:posOffset>1054100</wp:posOffset>
              </wp:positionH>
              <wp:positionV relativeFrom="page">
                <wp:posOffset>10044430</wp:posOffset>
              </wp:positionV>
              <wp:extent cx="471170" cy="203835"/>
              <wp:effectExtent l="0" t="0" r="0" b="0"/>
              <wp:wrapNone/>
              <wp:docPr id="4" name="文本框 2"/>
              <wp:cNvGraphicFramePr/>
              <a:graphic xmlns:a="http://schemas.openxmlformats.org/drawingml/2006/main">
                <a:graphicData uri="http://schemas.microsoft.com/office/word/2010/wordprocessingShape">
                  <wps:wsp>
                    <wps:cNvSpPr txBox="1"/>
                    <wps:spPr>
                      <a:xfrm>
                        <a:off x="0" y="0"/>
                        <a:ext cx="471170" cy="203835"/>
                      </a:xfrm>
                      <a:prstGeom prst="rect">
                        <a:avLst/>
                      </a:prstGeom>
                      <a:noFill/>
                      <a:ln>
                        <a:noFill/>
                      </a:ln>
                    </wps:spPr>
                    <wps:txbx>
                      <w:txbxContent>
                        <w:p w14:paraId="279036A2" w14:textId="77777777" w:rsidR="00B64F63" w:rsidRDefault="009948FC">
                          <w:pPr>
                            <w:spacing w:line="321" w:lineRule="exact"/>
                            <w:ind w:left="20"/>
                            <w:rPr>
                              <w:sz w:val="28"/>
                            </w:rPr>
                          </w:pPr>
                          <w:r>
                            <w:rPr>
                              <w:sz w:val="28"/>
                            </w:rPr>
                            <w:t xml:space="preserve">- </w:t>
                          </w:r>
                          <w:r>
                            <w:fldChar w:fldCharType="begin"/>
                          </w:r>
                          <w:r>
                            <w:rPr>
                              <w:sz w:val="28"/>
                            </w:rPr>
                            <w:instrText xml:space="preserve"> PAGE </w:instrText>
                          </w:r>
                          <w:r>
                            <w:fldChar w:fldCharType="separate"/>
                          </w:r>
                          <w:r>
                            <w:rPr>
                              <w:sz w:val="28"/>
                            </w:rPr>
                            <w:t>2</w:t>
                          </w:r>
                          <w:r>
                            <w:fldChar w:fldCharType="end"/>
                          </w:r>
                          <w:r>
                            <w:rPr>
                              <w:sz w:val="28"/>
                            </w:rPr>
                            <w:t xml:space="preserve"> -</w:t>
                          </w:r>
                        </w:p>
                      </w:txbxContent>
                    </wps:txbx>
                    <wps:bodyPr lIns="0" tIns="0" rIns="0" bIns="0" upright="1"/>
                  </wps:wsp>
                </a:graphicData>
              </a:graphic>
            </wp:anchor>
          </w:drawing>
        </mc:Choice>
        <mc:Fallback>
          <w:pict>
            <v:shapetype w14:anchorId="12FC1171" id="_x0000_t202" coordsize="21600,21600" o:spt="202" path="m,l,21600r21600,l21600,xe">
              <v:stroke joinstyle="miter"/>
              <v:path gradientshapeok="t" o:connecttype="rect"/>
            </v:shapetype>
            <v:shape id="文本框 2" o:spid="_x0000_s1026" type="#_x0000_t202" style="position:absolute;margin-left:83pt;margin-top:790.9pt;width:37.1pt;height:16.0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" filled="f" stroked="f">
              <v:textbox inset="0,0,0,0">
                <w:txbxContent>
                  <w:p w14:paraId="279036A2" w14:textId="77777777" w:rsidR="00B64F63" w:rsidRDefault="009948FC">
                    <w:pPr>
                      <w:spacing w:line="321" w:lineRule="exact"/>
                      <w:ind w:left="20"/>
                      <w:rPr>
                        <w:sz w:val="28"/>
                      </w:rPr>
                    </w:pPr>
                    <w:r>
                      <w:rPr>
                        <w:sz w:val="28"/>
                      </w:rPr>
                      <w:t xml:space="preserve">- </w:t>
                    </w:r>
                    <w:r>
                      <w:fldChar w:fldCharType="begin"/>
                    </w:r>
                    <w:r>
                      <w:rPr>
                        <w:sz w:val="28"/>
                      </w:rPr>
                      <w:instrText xml:space="preserve"> PAGE </w:instrText>
                    </w:r>
                    <w:r>
                      <w:fldChar w:fldCharType="separate"/>
                    </w:r>
                    <w:r>
                      <w:rPr>
                        <w:sz w:val="28"/>
                      </w:rPr>
                      <w:t>2</w:t>
                    </w:r>
                    <w:r>
                      <w:fldChar w:fldCharType="end"/>
                    </w:r>
                    <w:r>
                      <w:rPr>
                        <w:sz w:val="28"/>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8091B" w14:textId="77777777" w:rsidR="00B64F63" w:rsidRDefault="009948FC">
    <w:pPr>
      <w:pStyle w:val="a3"/>
      <w:spacing w:line="14" w:lineRule="auto"/>
      <w:ind w:left="0" w:firstLine="0"/>
      <w:rPr>
        <w:sz w:val="20"/>
      </w:rPr>
    </w:pPr>
    <w:r>
      <w:rPr>
        <w:noProof/>
        <w:lang w:val="en-US" w:bidi="ar-SA"/>
      </w:rPr>
      <mc:AlternateContent>
        <mc:Choice Requires="wps">
          <w:drawing>
            <wp:anchor distT="0" distB="0" distL="114300" distR="114300" simplePos="0" relativeHeight="251660288" behindDoc="1" locked="0" layoutInCell="1" allowOverlap="1" wp14:anchorId="09C646F6" wp14:editId="169CFF25">
              <wp:simplePos x="0" y="0"/>
              <wp:positionH relativeFrom="page">
                <wp:posOffset>1054100</wp:posOffset>
              </wp:positionH>
              <wp:positionV relativeFrom="page">
                <wp:posOffset>10044430</wp:posOffset>
              </wp:positionV>
              <wp:extent cx="5451475" cy="203835"/>
              <wp:effectExtent l="0" t="0" r="0" b="0"/>
              <wp:wrapNone/>
              <wp:docPr id="2" name="文本框 1"/>
              <wp:cNvGraphicFramePr/>
              <a:graphic xmlns:a="http://schemas.openxmlformats.org/drawingml/2006/main">
                <a:graphicData uri="http://schemas.microsoft.com/office/word/2010/wordprocessingShape">
                  <wps:wsp>
                    <wps:cNvSpPr txBox="1"/>
                    <wps:spPr>
                      <a:xfrm>
                        <a:off x="0" y="0"/>
                        <a:ext cx="5451475" cy="203835"/>
                      </a:xfrm>
                      <a:prstGeom prst="rect">
                        <a:avLst/>
                      </a:prstGeom>
                      <a:noFill/>
                      <a:ln>
                        <a:noFill/>
                      </a:ln>
                    </wps:spPr>
                    <wps:txbx>
                      <w:txbxContent>
                        <w:p w14:paraId="1FF4F5A0" w14:textId="77777777" w:rsidR="00B64F63" w:rsidRDefault="009948FC">
                          <w:pPr>
                            <w:spacing w:line="321" w:lineRule="exact"/>
                            <w:ind w:left="20"/>
                            <w:rPr>
                              <w:sz w:val="28"/>
                            </w:rPr>
                          </w:pPr>
                          <w:r>
                            <w:rPr>
                              <w:sz w:val="28"/>
                            </w:rPr>
                            <w:t xml:space="preserve">                                                        - </w:t>
                          </w:r>
                          <w:r>
                            <w:fldChar w:fldCharType="begin"/>
                          </w:r>
                          <w:r>
                            <w:rPr>
                              <w:sz w:val="28"/>
                            </w:rPr>
                            <w:instrText xml:space="preserve"> PAGE </w:instrText>
                          </w:r>
                          <w:r>
                            <w:fldChar w:fldCharType="separate"/>
                          </w:r>
                          <w:r>
                            <w:rPr>
                              <w:sz w:val="28"/>
                            </w:rPr>
                            <w:t>1</w:t>
                          </w:r>
                          <w:r>
                            <w:fldChar w:fldCharType="end"/>
                          </w:r>
                          <w:r>
                            <w:rPr>
                              <w:sz w:val="28"/>
                            </w:rPr>
                            <w:t xml:space="preserve"> -</w:t>
                          </w:r>
                        </w:p>
                      </w:txbxContent>
                    </wps:txbx>
                    <wps:bodyPr lIns="0" tIns="0" rIns="0" bIns="0" upright="1"/>
                  </wps:wsp>
                </a:graphicData>
              </a:graphic>
            </wp:anchor>
          </w:drawing>
        </mc:Choice>
        <mc:Fallback>
          <w:pict>
            <v:shapetype w14:anchorId="09C646F6" id="_x0000_t202" coordsize="21600,21600" o:spt="202" path="m,l,21600r21600,l21600,xe">
              <v:stroke joinstyle="miter"/>
              <v:path gradientshapeok="t" o:connecttype="rect"/>
            </v:shapetype>
            <v:shape id="文本框 1" o:spid="_x0000_s1027" type="#_x0000_t202" style="position:absolute;margin-left:83pt;margin-top:790.9pt;width:429.25pt;height:16.05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" filled="f" stroked="f">
              <v:textbox inset="0,0,0,0">
                <w:txbxContent>
                  <w:p w14:paraId="1FF4F5A0" w14:textId="77777777" w:rsidR="00B64F63" w:rsidRDefault="009948FC">
                    <w:pPr>
                      <w:spacing w:line="321" w:lineRule="exact"/>
                      <w:ind w:left="20"/>
                      <w:rPr>
                        <w:sz w:val="28"/>
                      </w:rPr>
                    </w:pPr>
                    <w:r>
                      <w:rPr>
                        <w:sz w:val="28"/>
                      </w:rPr>
                      <w:t xml:space="preserve">                                                        - </w:t>
                    </w:r>
                    <w:r>
                      <w:fldChar w:fldCharType="begin"/>
                    </w:r>
                    <w:r>
                      <w:rPr>
                        <w:sz w:val="28"/>
                      </w:rPr>
                      <w:instrText xml:space="preserve"> PAGE </w:instrText>
                    </w:r>
                    <w:r>
                      <w:fldChar w:fldCharType="separate"/>
                    </w:r>
                    <w:r>
                      <w:rPr>
                        <w:sz w:val="28"/>
                      </w:rPr>
                      <w:t>1</w:t>
                    </w:r>
                    <w:r>
                      <w:fldChar w:fldCharType="end"/>
                    </w:r>
                    <w:r>
                      <w:rPr>
                        <w:sz w:val="28"/>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0DB75" w14:textId="77777777" w:rsidR="009948FC" w:rsidRDefault="009948FC">
      <w:r>
        <w:separator/>
      </w:r>
    </w:p>
  </w:footnote>
  <w:footnote w:type="continuationSeparator" w:id="0">
    <w:p w14:paraId="58926B68" w14:textId="77777777" w:rsidR="009948FC" w:rsidRDefault="009948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617001"/>
    <w:multiLevelType w:val="singleLevel"/>
    <w:tmpl w:val="9F617001"/>
    <w:lvl w:ilvl="0">
      <w:start w:val="1"/>
      <w:numFmt w:val="decimal"/>
      <w:suff w:val="space"/>
      <w:lvlText w:val="（%1）"/>
      <w:lvlJc w:val="left"/>
      <w:pPr>
        <w:ind w:left="-398"/>
      </w:pPr>
    </w:lvl>
  </w:abstractNum>
  <w:abstractNum w:abstractNumId="1" w15:restartNumberingAfterBreak="0">
    <w:nsid w:val="B1712151"/>
    <w:multiLevelType w:val="singleLevel"/>
    <w:tmpl w:val="B1712151"/>
    <w:lvl w:ilvl="0">
      <w:start w:val="1"/>
      <w:numFmt w:val="decimal"/>
      <w:suff w:val="space"/>
      <w:lvlText w:val="（%1）"/>
      <w:lvlJc w:val="left"/>
      <w:pPr>
        <w:ind w:left="-398"/>
      </w:pPr>
    </w:lvl>
  </w:abstractNum>
  <w:abstractNum w:abstractNumId="2" w15:restartNumberingAfterBreak="0">
    <w:nsid w:val="BF205925"/>
    <w:multiLevelType w:val="multilevel"/>
    <w:tmpl w:val="BF205925"/>
    <w:lvl w:ilvl="0">
      <w:start w:val="1"/>
      <w:numFmt w:val="decimal"/>
      <w:lvlText w:val="（%1）"/>
      <w:lvlJc w:val="left"/>
      <w:pPr>
        <w:ind w:left="181" w:hanging="615"/>
      </w:pPr>
      <w:rPr>
        <w:rFonts w:ascii="宋体" w:eastAsia="宋体" w:hAnsi="宋体" w:cs="宋体" w:hint="default"/>
        <w:spacing w:val="-3"/>
        <w:w w:val="100"/>
        <w:sz w:val="22"/>
        <w:szCs w:val="22"/>
        <w:lang w:val="zh-CN" w:eastAsia="zh-CN" w:bidi="zh-CN"/>
      </w:rPr>
    </w:lvl>
    <w:lvl w:ilvl="1">
      <w:numFmt w:val="bullet"/>
      <w:lvlText w:val="•"/>
      <w:lvlJc w:val="left"/>
      <w:pPr>
        <w:ind w:left="988" w:hanging="615"/>
      </w:pPr>
      <w:rPr>
        <w:rFonts w:hint="default"/>
        <w:lang w:val="zh-CN" w:eastAsia="zh-CN" w:bidi="zh-CN"/>
      </w:rPr>
    </w:lvl>
    <w:lvl w:ilvl="2">
      <w:numFmt w:val="bullet"/>
      <w:lvlText w:val="•"/>
      <w:lvlJc w:val="left"/>
      <w:pPr>
        <w:ind w:left="1877" w:hanging="615"/>
      </w:pPr>
      <w:rPr>
        <w:rFonts w:hint="default"/>
        <w:lang w:val="zh-CN" w:eastAsia="zh-CN" w:bidi="zh-CN"/>
      </w:rPr>
    </w:lvl>
    <w:lvl w:ilvl="3">
      <w:numFmt w:val="bullet"/>
      <w:lvlText w:val="•"/>
      <w:lvlJc w:val="left"/>
      <w:pPr>
        <w:ind w:left="2765" w:hanging="615"/>
      </w:pPr>
      <w:rPr>
        <w:rFonts w:hint="default"/>
        <w:lang w:val="zh-CN" w:eastAsia="zh-CN" w:bidi="zh-CN"/>
      </w:rPr>
    </w:lvl>
    <w:lvl w:ilvl="4">
      <w:numFmt w:val="bullet"/>
      <w:lvlText w:val="•"/>
      <w:lvlJc w:val="left"/>
      <w:pPr>
        <w:ind w:left="3654" w:hanging="615"/>
      </w:pPr>
      <w:rPr>
        <w:rFonts w:hint="default"/>
        <w:lang w:val="zh-CN" w:eastAsia="zh-CN" w:bidi="zh-CN"/>
      </w:rPr>
    </w:lvl>
    <w:lvl w:ilvl="5">
      <w:numFmt w:val="bullet"/>
      <w:lvlText w:val="•"/>
      <w:lvlJc w:val="left"/>
      <w:pPr>
        <w:ind w:left="4543" w:hanging="615"/>
      </w:pPr>
      <w:rPr>
        <w:rFonts w:hint="default"/>
        <w:lang w:val="zh-CN" w:eastAsia="zh-CN" w:bidi="zh-CN"/>
      </w:rPr>
    </w:lvl>
    <w:lvl w:ilvl="6">
      <w:numFmt w:val="bullet"/>
      <w:lvlText w:val="•"/>
      <w:lvlJc w:val="left"/>
      <w:pPr>
        <w:ind w:left="5431" w:hanging="615"/>
      </w:pPr>
      <w:rPr>
        <w:rFonts w:hint="default"/>
        <w:lang w:val="zh-CN" w:eastAsia="zh-CN" w:bidi="zh-CN"/>
      </w:rPr>
    </w:lvl>
    <w:lvl w:ilvl="7">
      <w:numFmt w:val="bullet"/>
      <w:lvlText w:val="•"/>
      <w:lvlJc w:val="left"/>
      <w:pPr>
        <w:ind w:left="6320" w:hanging="615"/>
      </w:pPr>
      <w:rPr>
        <w:rFonts w:hint="default"/>
        <w:lang w:val="zh-CN" w:eastAsia="zh-CN" w:bidi="zh-CN"/>
      </w:rPr>
    </w:lvl>
    <w:lvl w:ilvl="8">
      <w:numFmt w:val="bullet"/>
      <w:lvlText w:val="•"/>
      <w:lvlJc w:val="left"/>
      <w:pPr>
        <w:ind w:left="7209" w:hanging="615"/>
      </w:pPr>
      <w:rPr>
        <w:rFonts w:hint="default"/>
        <w:lang w:val="zh-CN" w:eastAsia="zh-CN" w:bidi="zh-CN"/>
      </w:rPr>
    </w:lvl>
  </w:abstractNum>
  <w:abstractNum w:abstractNumId="3" w15:restartNumberingAfterBreak="0">
    <w:nsid w:val="C2D59FE1"/>
    <w:multiLevelType w:val="singleLevel"/>
    <w:tmpl w:val="C2D59FE1"/>
    <w:lvl w:ilvl="0">
      <w:start w:val="1"/>
      <w:numFmt w:val="decimal"/>
      <w:suff w:val="space"/>
      <w:lvlText w:val="（%1）"/>
      <w:lvlJc w:val="left"/>
      <w:pPr>
        <w:ind w:left="240"/>
      </w:pPr>
      <w:rPr>
        <w:rFonts w:hint="default"/>
        <w:b/>
        <w:bCs/>
      </w:rPr>
    </w:lvl>
  </w:abstractNum>
  <w:abstractNum w:abstractNumId="4" w15:restartNumberingAfterBreak="0">
    <w:nsid w:val="C42F9E9C"/>
    <w:multiLevelType w:val="singleLevel"/>
    <w:tmpl w:val="C42F9E9C"/>
    <w:lvl w:ilvl="0">
      <w:start w:val="2"/>
      <w:numFmt w:val="decimal"/>
      <w:suff w:val="nothing"/>
      <w:lvlText w:val="（%1）"/>
      <w:lvlJc w:val="left"/>
    </w:lvl>
  </w:abstractNum>
  <w:abstractNum w:abstractNumId="5" w15:restartNumberingAfterBreak="0">
    <w:nsid w:val="CF092B84"/>
    <w:multiLevelType w:val="multilevel"/>
    <w:tmpl w:val="CF092B84"/>
    <w:lvl w:ilvl="0">
      <w:start w:val="1"/>
      <w:numFmt w:val="decimal"/>
      <w:lvlText w:val="（%1）"/>
      <w:lvlJc w:val="left"/>
      <w:pPr>
        <w:ind w:left="100" w:hanging="601"/>
      </w:pPr>
      <w:rPr>
        <w:rFonts w:ascii="宋体" w:eastAsia="宋体" w:hAnsi="宋体" w:cs="宋体" w:hint="default"/>
        <w:w w:val="100"/>
        <w:sz w:val="22"/>
        <w:szCs w:val="22"/>
        <w:lang w:val="zh-CN" w:eastAsia="zh-CN" w:bidi="zh-CN"/>
      </w:rPr>
    </w:lvl>
    <w:lvl w:ilvl="1">
      <w:numFmt w:val="bullet"/>
      <w:lvlText w:val="•"/>
      <w:lvlJc w:val="left"/>
      <w:pPr>
        <w:ind w:left="988" w:hanging="601"/>
      </w:pPr>
      <w:rPr>
        <w:rFonts w:hint="default"/>
        <w:lang w:val="zh-CN" w:eastAsia="zh-CN" w:bidi="zh-CN"/>
      </w:rPr>
    </w:lvl>
    <w:lvl w:ilvl="2">
      <w:numFmt w:val="bullet"/>
      <w:lvlText w:val="•"/>
      <w:lvlJc w:val="left"/>
      <w:pPr>
        <w:ind w:left="1877" w:hanging="601"/>
      </w:pPr>
      <w:rPr>
        <w:rFonts w:hint="default"/>
        <w:lang w:val="zh-CN" w:eastAsia="zh-CN" w:bidi="zh-CN"/>
      </w:rPr>
    </w:lvl>
    <w:lvl w:ilvl="3">
      <w:numFmt w:val="bullet"/>
      <w:lvlText w:val="•"/>
      <w:lvlJc w:val="left"/>
      <w:pPr>
        <w:ind w:left="2765" w:hanging="601"/>
      </w:pPr>
      <w:rPr>
        <w:rFonts w:hint="default"/>
        <w:lang w:val="zh-CN" w:eastAsia="zh-CN" w:bidi="zh-CN"/>
      </w:rPr>
    </w:lvl>
    <w:lvl w:ilvl="4">
      <w:numFmt w:val="bullet"/>
      <w:lvlText w:val="•"/>
      <w:lvlJc w:val="left"/>
      <w:pPr>
        <w:ind w:left="3654" w:hanging="601"/>
      </w:pPr>
      <w:rPr>
        <w:rFonts w:hint="default"/>
        <w:lang w:val="zh-CN" w:eastAsia="zh-CN" w:bidi="zh-CN"/>
      </w:rPr>
    </w:lvl>
    <w:lvl w:ilvl="5">
      <w:numFmt w:val="bullet"/>
      <w:lvlText w:val="•"/>
      <w:lvlJc w:val="left"/>
      <w:pPr>
        <w:ind w:left="4543" w:hanging="601"/>
      </w:pPr>
      <w:rPr>
        <w:rFonts w:hint="default"/>
        <w:lang w:val="zh-CN" w:eastAsia="zh-CN" w:bidi="zh-CN"/>
      </w:rPr>
    </w:lvl>
    <w:lvl w:ilvl="6">
      <w:numFmt w:val="bullet"/>
      <w:lvlText w:val="•"/>
      <w:lvlJc w:val="left"/>
      <w:pPr>
        <w:ind w:left="5431" w:hanging="601"/>
      </w:pPr>
      <w:rPr>
        <w:rFonts w:hint="default"/>
        <w:lang w:val="zh-CN" w:eastAsia="zh-CN" w:bidi="zh-CN"/>
      </w:rPr>
    </w:lvl>
    <w:lvl w:ilvl="7">
      <w:numFmt w:val="bullet"/>
      <w:lvlText w:val="•"/>
      <w:lvlJc w:val="left"/>
      <w:pPr>
        <w:ind w:left="6320" w:hanging="601"/>
      </w:pPr>
      <w:rPr>
        <w:rFonts w:hint="default"/>
        <w:lang w:val="zh-CN" w:eastAsia="zh-CN" w:bidi="zh-CN"/>
      </w:rPr>
    </w:lvl>
    <w:lvl w:ilvl="8">
      <w:numFmt w:val="bullet"/>
      <w:lvlText w:val="•"/>
      <w:lvlJc w:val="left"/>
      <w:pPr>
        <w:ind w:left="7209" w:hanging="601"/>
      </w:pPr>
      <w:rPr>
        <w:rFonts w:hint="default"/>
        <w:lang w:val="zh-CN" w:eastAsia="zh-CN" w:bidi="zh-CN"/>
      </w:rPr>
    </w:lvl>
  </w:abstractNum>
  <w:abstractNum w:abstractNumId="6" w15:restartNumberingAfterBreak="0">
    <w:nsid w:val="0DA3AAB4"/>
    <w:multiLevelType w:val="singleLevel"/>
    <w:tmpl w:val="0DA3AAB4"/>
    <w:lvl w:ilvl="0">
      <w:start w:val="1"/>
      <w:numFmt w:val="decimal"/>
      <w:suff w:val="space"/>
      <w:lvlText w:val="（%1）"/>
      <w:lvlJc w:val="left"/>
      <w:pPr>
        <w:ind w:left="-479"/>
      </w:pPr>
    </w:lvl>
  </w:abstractNum>
  <w:abstractNum w:abstractNumId="7" w15:restartNumberingAfterBreak="0">
    <w:nsid w:val="417F1DA0"/>
    <w:multiLevelType w:val="singleLevel"/>
    <w:tmpl w:val="417F1DA0"/>
    <w:lvl w:ilvl="0">
      <w:start w:val="1"/>
      <w:numFmt w:val="decimal"/>
      <w:suff w:val="space"/>
      <w:lvlText w:val="（%1）"/>
      <w:lvlJc w:val="left"/>
      <w:pPr>
        <w:ind w:left="-398"/>
      </w:pPr>
      <w:rPr>
        <w:rFonts w:ascii="宋体" w:eastAsia="宋体" w:hAnsi="宋体" w:cs="宋体" w:hint="default"/>
        <w:b w:val="0"/>
        <w:bCs w:val="0"/>
        <w:sz w:val="22"/>
        <w:szCs w:val="22"/>
      </w:rPr>
    </w:lvl>
  </w:abstractNum>
  <w:abstractNum w:abstractNumId="8" w15:restartNumberingAfterBreak="0">
    <w:nsid w:val="4381A126"/>
    <w:multiLevelType w:val="singleLevel"/>
    <w:tmpl w:val="4381A126"/>
    <w:lvl w:ilvl="0">
      <w:start w:val="1"/>
      <w:numFmt w:val="decimal"/>
      <w:suff w:val="space"/>
      <w:lvlText w:val="（%1）"/>
      <w:lvlJc w:val="left"/>
      <w:pPr>
        <w:ind w:left="-479"/>
      </w:pPr>
    </w:lvl>
  </w:abstractNum>
  <w:abstractNum w:abstractNumId="9" w15:restartNumberingAfterBreak="0">
    <w:nsid w:val="59ADCABA"/>
    <w:multiLevelType w:val="multilevel"/>
    <w:tmpl w:val="59ADCABA"/>
    <w:lvl w:ilvl="0">
      <w:start w:val="1"/>
      <w:numFmt w:val="decimal"/>
      <w:lvlText w:val="（%1）"/>
      <w:lvlJc w:val="left"/>
      <w:pPr>
        <w:ind w:left="100" w:hanging="601"/>
      </w:pPr>
      <w:rPr>
        <w:rFonts w:ascii="宋体" w:eastAsia="宋体" w:hAnsi="宋体" w:cs="宋体" w:hint="default"/>
        <w:w w:val="100"/>
        <w:sz w:val="22"/>
        <w:szCs w:val="22"/>
        <w:lang w:val="zh-CN" w:eastAsia="zh-CN" w:bidi="zh-CN"/>
      </w:rPr>
    </w:lvl>
    <w:lvl w:ilvl="1">
      <w:numFmt w:val="bullet"/>
      <w:lvlText w:val="•"/>
      <w:lvlJc w:val="left"/>
      <w:pPr>
        <w:ind w:left="988" w:hanging="601"/>
      </w:pPr>
      <w:rPr>
        <w:rFonts w:hint="default"/>
        <w:lang w:val="zh-CN" w:eastAsia="zh-CN" w:bidi="zh-CN"/>
      </w:rPr>
    </w:lvl>
    <w:lvl w:ilvl="2">
      <w:numFmt w:val="bullet"/>
      <w:lvlText w:val="•"/>
      <w:lvlJc w:val="left"/>
      <w:pPr>
        <w:ind w:left="1877" w:hanging="601"/>
      </w:pPr>
      <w:rPr>
        <w:rFonts w:hint="default"/>
        <w:lang w:val="zh-CN" w:eastAsia="zh-CN" w:bidi="zh-CN"/>
      </w:rPr>
    </w:lvl>
    <w:lvl w:ilvl="3">
      <w:numFmt w:val="bullet"/>
      <w:lvlText w:val="•"/>
      <w:lvlJc w:val="left"/>
      <w:pPr>
        <w:ind w:left="2765" w:hanging="601"/>
      </w:pPr>
      <w:rPr>
        <w:rFonts w:hint="default"/>
        <w:lang w:val="zh-CN" w:eastAsia="zh-CN" w:bidi="zh-CN"/>
      </w:rPr>
    </w:lvl>
    <w:lvl w:ilvl="4">
      <w:numFmt w:val="bullet"/>
      <w:lvlText w:val="•"/>
      <w:lvlJc w:val="left"/>
      <w:pPr>
        <w:ind w:left="3654" w:hanging="601"/>
      </w:pPr>
      <w:rPr>
        <w:rFonts w:hint="default"/>
        <w:lang w:val="zh-CN" w:eastAsia="zh-CN" w:bidi="zh-CN"/>
      </w:rPr>
    </w:lvl>
    <w:lvl w:ilvl="5">
      <w:numFmt w:val="bullet"/>
      <w:lvlText w:val="•"/>
      <w:lvlJc w:val="left"/>
      <w:pPr>
        <w:ind w:left="4543" w:hanging="601"/>
      </w:pPr>
      <w:rPr>
        <w:rFonts w:hint="default"/>
        <w:lang w:val="zh-CN" w:eastAsia="zh-CN" w:bidi="zh-CN"/>
      </w:rPr>
    </w:lvl>
    <w:lvl w:ilvl="6">
      <w:numFmt w:val="bullet"/>
      <w:lvlText w:val="•"/>
      <w:lvlJc w:val="left"/>
      <w:pPr>
        <w:ind w:left="5431" w:hanging="601"/>
      </w:pPr>
      <w:rPr>
        <w:rFonts w:hint="default"/>
        <w:lang w:val="zh-CN" w:eastAsia="zh-CN" w:bidi="zh-CN"/>
      </w:rPr>
    </w:lvl>
    <w:lvl w:ilvl="7">
      <w:numFmt w:val="bullet"/>
      <w:lvlText w:val="•"/>
      <w:lvlJc w:val="left"/>
      <w:pPr>
        <w:ind w:left="6320" w:hanging="601"/>
      </w:pPr>
      <w:rPr>
        <w:rFonts w:hint="default"/>
        <w:lang w:val="zh-CN" w:eastAsia="zh-CN" w:bidi="zh-CN"/>
      </w:rPr>
    </w:lvl>
    <w:lvl w:ilvl="8">
      <w:numFmt w:val="bullet"/>
      <w:lvlText w:val="•"/>
      <w:lvlJc w:val="left"/>
      <w:pPr>
        <w:ind w:left="7209" w:hanging="601"/>
      </w:pPr>
      <w:rPr>
        <w:rFonts w:hint="default"/>
        <w:lang w:val="zh-CN" w:eastAsia="zh-CN" w:bidi="zh-CN"/>
      </w:rPr>
    </w:lvl>
  </w:abstractNum>
  <w:num w:numId="1">
    <w:abstractNumId w:val="5"/>
  </w:num>
  <w:num w:numId="2">
    <w:abstractNumId w:val="9"/>
  </w:num>
  <w:num w:numId="3">
    <w:abstractNumId w:val="4"/>
  </w:num>
  <w:num w:numId="4">
    <w:abstractNumId w:val="7"/>
  </w:num>
  <w:num w:numId="5">
    <w:abstractNumId w:val="0"/>
  </w:num>
  <w:num w:numId="6">
    <w:abstractNumId w:val="2"/>
  </w:num>
  <w:num w:numId="7">
    <w:abstractNumId w:val="1"/>
  </w:num>
  <w:num w:numId="8">
    <w:abstractNumId w:val="8"/>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2094"/>
    <w:rsid w:val="000003F2"/>
    <w:rsid w:val="000130CE"/>
    <w:rsid w:val="0001366B"/>
    <w:rsid w:val="00013B1F"/>
    <w:rsid w:val="00016965"/>
    <w:rsid w:val="000374F6"/>
    <w:rsid w:val="00081143"/>
    <w:rsid w:val="000B100E"/>
    <w:rsid w:val="000F7DAF"/>
    <w:rsid w:val="00153489"/>
    <w:rsid w:val="00161C73"/>
    <w:rsid w:val="00176F61"/>
    <w:rsid w:val="001A337C"/>
    <w:rsid w:val="001B7F67"/>
    <w:rsid w:val="001F53CB"/>
    <w:rsid w:val="00252EA1"/>
    <w:rsid w:val="00273E6A"/>
    <w:rsid w:val="0028349C"/>
    <w:rsid w:val="002D03DC"/>
    <w:rsid w:val="002E61F3"/>
    <w:rsid w:val="00344A2C"/>
    <w:rsid w:val="00386BCF"/>
    <w:rsid w:val="003D6A62"/>
    <w:rsid w:val="0041644B"/>
    <w:rsid w:val="004407EF"/>
    <w:rsid w:val="004C3074"/>
    <w:rsid w:val="00523169"/>
    <w:rsid w:val="005433EE"/>
    <w:rsid w:val="00545884"/>
    <w:rsid w:val="00547BC8"/>
    <w:rsid w:val="005A4059"/>
    <w:rsid w:val="005D0EAA"/>
    <w:rsid w:val="005D7049"/>
    <w:rsid w:val="006056CC"/>
    <w:rsid w:val="00621AD1"/>
    <w:rsid w:val="00623348"/>
    <w:rsid w:val="00631255"/>
    <w:rsid w:val="00647168"/>
    <w:rsid w:val="00654D3A"/>
    <w:rsid w:val="00693C27"/>
    <w:rsid w:val="006A4AF9"/>
    <w:rsid w:val="006D4D7F"/>
    <w:rsid w:val="006E62F3"/>
    <w:rsid w:val="00702A1D"/>
    <w:rsid w:val="00722094"/>
    <w:rsid w:val="00731A4B"/>
    <w:rsid w:val="00732168"/>
    <w:rsid w:val="007933B6"/>
    <w:rsid w:val="007B6E20"/>
    <w:rsid w:val="007D7516"/>
    <w:rsid w:val="008466C2"/>
    <w:rsid w:val="00890C31"/>
    <w:rsid w:val="0089203D"/>
    <w:rsid w:val="008C285F"/>
    <w:rsid w:val="008D3300"/>
    <w:rsid w:val="00917620"/>
    <w:rsid w:val="00930FC9"/>
    <w:rsid w:val="00942D86"/>
    <w:rsid w:val="0094314F"/>
    <w:rsid w:val="009538BF"/>
    <w:rsid w:val="00953DE8"/>
    <w:rsid w:val="00957938"/>
    <w:rsid w:val="009807FC"/>
    <w:rsid w:val="009948FC"/>
    <w:rsid w:val="009A7C66"/>
    <w:rsid w:val="009E7C9D"/>
    <w:rsid w:val="00A00784"/>
    <w:rsid w:val="00A551E2"/>
    <w:rsid w:val="00AA1231"/>
    <w:rsid w:val="00AB320B"/>
    <w:rsid w:val="00AB41E3"/>
    <w:rsid w:val="00AC2539"/>
    <w:rsid w:val="00AD27DD"/>
    <w:rsid w:val="00AE2F1C"/>
    <w:rsid w:val="00AF567F"/>
    <w:rsid w:val="00B122F5"/>
    <w:rsid w:val="00B331AF"/>
    <w:rsid w:val="00B366FC"/>
    <w:rsid w:val="00B419A8"/>
    <w:rsid w:val="00B52E86"/>
    <w:rsid w:val="00B64BCB"/>
    <w:rsid w:val="00B64D3A"/>
    <w:rsid w:val="00B64F63"/>
    <w:rsid w:val="00BC2E1D"/>
    <w:rsid w:val="00BE2AD4"/>
    <w:rsid w:val="00BE48EB"/>
    <w:rsid w:val="00C144D8"/>
    <w:rsid w:val="00C15A1F"/>
    <w:rsid w:val="00C6609C"/>
    <w:rsid w:val="00C927F1"/>
    <w:rsid w:val="00C972DC"/>
    <w:rsid w:val="00CA137B"/>
    <w:rsid w:val="00CD45B5"/>
    <w:rsid w:val="00CF5195"/>
    <w:rsid w:val="00D2639C"/>
    <w:rsid w:val="00D273B3"/>
    <w:rsid w:val="00D42121"/>
    <w:rsid w:val="00DD18C9"/>
    <w:rsid w:val="00DE0960"/>
    <w:rsid w:val="00DF3207"/>
    <w:rsid w:val="00DF7624"/>
    <w:rsid w:val="00E244F3"/>
    <w:rsid w:val="00E46138"/>
    <w:rsid w:val="00E87C5C"/>
    <w:rsid w:val="00E96BDF"/>
    <w:rsid w:val="00EC4763"/>
    <w:rsid w:val="00F16A05"/>
    <w:rsid w:val="00F67BFA"/>
    <w:rsid w:val="00FB1D27"/>
    <w:rsid w:val="1B6E0359"/>
    <w:rsid w:val="22AE69AB"/>
    <w:rsid w:val="25636CA8"/>
    <w:rsid w:val="31D737C9"/>
    <w:rsid w:val="35271085"/>
    <w:rsid w:val="3A8872B4"/>
    <w:rsid w:val="4EDF1E1B"/>
    <w:rsid w:val="58121AE7"/>
    <w:rsid w:val="63732C09"/>
    <w:rsid w:val="6C946B45"/>
    <w:rsid w:val="779A3FCF"/>
    <w:rsid w:val="7AD1242C"/>
    <w:rsid w:val="7F846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7B470D1"/>
  <w15:docId w15:val="{519F04F0-9CF2-48EB-93D7-2221079F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pPr>
      <w:spacing w:line="420" w:lineRule="exact"/>
      <w:ind w:left="661"/>
      <w:outlineLvl w:val="0"/>
    </w:pPr>
    <w:rPr>
      <w:rFonts w:ascii="Microsoft JhengHei" w:eastAsia="Microsoft JhengHei" w:hAnsi="Microsoft JhengHei" w:cs="Microsoft JhengHei"/>
      <w:b/>
      <w:bCs/>
      <w:sz w:val="28"/>
      <w:szCs w:val="28"/>
    </w:rPr>
  </w:style>
  <w:style w:type="paragraph" w:styleId="2">
    <w:name w:val="heading 2"/>
    <w:basedOn w:val="a"/>
    <w:next w:val="a"/>
    <w:uiPriority w:val="1"/>
    <w:qFormat/>
    <w:pPr>
      <w:ind w:left="580"/>
      <w:outlineLvl w:val="1"/>
    </w:pPr>
    <w:rPr>
      <w:rFonts w:ascii="Microsoft JhengHei" w:eastAsia="Microsoft JhengHei" w:hAnsi="Microsoft JhengHei" w:cs="Microsoft JhengHe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00" w:firstLine="479"/>
    </w:pPr>
    <w:rPr>
      <w:sz w:val="24"/>
      <w:szCs w:val="24"/>
    </w:rPr>
  </w:style>
  <w:style w:type="paragraph" w:styleId="a4">
    <w:name w:val="footer"/>
    <w:basedOn w:val="a"/>
    <w:link w:val="a5"/>
    <w:qFormat/>
    <w:pPr>
      <w:tabs>
        <w:tab w:val="center" w:pos="4153"/>
        <w:tab w:val="right" w:pos="8306"/>
      </w:tabs>
      <w:snapToGrid w:val="0"/>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autoSpaceDE/>
      <w:autoSpaceDN/>
      <w:jc w:val="both"/>
    </w:pPr>
    <w:rPr>
      <w:rFonts w:ascii="Times New Roman" w:hAnsi="Times New Roman" w:cs="Times New Roman"/>
      <w:kern w:val="2"/>
      <w:sz w:val="24"/>
      <w:szCs w:val="24"/>
      <w:lang w:val="en-US" w:bidi="ar-SA"/>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1"/>
    <w:qFormat/>
    <w:pPr>
      <w:ind w:left="100" w:firstLine="479"/>
    </w:pPr>
  </w:style>
  <w:style w:type="paragraph" w:customStyle="1" w:styleId="TableParagraph">
    <w:name w:val="Table Paragraph"/>
    <w:basedOn w:val="a"/>
    <w:uiPriority w:val="1"/>
    <w:qFormat/>
  </w:style>
  <w:style w:type="character" w:customStyle="1" w:styleId="a7">
    <w:name w:val="页眉 字符"/>
    <w:basedOn w:val="a0"/>
    <w:link w:val="a6"/>
    <w:qFormat/>
    <w:rPr>
      <w:rFonts w:ascii="宋体" w:eastAsia="宋体" w:hAnsi="宋体" w:cs="宋体"/>
      <w:sz w:val="18"/>
      <w:szCs w:val="18"/>
      <w:lang w:val="zh-CN" w:bidi="zh-CN"/>
    </w:rPr>
  </w:style>
  <w:style w:type="character" w:customStyle="1" w:styleId="a5">
    <w:name w:val="页脚 字符"/>
    <w:basedOn w:val="a0"/>
    <w:link w:val="a4"/>
    <w:qFormat/>
    <w:rPr>
      <w:rFonts w:ascii="宋体" w:eastAsia="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798</Words>
  <Characters>4552</Characters>
  <Application>Microsoft Office Word</Application>
  <DocSecurity>0</DocSecurity>
  <Lines>37</Lines>
  <Paragraphs>10</Paragraphs>
  <ScaleCrop>false</ScaleCrop>
  <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北京交通大学部处函件（线上细下粗）3000份</dc:title>
  <dc:creator>User</dc:creator>
  <cp:lastModifiedBy>董瑞</cp:lastModifiedBy>
  <cp:revision>65</cp:revision>
  <dcterms:created xsi:type="dcterms:W3CDTF">2021-05-08T15:13:00Z</dcterms:created>
  <dcterms:modified xsi:type="dcterms:W3CDTF">2022-04-25T09:20:00Z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2020-04-27T00:00:00Z</vt:filetime>
  </property>
  <property fmtid="{D5CDD505-2E9C-101B-9397-08002B2CF9AE}" pid="3" name="Creator">
    <vt:lpwstr>Microsoft® Word 2016</vt:lpwstr>
  </property>
  <property fmtid="{D5CDD505-2E9C-101B-9397-08002B2CF9AE}" pid="4" name="LastSaved">
    <vt:filetime>2021-05-08T00:00:00Z</vt:filetime>
  </property>
  <property fmtid="{D5CDD505-2E9C-101B-9397-08002B2CF9AE}" pid="5" name="KSOProductBuildVer">
    <vt:lpwstr>2052-11.1.0.11566</vt:lpwstr>
  </property>
  <property fmtid="{D5CDD505-2E9C-101B-9397-08002B2CF9AE}" pid="6" name="ICV">
    <vt:lpwstr>FC224BE204ED4C4BAD15D1468EE58F6B</vt:lpwstr>
  </property>
</Properties>
</file>