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A0" w:rsidRPr="007B35B5" w:rsidRDefault="00C023A0" w:rsidP="007B35B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7B35B5">
        <w:rPr>
          <w:rFonts w:asciiTheme="minorEastAsia" w:hAnsiTheme="minorEastAsia" w:hint="eastAsia"/>
          <w:b/>
          <w:sz w:val="32"/>
          <w:szCs w:val="32"/>
        </w:rPr>
        <w:t>经</w:t>
      </w:r>
      <w:r w:rsidRPr="007B35B5">
        <w:rPr>
          <w:rFonts w:asciiTheme="minorEastAsia" w:hAnsiTheme="minorEastAsia"/>
          <w:b/>
          <w:sz w:val="32"/>
          <w:szCs w:val="32"/>
        </w:rPr>
        <w:t>管学院</w:t>
      </w:r>
      <w:r w:rsidRPr="007B35B5">
        <w:rPr>
          <w:rFonts w:asciiTheme="minorEastAsia" w:hAnsiTheme="minorEastAsia" w:hint="eastAsia"/>
          <w:b/>
          <w:sz w:val="32"/>
          <w:szCs w:val="32"/>
        </w:rPr>
        <w:t>2021年面向香港、澳门、台湾地区招收研究生</w:t>
      </w:r>
      <w:r w:rsidRPr="007B35B5">
        <w:rPr>
          <w:rFonts w:asciiTheme="minorEastAsia" w:hAnsiTheme="minorEastAsia" w:hint="eastAsia"/>
          <w:b/>
          <w:sz w:val="32"/>
          <w:szCs w:val="32"/>
        </w:rPr>
        <w:t>复试录取办法</w:t>
      </w:r>
    </w:p>
    <w:p w:rsidR="00C023A0" w:rsidRPr="007B35B5" w:rsidRDefault="00C023A0" w:rsidP="00C023A0">
      <w:pPr>
        <w:rPr>
          <w:rFonts w:asciiTheme="minorEastAsia" w:hAnsiTheme="minorEastAsia"/>
          <w:b/>
          <w:sz w:val="28"/>
          <w:szCs w:val="28"/>
        </w:rPr>
      </w:pP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根据教育部、北京市关于面向港澳台研究生招生工作有关文件精神和</w:t>
      </w:r>
      <w:r w:rsidR="007B35B5">
        <w:rPr>
          <w:rFonts w:asciiTheme="minorEastAsia" w:hAnsiTheme="minorEastAsia" w:hint="eastAsia"/>
          <w:sz w:val="28"/>
          <w:szCs w:val="28"/>
        </w:rPr>
        <w:t>学校</w:t>
      </w:r>
      <w:r w:rsidRPr="007B35B5">
        <w:rPr>
          <w:rFonts w:asciiTheme="minorEastAsia" w:hAnsiTheme="minorEastAsia" w:hint="eastAsia"/>
          <w:sz w:val="28"/>
          <w:szCs w:val="28"/>
        </w:rPr>
        <w:t>要求，</w:t>
      </w:r>
      <w:r w:rsidRPr="007B35B5">
        <w:rPr>
          <w:rFonts w:asciiTheme="minorEastAsia" w:hAnsiTheme="minorEastAsia" w:hint="eastAsia"/>
          <w:sz w:val="28"/>
          <w:szCs w:val="28"/>
        </w:rPr>
        <w:t>我院</w:t>
      </w:r>
      <w:r w:rsidRPr="007B35B5">
        <w:rPr>
          <w:rFonts w:asciiTheme="minorEastAsia" w:hAnsiTheme="minorEastAsia" w:hint="eastAsia"/>
          <w:sz w:val="28"/>
          <w:szCs w:val="28"/>
        </w:rPr>
        <w:t>2021年面向港澳台研究生招生</w:t>
      </w:r>
      <w:r w:rsidRPr="007B35B5">
        <w:rPr>
          <w:rFonts w:asciiTheme="minorEastAsia" w:hAnsiTheme="minorEastAsia" w:hint="eastAsia"/>
          <w:sz w:val="28"/>
          <w:szCs w:val="28"/>
        </w:rPr>
        <w:t>复试</w:t>
      </w:r>
      <w:r w:rsidRPr="007B35B5">
        <w:rPr>
          <w:rFonts w:asciiTheme="minorEastAsia" w:hAnsiTheme="minorEastAsia" w:hint="eastAsia"/>
          <w:sz w:val="28"/>
          <w:szCs w:val="28"/>
        </w:rPr>
        <w:t>采取网络远程考核的形式</w:t>
      </w:r>
      <w:r w:rsidRPr="007B35B5">
        <w:rPr>
          <w:rFonts w:asciiTheme="minorEastAsia" w:hAnsiTheme="minorEastAsia" w:hint="eastAsia"/>
          <w:sz w:val="28"/>
          <w:szCs w:val="28"/>
        </w:rPr>
        <w:t>，</w:t>
      </w:r>
      <w:r w:rsidRPr="007B35B5">
        <w:rPr>
          <w:rFonts w:asciiTheme="minorEastAsia" w:hAnsiTheme="minorEastAsia"/>
          <w:sz w:val="28"/>
          <w:szCs w:val="28"/>
        </w:rPr>
        <w:t>具体</w:t>
      </w:r>
      <w:r w:rsidRPr="007B35B5">
        <w:rPr>
          <w:rFonts w:asciiTheme="minorEastAsia" w:hAnsiTheme="minorEastAsia" w:hint="eastAsia"/>
          <w:sz w:val="28"/>
          <w:szCs w:val="28"/>
        </w:rPr>
        <w:t>安排如下：</w:t>
      </w:r>
    </w:p>
    <w:p w:rsidR="00C023A0" w:rsidRPr="007B35B5" w:rsidRDefault="00C023A0" w:rsidP="00C023A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t>初</w:t>
      </w:r>
      <w:r w:rsidRPr="007B35B5">
        <w:rPr>
          <w:rFonts w:asciiTheme="minorEastAsia" w:hAnsiTheme="minorEastAsia"/>
          <w:b/>
          <w:sz w:val="28"/>
          <w:szCs w:val="28"/>
        </w:rPr>
        <w:t>试成绩要求</w:t>
      </w:r>
    </w:p>
    <w:p w:rsidR="00C023A0" w:rsidRPr="007B35B5" w:rsidRDefault="00C023A0" w:rsidP="00C023A0">
      <w:pPr>
        <w:pStyle w:val="a3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>英语60分</w:t>
      </w:r>
      <w:r w:rsidRPr="007B35B5">
        <w:rPr>
          <w:rFonts w:asciiTheme="minorEastAsia" w:hAnsiTheme="minorEastAsia"/>
          <w:sz w:val="28"/>
          <w:szCs w:val="28"/>
        </w:rPr>
        <w:t>及以上，业务课</w:t>
      </w:r>
      <w:r w:rsidRPr="007B35B5">
        <w:rPr>
          <w:rFonts w:asciiTheme="minorEastAsia" w:hAnsiTheme="minorEastAsia" w:hint="eastAsia"/>
          <w:sz w:val="28"/>
          <w:szCs w:val="28"/>
        </w:rPr>
        <w:t>100分及</w:t>
      </w:r>
      <w:r w:rsidRPr="007B35B5">
        <w:rPr>
          <w:rFonts w:asciiTheme="minorEastAsia" w:hAnsiTheme="minorEastAsia"/>
          <w:sz w:val="28"/>
          <w:szCs w:val="28"/>
        </w:rPr>
        <w:t>以上，总成绩</w:t>
      </w:r>
      <w:r w:rsidRPr="007B35B5">
        <w:rPr>
          <w:rFonts w:asciiTheme="minorEastAsia" w:hAnsiTheme="minorEastAsia" w:hint="eastAsia"/>
          <w:sz w:val="28"/>
          <w:szCs w:val="28"/>
        </w:rPr>
        <w:t>290分</w:t>
      </w:r>
      <w:r w:rsidRPr="007B35B5">
        <w:rPr>
          <w:rFonts w:asciiTheme="minorEastAsia" w:hAnsiTheme="minorEastAsia"/>
          <w:sz w:val="28"/>
          <w:szCs w:val="28"/>
        </w:rPr>
        <w:t>及以上。</w:t>
      </w:r>
    </w:p>
    <w:p w:rsidR="00C023A0" w:rsidRPr="007B35B5" w:rsidRDefault="00C023A0" w:rsidP="00C023A0">
      <w:pPr>
        <w:rPr>
          <w:rFonts w:asciiTheme="minorEastAsia" w:hAnsiTheme="minorEastAsia" w:hint="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t>二</w:t>
      </w:r>
      <w:r w:rsidRPr="007B35B5">
        <w:rPr>
          <w:rFonts w:asciiTheme="minorEastAsia" w:hAnsiTheme="minorEastAsia"/>
          <w:b/>
          <w:sz w:val="28"/>
          <w:szCs w:val="28"/>
        </w:rPr>
        <w:t>、</w:t>
      </w:r>
      <w:r w:rsidRPr="007B35B5">
        <w:rPr>
          <w:rFonts w:asciiTheme="minorEastAsia" w:hAnsiTheme="minorEastAsia" w:hint="eastAsia"/>
          <w:b/>
          <w:sz w:val="28"/>
          <w:szCs w:val="28"/>
        </w:rPr>
        <w:t>复</w:t>
      </w:r>
      <w:r w:rsidRPr="007B35B5">
        <w:rPr>
          <w:rFonts w:asciiTheme="minorEastAsia" w:hAnsiTheme="minorEastAsia" w:hint="eastAsia"/>
          <w:b/>
          <w:sz w:val="28"/>
          <w:szCs w:val="28"/>
        </w:rPr>
        <w:t>试时间</w:t>
      </w:r>
    </w:p>
    <w:p w:rsidR="00C023A0" w:rsidRPr="007B35B5" w:rsidRDefault="00C023A0" w:rsidP="00C023A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35B5">
        <w:rPr>
          <w:rFonts w:asciiTheme="minorEastAsia" w:hAnsiTheme="minorEastAsia"/>
          <w:sz w:val="28"/>
          <w:szCs w:val="28"/>
        </w:rPr>
        <w:t>2021</w:t>
      </w:r>
      <w:r w:rsidRPr="007B35B5">
        <w:rPr>
          <w:rFonts w:asciiTheme="minorEastAsia" w:hAnsiTheme="minorEastAsia" w:hint="eastAsia"/>
          <w:sz w:val="28"/>
          <w:szCs w:val="28"/>
        </w:rPr>
        <w:t>年4月22日</w:t>
      </w:r>
      <w:r w:rsidRPr="007B35B5">
        <w:rPr>
          <w:rFonts w:asciiTheme="minorEastAsia" w:hAnsiTheme="minorEastAsia"/>
          <w:sz w:val="28"/>
          <w:szCs w:val="28"/>
        </w:rPr>
        <w:t>上午</w:t>
      </w:r>
      <w:r w:rsidRPr="007B35B5">
        <w:rPr>
          <w:rFonts w:asciiTheme="minorEastAsia" w:hAnsiTheme="minorEastAsia" w:hint="eastAsia"/>
          <w:sz w:val="28"/>
          <w:szCs w:val="28"/>
        </w:rPr>
        <w:t>10:00</w:t>
      </w:r>
    </w:p>
    <w:p w:rsidR="00C023A0" w:rsidRPr="007B35B5" w:rsidRDefault="00C023A0" w:rsidP="00C023A0">
      <w:pPr>
        <w:rPr>
          <w:rFonts w:asciiTheme="minorEastAsia" w:hAnsiTheme="minorEastAsia" w:hint="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t>三</w:t>
      </w:r>
      <w:r w:rsidRPr="007B35B5">
        <w:rPr>
          <w:rFonts w:asciiTheme="minorEastAsia" w:hAnsiTheme="minorEastAsia" w:hint="eastAsia"/>
          <w:b/>
          <w:sz w:val="28"/>
          <w:szCs w:val="28"/>
        </w:rPr>
        <w:t>、资格审查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港澳地区考生持①香港或澳门永久性居民身份证和②《港澳居民来往内地通行证》或《港澳居民居住证》。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台湾地区考生持①在台湾居住的有效身份证明和②《台湾居民来往大陆通行证》或《台湾居民居住证》。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学校将利用“考生身份识别系统”对考生本人、现场确认照片等信息进行对比，加强对考生身份查验，严防替考作弊。</w:t>
      </w:r>
    </w:p>
    <w:p w:rsidR="00C023A0" w:rsidRPr="007B35B5" w:rsidRDefault="00C023A0" w:rsidP="00C023A0">
      <w:pPr>
        <w:rPr>
          <w:rFonts w:asciiTheme="minorEastAsia" w:hAnsiTheme="minor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>考生要确保报考信息及证件的真实性，填报虚假信息、提供虚假证明材料的，一经查实，将取消考试、录取资格。</w:t>
      </w:r>
    </w:p>
    <w:p w:rsidR="00C023A0" w:rsidRPr="007B35B5" w:rsidRDefault="00C023A0" w:rsidP="00C023A0">
      <w:pPr>
        <w:rPr>
          <w:rFonts w:asciiTheme="minorEastAsia" w:hAnsiTheme="minorEastAsia" w:hint="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t>四</w:t>
      </w:r>
      <w:r w:rsidRPr="007B35B5">
        <w:rPr>
          <w:rFonts w:asciiTheme="minorEastAsia" w:hAnsiTheme="minorEastAsia" w:hint="eastAsia"/>
          <w:b/>
          <w:sz w:val="28"/>
          <w:szCs w:val="28"/>
        </w:rPr>
        <w:t>、考核方式及内容</w:t>
      </w:r>
    </w:p>
    <w:p w:rsidR="00C023A0" w:rsidRPr="007B35B5" w:rsidRDefault="00C023A0" w:rsidP="00C023A0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>1.考核方式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</w:t>
      </w:r>
      <w:r w:rsidRPr="007B35B5">
        <w:rPr>
          <w:rFonts w:asciiTheme="minorEastAsia" w:hAnsiTheme="minorEastAsia" w:hint="eastAsia"/>
          <w:sz w:val="28"/>
          <w:szCs w:val="28"/>
        </w:rPr>
        <w:t xml:space="preserve">  考核采</w:t>
      </w:r>
      <w:r w:rsidRPr="007B35B5">
        <w:rPr>
          <w:rFonts w:asciiTheme="minorEastAsia" w:hAnsiTheme="minorEastAsia" w:hint="eastAsia"/>
          <w:sz w:val="28"/>
          <w:szCs w:val="28"/>
        </w:rPr>
        <w:t>取</w:t>
      </w:r>
      <w:r w:rsidRPr="007B35B5">
        <w:rPr>
          <w:rFonts w:asciiTheme="minorEastAsia" w:hAnsiTheme="minorEastAsia" w:hint="eastAsia"/>
          <w:sz w:val="28"/>
          <w:szCs w:val="28"/>
        </w:rPr>
        <w:t>网络远程考核方式，</w:t>
      </w:r>
      <w:r w:rsidRPr="007B35B5">
        <w:rPr>
          <w:rFonts w:asciiTheme="minorEastAsia" w:hAnsiTheme="minorEastAsia" w:hint="eastAsia"/>
          <w:sz w:val="28"/>
          <w:szCs w:val="28"/>
        </w:rPr>
        <w:t>考</w:t>
      </w:r>
      <w:r w:rsidRPr="007B35B5">
        <w:rPr>
          <w:rFonts w:asciiTheme="minorEastAsia" w:hAnsiTheme="minorEastAsia"/>
          <w:sz w:val="28"/>
          <w:szCs w:val="28"/>
        </w:rPr>
        <w:t>生需要按照复试</w:t>
      </w:r>
      <w:r w:rsidRPr="007B35B5">
        <w:rPr>
          <w:rFonts w:asciiTheme="minorEastAsia" w:hAnsiTheme="minorEastAsia" w:hint="eastAsia"/>
          <w:sz w:val="28"/>
          <w:szCs w:val="28"/>
        </w:rPr>
        <w:t>告知</w:t>
      </w:r>
      <w:r w:rsidRPr="007B35B5">
        <w:rPr>
          <w:rFonts w:asciiTheme="minorEastAsia" w:hAnsiTheme="minorEastAsia"/>
          <w:sz w:val="28"/>
          <w:szCs w:val="28"/>
        </w:rPr>
        <w:t>书及复试须</w:t>
      </w:r>
      <w:r w:rsidRPr="007B35B5">
        <w:rPr>
          <w:rFonts w:asciiTheme="minorEastAsia" w:hAnsiTheme="minorEastAsia"/>
          <w:sz w:val="28"/>
          <w:szCs w:val="28"/>
        </w:rPr>
        <w:lastRenderedPageBreak/>
        <w:t>知中的要求准备网络及设备。</w:t>
      </w:r>
    </w:p>
    <w:p w:rsidR="00C023A0" w:rsidRPr="007B35B5" w:rsidRDefault="00C023A0" w:rsidP="00C023A0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>2.考核内容</w:t>
      </w:r>
    </w:p>
    <w:p w:rsidR="00C023A0" w:rsidRPr="007B35B5" w:rsidRDefault="00C023A0" w:rsidP="007B35B5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>主要考查考生的外语听力及口语水平；大学阶段学习情况及成绩；对本学科（专业）理论知识和应用技能掌握程度；利用所学理论发现、分析和解决问题的能力；对本学科发展动态的了解以及在本专业领域发展的潜力；创新精神和创新能力；本学科（专业）及以外的学习、科研、社会实践或实际工作表现等方面的情况；事业心、责任感、纪律性（遵纪守法）、协作性；心理健康情况；人文素养；举止、表达和礼仪等。</w:t>
      </w:r>
    </w:p>
    <w:p w:rsidR="00C023A0" w:rsidRPr="007B35B5" w:rsidRDefault="007B35B5" w:rsidP="00C023A0">
      <w:pPr>
        <w:rPr>
          <w:rFonts w:asciiTheme="minorEastAsia" w:hAnsiTheme="minorEastAsia" w:hint="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t>五</w:t>
      </w:r>
      <w:r w:rsidR="00C023A0" w:rsidRPr="007B35B5">
        <w:rPr>
          <w:rFonts w:asciiTheme="minorEastAsia" w:hAnsiTheme="minorEastAsia" w:hint="eastAsia"/>
          <w:b/>
          <w:sz w:val="28"/>
          <w:szCs w:val="28"/>
        </w:rPr>
        <w:t>、网络远程考核平台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拟采用的网络远程考核平台为“腾讯会议”</w:t>
      </w:r>
      <w:r w:rsidR="007B35B5" w:rsidRPr="007B35B5">
        <w:rPr>
          <w:rFonts w:asciiTheme="minorEastAsia" w:hAnsiTheme="minorEastAsia" w:hint="eastAsia"/>
          <w:sz w:val="28"/>
          <w:szCs w:val="28"/>
        </w:rPr>
        <w:t>双</w:t>
      </w:r>
      <w:r w:rsidR="007B35B5" w:rsidRPr="007B35B5">
        <w:rPr>
          <w:rFonts w:asciiTheme="minorEastAsia" w:hAnsiTheme="minorEastAsia"/>
          <w:sz w:val="28"/>
          <w:szCs w:val="28"/>
        </w:rPr>
        <w:t>机位</w:t>
      </w:r>
      <w:r w:rsidRPr="007B35B5">
        <w:rPr>
          <w:rFonts w:asciiTheme="minorEastAsia" w:hAnsiTheme="minorEastAsia" w:hint="eastAsia"/>
          <w:sz w:val="28"/>
          <w:szCs w:val="28"/>
        </w:rPr>
        <w:t>。考生需提前下载、注册、熟悉操作。其它有关考核的环境和技术要求，将在“考生须知”中详细告知。</w:t>
      </w:r>
    </w:p>
    <w:p w:rsidR="00C023A0" w:rsidRPr="007B35B5" w:rsidRDefault="007B35B5" w:rsidP="00C023A0">
      <w:pPr>
        <w:rPr>
          <w:rFonts w:asciiTheme="minorEastAsia" w:hAnsiTheme="minorEastAsia" w:hint="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t>六</w:t>
      </w:r>
      <w:r w:rsidR="00C023A0" w:rsidRPr="007B35B5">
        <w:rPr>
          <w:rFonts w:asciiTheme="minorEastAsia" w:hAnsiTheme="minorEastAsia" w:hint="eastAsia"/>
          <w:b/>
          <w:sz w:val="28"/>
          <w:szCs w:val="28"/>
        </w:rPr>
        <w:t>、成绩计算</w:t>
      </w:r>
    </w:p>
    <w:p w:rsidR="00C023A0" w:rsidRPr="007B35B5" w:rsidRDefault="00C023A0" w:rsidP="007B35B5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>复试成绩包含外国语成绩50分、面试成绩100分，复试成绩总分合计为150分，复试及格</w:t>
      </w:r>
      <w:r w:rsidR="007B35B5" w:rsidRPr="007B35B5">
        <w:rPr>
          <w:rFonts w:asciiTheme="minorEastAsia" w:hAnsiTheme="minorEastAsia" w:hint="eastAsia"/>
          <w:sz w:val="28"/>
          <w:szCs w:val="28"/>
        </w:rPr>
        <w:t>分</w:t>
      </w:r>
      <w:r w:rsidR="007B35B5" w:rsidRPr="007B35B5">
        <w:rPr>
          <w:rFonts w:asciiTheme="minorEastAsia" w:hAnsiTheme="minorEastAsia"/>
          <w:sz w:val="28"/>
          <w:szCs w:val="28"/>
        </w:rPr>
        <w:t>为</w:t>
      </w:r>
      <w:r w:rsidRPr="007B35B5">
        <w:rPr>
          <w:rFonts w:asciiTheme="minorEastAsia" w:hAnsiTheme="minorEastAsia" w:hint="eastAsia"/>
          <w:sz w:val="28"/>
          <w:szCs w:val="28"/>
        </w:rPr>
        <w:t>90分</w:t>
      </w:r>
      <w:r w:rsidR="007B35B5" w:rsidRPr="007B35B5">
        <w:rPr>
          <w:rFonts w:asciiTheme="minorEastAsia" w:hAnsiTheme="minorEastAsia" w:hint="eastAsia"/>
          <w:sz w:val="28"/>
          <w:szCs w:val="28"/>
        </w:rPr>
        <w:t>及</w:t>
      </w:r>
      <w:r w:rsidR="007B35B5" w:rsidRPr="007B35B5">
        <w:rPr>
          <w:rFonts w:asciiTheme="minorEastAsia" w:hAnsiTheme="minorEastAsia"/>
          <w:sz w:val="28"/>
          <w:szCs w:val="28"/>
        </w:rPr>
        <w:t>以上</w:t>
      </w:r>
      <w:r w:rsidRPr="007B35B5">
        <w:rPr>
          <w:rFonts w:asciiTheme="minorEastAsia" w:hAnsiTheme="minorEastAsia" w:hint="eastAsia"/>
          <w:sz w:val="28"/>
          <w:szCs w:val="28"/>
        </w:rPr>
        <w:t>。入学考试总成绩由初试成绩加上复试成绩所得。</w:t>
      </w:r>
    </w:p>
    <w:p w:rsidR="00C023A0" w:rsidRPr="007B35B5" w:rsidRDefault="007B35B5" w:rsidP="00C023A0">
      <w:pPr>
        <w:rPr>
          <w:rFonts w:asciiTheme="minorEastAsia" w:hAnsiTheme="minorEastAsia" w:hint="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t>七</w:t>
      </w:r>
      <w:r w:rsidR="00C023A0" w:rsidRPr="007B35B5">
        <w:rPr>
          <w:rFonts w:asciiTheme="minorEastAsia" w:hAnsiTheme="minorEastAsia" w:hint="eastAsia"/>
          <w:b/>
          <w:sz w:val="28"/>
          <w:szCs w:val="28"/>
        </w:rPr>
        <w:t>、录取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学校根据考生的初试成绩、复试成绩，综合考察其平时学习成绩、思想政治素质和品德、业务素质以及健康状况择优确定录取名单。复试不及格不予录取。</w:t>
      </w:r>
    </w:p>
    <w:p w:rsidR="00C023A0" w:rsidRPr="007B35B5" w:rsidRDefault="00C023A0" w:rsidP="00C023A0">
      <w:pPr>
        <w:rPr>
          <w:rFonts w:asciiTheme="minorEastAsia" w:hAnsiTheme="minorEastAsia"/>
          <w:sz w:val="28"/>
          <w:szCs w:val="28"/>
        </w:rPr>
      </w:pPr>
    </w:p>
    <w:p w:rsidR="00C023A0" w:rsidRPr="007B35B5" w:rsidRDefault="007B35B5" w:rsidP="00C023A0">
      <w:pPr>
        <w:rPr>
          <w:rFonts w:asciiTheme="minorEastAsia" w:hAnsiTheme="minorEastAsia" w:hint="eastAsia"/>
          <w:b/>
          <w:sz w:val="28"/>
          <w:szCs w:val="28"/>
        </w:rPr>
      </w:pPr>
      <w:r w:rsidRPr="007B35B5">
        <w:rPr>
          <w:rFonts w:asciiTheme="minorEastAsia" w:hAnsiTheme="minorEastAsia" w:hint="eastAsia"/>
          <w:b/>
          <w:sz w:val="28"/>
          <w:szCs w:val="28"/>
        </w:rPr>
        <w:lastRenderedPageBreak/>
        <w:t>八</w:t>
      </w:r>
      <w:r w:rsidR="00C023A0" w:rsidRPr="007B35B5">
        <w:rPr>
          <w:rFonts w:asciiTheme="minorEastAsia" w:hAnsiTheme="minorEastAsia" w:hint="eastAsia"/>
          <w:b/>
          <w:sz w:val="28"/>
          <w:szCs w:val="28"/>
        </w:rPr>
        <w:t>、联系方式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联系人：</w:t>
      </w:r>
      <w:r w:rsidR="007B35B5" w:rsidRPr="007B35B5">
        <w:rPr>
          <w:rFonts w:asciiTheme="minorEastAsia" w:hAnsiTheme="minorEastAsia" w:hint="eastAsia"/>
          <w:sz w:val="28"/>
          <w:szCs w:val="28"/>
        </w:rPr>
        <w:t>宋</w:t>
      </w:r>
      <w:r w:rsidR="007B35B5" w:rsidRPr="007B35B5">
        <w:rPr>
          <w:rFonts w:asciiTheme="minorEastAsia" w:hAnsiTheme="minorEastAsia"/>
          <w:sz w:val="28"/>
          <w:szCs w:val="28"/>
        </w:rPr>
        <w:t>老师</w:t>
      </w:r>
      <w:r w:rsidRPr="007B35B5">
        <w:rPr>
          <w:rFonts w:asciiTheme="minorEastAsia" w:hAnsiTheme="minorEastAsia" w:hint="eastAsia"/>
          <w:sz w:val="28"/>
          <w:szCs w:val="28"/>
        </w:rPr>
        <w:t xml:space="preserve">       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邮箱：</w:t>
      </w:r>
      <w:r w:rsidR="007B35B5" w:rsidRPr="007B35B5">
        <w:rPr>
          <w:rFonts w:asciiTheme="minorEastAsia" w:hAnsiTheme="minorEastAsia" w:hint="eastAsia"/>
          <w:sz w:val="28"/>
          <w:szCs w:val="28"/>
        </w:rPr>
        <w:t>jgyjs</w:t>
      </w:r>
      <w:r w:rsidRPr="007B35B5">
        <w:rPr>
          <w:rFonts w:asciiTheme="minorEastAsia" w:hAnsiTheme="minorEastAsia" w:hint="eastAsia"/>
          <w:sz w:val="28"/>
          <w:szCs w:val="28"/>
        </w:rPr>
        <w:t>@bjtu.edu.cn</w:t>
      </w:r>
    </w:p>
    <w:p w:rsidR="00C023A0" w:rsidRPr="007B35B5" w:rsidRDefault="00C023A0" w:rsidP="00C023A0">
      <w:pPr>
        <w:rPr>
          <w:rFonts w:asciiTheme="minorEastAsia" w:hAnsiTheme="minorEastAsia" w:hint="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网站：</w:t>
      </w:r>
      <w:hyperlink r:id="rId5" w:history="1">
        <w:r w:rsidR="007B35B5" w:rsidRPr="008611E2">
          <w:rPr>
            <w:rStyle w:val="a4"/>
            <w:rFonts w:asciiTheme="minorEastAsia" w:hAnsiTheme="minorEastAsia" w:hint="eastAsia"/>
            <w:sz w:val="28"/>
            <w:szCs w:val="28"/>
          </w:rPr>
          <w:t>http://</w:t>
        </w:r>
        <w:r w:rsidR="007B35B5" w:rsidRPr="008611E2">
          <w:rPr>
            <w:rStyle w:val="a4"/>
            <w:rFonts w:asciiTheme="minorEastAsia" w:hAnsiTheme="minorEastAsia"/>
            <w:sz w:val="28"/>
            <w:szCs w:val="28"/>
          </w:rPr>
          <w:t>sem</w:t>
        </w:r>
        <w:r w:rsidR="007B35B5" w:rsidRPr="008611E2">
          <w:rPr>
            <w:rStyle w:val="a4"/>
            <w:rFonts w:asciiTheme="minorEastAsia" w:hAnsiTheme="minorEastAsia" w:hint="eastAsia"/>
            <w:sz w:val="28"/>
            <w:szCs w:val="28"/>
          </w:rPr>
          <w:t>.</w:t>
        </w:r>
        <w:r w:rsidR="007B35B5" w:rsidRPr="008611E2">
          <w:rPr>
            <w:rStyle w:val="a4"/>
            <w:rFonts w:asciiTheme="minorEastAsia" w:hAnsiTheme="minorEastAsia" w:hint="eastAsia"/>
            <w:sz w:val="28"/>
            <w:szCs w:val="28"/>
          </w:rPr>
          <w:t>bj</w:t>
        </w:r>
        <w:r w:rsidR="007B35B5" w:rsidRPr="008611E2">
          <w:rPr>
            <w:rStyle w:val="a4"/>
            <w:rFonts w:asciiTheme="minorEastAsia" w:hAnsiTheme="minorEastAsia" w:hint="eastAsia"/>
            <w:sz w:val="28"/>
            <w:szCs w:val="28"/>
          </w:rPr>
          <w:t>t</w:t>
        </w:r>
        <w:r w:rsidR="007B35B5" w:rsidRPr="008611E2">
          <w:rPr>
            <w:rStyle w:val="a4"/>
            <w:rFonts w:asciiTheme="minorEastAsia" w:hAnsiTheme="minorEastAsia" w:hint="eastAsia"/>
            <w:sz w:val="28"/>
            <w:szCs w:val="28"/>
          </w:rPr>
          <w:t>u.e</w:t>
        </w:r>
        <w:r w:rsidR="007B35B5" w:rsidRPr="008611E2">
          <w:rPr>
            <w:rStyle w:val="a4"/>
            <w:rFonts w:asciiTheme="minorEastAsia" w:hAnsiTheme="minorEastAsia" w:hint="eastAsia"/>
            <w:sz w:val="28"/>
            <w:szCs w:val="28"/>
          </w:rPr>
          <w:t>d</w:t>
        </w:r>
        <w:r w:rsidR="007B35B5" w:rsidRPr="008611E2">
          <w:rPr>
            <w:rStyle w:val="a4"/>
            <w:rFonts w:asciiTheme="minorEastAsia" w:hAnsiTheme="minorEastAsia" w:hint="eastAsia"/>
            <w:sz w:val="28"/>
            <w:szCs w:val="28"/>
          </w:rPr>
          <w:t>u.cn</w:t>
        </w:r>
      </w:hyperlink>
      <w:r w:rsidR="007B35B5" w:rsidRPr="007B35B5">
        <w:rPr>
          <w:rFonts w:asciiTheme="minorEastAsia" w:hAnsiTheme="minorEastAsia" w:hint="eastAsia"/>
          <w:sz w:val="28"/>
          <w:szCs w:val="28"/>
        </w:rPr>
        <w:t xml:space="preserve"> 招</w:t>
      </w:r>
      <w:r w:rsidR="007B35B5" w:rsidRPr="007B35B5">
        <w:rPr>
          <w:rFonts w:asciiTheme="minorEastAsia" w:hAnsiTheme="minorEastAsia"/>
          <w:sz w:val="28"/>
          <w:szCs w:val="28"/>
        </w:rPr>
        <w:t>生信息</w:t>
      </w:r>
    </w:p>
    <w:p w:rsidR="00C31FD0" w:rsidRPr="007B35B5" w:rsidRDefault="00C023A0" w:rsidP="00C023A0">
      <w:pPr>
        <w:rPr>
          <w:rFonts w:asciiTheme="minorEastAsia" w:hAnsiTheme="minorEastAsia"/>
          <w:sz w:val="28"/>
          <w:szCs w:val="28"/>
        </w:rPr>
      </w:pPr>
      <w:r w:rsidRPr="007B35B5">
        <w:rPr>
          <w:rFonts w:asciiTheme="minorEastAsia" w:hAnsiTheme="minorEastAsia" w:hint="eastAsia"/>
          <w:sz w:val="28"/>
          <w:szCs w:val="28"/>
        </w:rPr>
        <w:t xml:space="preserve">  电话：</w:t>
      </w:r>
      <w:r w:rsidR="007B35B5" w:rsidRPr="007B35B5">
        <w:rPr>
          <w:rFonts w:asciiTheme="minorEastAsia" w:hAnsiTheme="minorEastAsia" w:hint="eastAsia"/>
          <w:sz w:val="28"/>
          <w:szCs w:val="28"/>
        </w:rPr>
        <w:t>010-51683850</w:t>
      </w:r>
      <w:bookmarkStart w:id="0" w:name="_GoBack"/>
      <w:bookmarkEnd w:id="0"/>
    </w:p>
    <w:sectPr w:rsidR="00C31FD0" w:rsidRPr="007B3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46BF"/>
    <w:multiLevelType w:val="hybridMultilevel"/>
    <w:tmpl w:val="BE16DD16"/>
    <w:lvl w:ilvl="0" w:tplc="FB5E03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A0"/>
    <w:rsid w:val="007B35B5"/>
    <w:rsid w:val="00C023A0"/>
    <w:rsid w:val="00C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B31-AAD0-4A83-8E52-19DB81E2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A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35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3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m.b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songgs</dc:creator>
  <cp:keywords/>
  <dc:description/>
  <cp:lastModifiedBy>songgs</cp:lastModifiedBy>
  <cp:revision>1</cp:revision>
  <dcterms:created xsi:type="dcterms:W3CDTF">2021-04-16T06:36:00Z</dcterms:created>
  <dcterms:modified xsi:type="dcterms:W3CDTF">2021-04-16T06:55:00Z</dcterms:modified>
</cp:coreProperties>
</file>