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18" w:rsidRDefault="00325418" w:rsidP="00325418">
      <w:pPr>
        <w:jc w:val="center"/>
        <w:rPr>
          <w:rFonts w:ascii="Garamond"/>
          <w:b/>
        </w:rPr>
      </w:pPr>
      <w:r>
        <w:rPr>
          <w:rFonts w:ascii="Garamond" w:hint="eastAsia"/>
          <w:b/>
        </w:rPr>
        <w:t>博士论坛申请表</w:t>
      </w:r>
    </w:p>
    <w:p w:rsidR="00325418" w:rsidRDefault="00325418" w:rsidP="00325418">
      <w:pPr>
        <w:jc w:val="center"/>
        <w:rPr>
          <w:rFonts w:ascii="Garamond"/>
          <w:b/>
        </w:rPr>
      </w:pPr>
    </w:p>
    <w:p w:rsidR="00325418" w:rsidRPr="0018201A" w:rsidRDefault="00325418" w:rsidP="00325418">
      <w:pPr>
        <w:rPr>
          <w:rFonts w:ascii="Garamond"/>
          <w:b/>
        </w:rPr>
      </w:pPr>
      <w:r w:rsidRPr="0018201A">
        <w:rPr>
          <w:rFonts w:ascii="Garamond" w:hint="eastAsia"/>
          <w:b/>
        </w:rPr>
        <w:t>时间：</w:t>
      </w:r>
      <w:r>
        <w:rPr>
          <w:rFonts w:ascii="Garamond" w:hint="eastAsia"/>
          <w:b/>
        </w:rPr>
        <w:t>2</w:t>
      </w:r>
      <w:r>
        <w:rPr>
          <w:rFonts w:ascii="Garamond"/>
          <w:b/>
        </w:rPr>
        <w:t>020</w:t>
      </w:r>
      <w:r w:rsidRPr="0018201A">
        <w:rPr>
          <w:rFonts w:ascii="Garamond" w:hint="eastAsia"/>
          <w:b/>
        </w:rPr>
        <w:t>年</w:t>
      </w:r>
      <w:r>
        <w:rPr>
          <w:rFonts w:ascii="Garamond"/>
          <w:b/>
        </w:rPr>
        <w:t>12</w:t>
      </w:r>
      <w:r w:rsidRPr="0018201A">
        <w:rPr>
          <w:rFonts w:ascii="Garamond" w:hint="eastAsia"/>
          <w:b/>
        </w:rPr>
        <w:t>月</w:t>
      </w:r>
      <w:r>
        <w:rPr>
          <w:rFonts w:ascii="Garamond"/>
          <w:b/>
        </w:rPr>
        <w:t>4</w:t>
      </w:r>
      <w:r w:rsidRPr="0018201A">
        <w:rPr>
          <w:rFonts w:ascii="Garamond" w:hint="eastAsia"/>
          <w:b/>
        </w:rPr>
        <w:t>日</w:t>
      </w:r>
      <w:r>
        <w:rPr>
          <w:rFonts w:ascii="Garamond"/>
          <w:b/>
        </w:rPr>
        <w:t>16</w:t>
      </w:r>
      <w:r>
        <w:rPr>
          <w:rFonts w:ascii="Garamond" w:hint="eastAsia"/>
          <w:b/>
        </w:rPr>
        <w:t xml:space="preserve"> :3</w:t>
      </w:r>
      <w:r>
        <w:rPr>
          <w:rFonts w:ascii="Garamond"/>
          <w:b/>
        </w:rPr>
        <w:t>0</w:t>
      </w:r>
      <w:r>
        <w:rPr>
          <w:rFonts w:ascii="Garamond" w:hint="eastAsia"/>
          <w:b/>
        </w:rPr>
        <w:t>—</w:t>
      </w:r>
      <w:r>
        <w:rPr>
          <w:rFonts w:ascii="Garamond" w:hint="eastAsia"/>
          <w:b/>
        </w:rPr>
        <w:t>1</w:t>
      </w:r>
      <w:r>
        <w:rPr>
          <w:rFonts w:ascii="Garamond"/>
          <w:b/>
        </w:rPr>
        <w:t>7:</w:t>
      </w:r>
      <w:r>
        <w:rPr>
          <w:rFonts w:ascii="Garamond" w:hint="eastAsia"/>
          <w:b/>
        </w:rPr>
        <w:t>3</w:t>
      </w:r>
      <w:r>
        <w:rPr>
          <w:rFonts w:ascii="Garamond"/>
          <w:b/>
        </w:rPr>
        <w:t>0</w:t>
      </w:r>
    </w:p>
    <w:p w:rsidR="00325418" w:rsidRDefault="00325418" w:rsidP="00325418">
      <w:pPr>
        <w:rPr>
          <w:rFonts w:ascii="Garamond"/>
          <w:b/>
        </w:rPr>
      </w:pPr>
      <w:r w:rsidRPr="0018201A">
        <w:rPr>
          <w:rFonts w:ascii="Garamond" w:hint="eastAsia"/>
          <w:b/>
        </w:rPr>
        <w:t>地点：</w:t>
      </w:r>
      <w:r>
        <w:rPr>
          <w:rFonts w:ascii="Garamond"/>
          <w:b/>
        </w:rPr>
        <w:t>SY202</w:t>
      </w:r>
    </w:p>
    <w:p w:rsidR="00325418" w:rsidRDefault="00325418" w:rsidP="00325418">
      <w:pPr>
        <w:rPr>
          <w:rFonts w:ascii="Garamond"/>
          <w:b/>
        </w:rPr>
      </w:pPr>
      <w:r>
        <w:rPr>
          <w:rFonts w:ascii="Garamond"/>
          <w:b/>
        </w:rPr>
        <w:t>参加人员：</w:t>
      </w:r>
    </w:p>
    <w:p w:rsidR="00325418" w:rsidRDefault="00325418" w:rsidP="00325418">
      <w:pPr>
        <w:rPr>
          <w:rFonts w:ascii="Garamond" w:hAnsi="Garamond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992"/>
        <w:gridCol w:w="6379"/>
        <w:gridCol w:w="992"/>
      </w:tblGrid>
      <w:tr w:rsidR="00325418" w:rsidTr="00102DE2">
        <w:tc>
          <w:tcPr>
            <w:tcW w:w="1101" w:type="dxa"/>
            <w:vAlign w:val="center"/>
          </w:tcPr>
          <w:p w:rsidR="00325418" w:rsidRDefault="00325418" w:rsidP="00102DE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姓名</w:t>
            </w:r>
          </w:p>
        </w:tc>
        <w:tc>
          <w:tcPr>
            <w:tcW w:w="992" w:type="dxa"/>
            <w:vAlign w:val="center"/>
          </w:tcPr>
          <w:p w:rsidR="00325418" w:rsidRDefault="00325418" w:rsidP="00102DE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学号</w:t>
            </w:r>
          </w:p>
        </w:tc>
        <w:tc>
          <w:tcPr>
            <w:tcW w:w="6379" w:type="dxa"/>
            <w:vAlign w:val="center"/>
          </w:tcPr>
          <w:p w:rsidR="00325418" w:rsidRDefault="00325418" w:rsidP="00102DE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题目</w:t>
            </w:r>
          </w:p>
        </w:tc>
        <w:tc>
          <w:tcPr>
            <w:tcW w:w="992" w:type="dxa"/>
            <w:vAlign w:val="center"/>
          </w:tcPr>
          <w:p w:rsidR="00325418" w:rsidRDefault="00325418" w:rsidP="00102DE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导师</w:t>
            </w:r>
          </w:p>
        </w:tc>
      </w:tr>
      <w:tr w:rsidR="00325418" w:rsidTr="00102DE2">
        <w:trPr>
          <w:trHeight w:val="284"/>
        </w:trPr>
        <w:tc>
          <w:tcPr>
            <w:tcW w:w="1101" w:type="dxa"/>
            <w:vAlign w:val="center"/>
          </w:tcPr>
          <w:p w:rsidR="00325418" w:rsidRPr="0018201A" w:rsidRDefault="00325418" w:rsidP="00102DE2">
            <w:r>
              <w:rPr>
                <w:rFonts w:hint="eastAsia"/>
              </w:rPr>
              <w:t>1</w:t>
            </w:r>
            <w:r>
              <w:t>6113161</w:t>
            </w:r>
          </w:p>
        </w:tc>
        <w:tc>
          <w:tcPr>
            <w:tcW w:w="992" w:type="dxa"/>
            <w:vAlign w:val="center"/>
          </w:tcPr>
          <w:p w:rsidR="00325418" w:rsidRPr="0018201A" w:rsidRDefault="00325418" w:rsidP="00102DE2">
            <w:r>
              <w:rPr>
                <w:rFonts w:hint="eastAsia"/>
              </w:rPr>
              <w:t>沈燕平</w:t>
            </w:r>
          </w:p>
        </w:tc>
        <w:tc>
          <w:tcPr>
            <w:tcW w:w="6379" w:type="dxa"/>
            <w:vAlign w:val="center"/>
          </w:tcPr>
          <w:p w:rsidR="00325418" w:rsidRDefault="00325418" w:rsidP="00102DE2">
            <w:pPr>
              <w:jc w:val="center"/>
            </w:pPr>
            <w:r>
              <w:rPr>
                <w:rFonts w:hint="eastAsia"/>
              </w:rPr>
              <w:t>谦卑型领导研究综述</w:t>
            </w:r>
          </w:p>
          <w:p w:rsidR="00325418" w:rsidRDefault="00325418" w:rsidP="00102DE2">
            <w:pPr>
              <w:jc w:val="center"/>
            </w:pPr>
            <w:r w:rsidRPr="00BA649A">
              <w:rPr>
                <w:rFonts w:hint="eastAsia"/>
              </w:rPr>
              <w:t>中美贸易争端对我国教育交流合作的影响</w:t>
            </w:r>
          </w:p>
        </w:tc>
        <w:tc>
          <w:tcPr>
            <w:tcW w:w="992" w:type="dxa"/>
            <w:vAlign w:val="center"/>
          </w:tcPr>
          <w:p w:rsidR="00325418" w:rsidRDefault="00325418" w:rsidP="00102DE2">
            <w:pPr>
              <w:jc w:val="center"/>
            </w:pPr>
            <w:r>
              <w:rPr>
                <w:rFonts w:hint="eastAsia"/>
              </w:rPr>
              <w:t>邬文兵</w:t>
            </w:r>
          </w:p>
        </w:tc>
      </w:tr>
      <w:tr w:rsidR="00325418" w:rsidTr="00102DE2">
        <w:trPr>
          <w:trHeight w:val="284"/>
        </w:trPr>
        <w:tc>
          <w:tcPr>
            <w:tcW w:w="1101" w:type="dxa"/>
            <w:vAlign w:val="center"/>
          </w:tcPr>
          <w:p w:rsidR="00325418" w:rsidRPr="0018201A" w:rsidRDefault="00325418" w:rsidP="00102DE2">
            <w:r>
              <w:rPr>
                <w:rFonts w:hint="eastAsia"/>
              </w:rPr>
              <w:t>1</w:t>
            </w:r>
            <w:r>
              <w:t>6113162</w:t>
            </w:r>
          </w:p>
        </w:tc>
        <w:tc>
          <w:tcPr>
            <w:tcW w:w="992" w:type="dxa"/>
            <w:vAlign w:val="center"/>
          </w:tcPr>
          <w:p w:rsidR="00325418" w:rsidRPr="0018201A" w:rsidRDefault="00325418" w:rsidP="00102DE2">
            <w:r>
              <w:rPr>
                <w:rFonts w:hint="eastAsia"/>
              </w:rPr>
              <w:t>杨春</w:t>
            </w:r>
          </w:p>
        </w:tc>
        <w:tc>
          <w:tcPr>
            <w:tcW w:w="6379" w:type="dxa"/>
            <w:vAlign w:val="center"/>
          </w:tcPr>
          <w:p w:rsidR="00325418" w:rsidRDefault="00325418" w:rsidP="00102DE2">
            <w:pPr>
              <w:jc w:val="center"/>
            </w:pPr>
            <w:r w:rsidRPr="00BA649A">
              <w:rPr>
                <w:rFonts w:hint="eastAsia"/>
              </w:rPr>
              <w:t>威权型领导风格及集体主义价值观对员工创造力的影响机制研究</w:t>
            </w:r>
          </w:p>
          <w:p w:rsidR="00325418" w:rsidRDefault="00325418" w:rsidP="00102DE2">
            <w:pPr>
              <w:jc w:val="center"/>
            </w:pPr>
            <w:r w:rsidRPr="00BA649A">
              <w:rPr>
                <w:rFonts w:hint="eastAsia"/>
              </w:rPr>
              <w:t>企业不同成长阶段下税收创新激励政策选择的研究</w:t>
            </w:r>
          </w:p>
        </w:tc>
        <w:tc>
          <w:tcPr>
            <w:tcW w:w="992" w:type="dxa"/>
            <w:vAlign w:val="center"/>
          </w:tcPr>
          <w:p w:rsidR="00325418" w:rsidRDefault="00325418" w:rsidP="00102DE2">
            <w:pPr>
              <w:jc w:val="center"/>
            </w:pPr>
            <w:r>
              <w:rPr>
                <w:rFonts w:hint="eastAsia"/>
              </w:rPr>
              <w:t>张文松</w:t>
            </w:r>
          </w:p>
        </w:tc>
      </w:tr>
      <w:tr w:rsidR="00325418" w:rsidTr="00102DE2">
        <w:trPr>
          <w:trHeight w:val="284"/>
        </w:trPr>
        <w:tc>
          <w:tcPr>
            <w:tcW w:w="1101" w:type="dxa"/>
            <w:vAlign w:val="center"/>
          </w:tcPr>
          <w:p w:rsidR="00325418" w:rsidRDefault="00325418" w:rsidP="00102DE2">
            <w:r>
              <w:rPr>
                <w:rFonts w:hint="eastAsia"/>
              </w:rPr>
              <w:t>1</w:t>
            </w:r>
            <w:r>
              <w:t>6113164</w:t>
            </w:r>
          </w:p>
        </w:tc>
        <w:tc>
          <w:tcPr>
            <w:tcW w:w="992" w:type="dxa"/>
            <w:vAlign w:val="center"/>
          </w:tcPr>
          <w:p w:rsidR="00325418" w:rsidRDefault="00325418" w:rsidP="00102DE2">
            <w:r>
              <w:rPr>
                <w:rFonts w:hint="eastAsia"/>
              </w:rPr>
              <w:t>肖楠</w:t>
            </w:r>
          </w:p>
        </w:tc>
        <w:tc>
          <w:tcPr>
            <w:tcW w:w="6379" w:type="dxa"/>
            <w:vAlign w:val="center"/>
          </w:tcPr>
          <w:p w:rsidR="00325418" w:rsidRDefault="00325418" w:rsidP="00102DE2">
            <w:pPr>
              <w:jc w:val="center"/>
            </w:pPr>
            <w:r w:rsidRPr="00BA649A">
              <w:rPr>
                <w:rFonts w:hint="eastAsia"/>
              </w:rPr>
              <w:t>核心企业与互补企业的制度冲突和企业创新绩效研究</w:t>
            </w:r>
          </w:p>
          <w:p w:rsidR="00325418" w:rsidRDefault="00325418" w:rsidP="00102DE2">
            <w:pPr>
              <w:jc w:val="center"/>
            </w:pPr>
            <w:r w:rsidRPr="00BA649A">
              <w:rPr>
                <w:rFonts w:hint="eastAsia"/>
              </w:rPr>
              <w:t>政府政策与企业创新绩效的关系研究—以医疗行业</w:t>
            </w:r>
            <w:r w:rsidRPr="00BA649A">
              <w:rPr>
                <w:rFonts w:hint="eastAsia"/>
              </w:rPr>
              <w:t>ppp</w:t>
            </w:r>
            <w:r w:rsidRPr="00BA649A">
              <w:rPr>
                <w:rFonts w:hint="eastAsia"/>
              </w:rPr>
              <w:t>应用为例</w:t>
            </w:r>
          </w:p>
        </w:tc>
        <w:tc>
          <w:tcPr>
            <w:tcW w:w="992" w:type="dxa"/>
            <w:vAlign w:val="center"/>
          </w:tcPr>
          <w:p w:rsidR="00325418" w:rsidRDefault="00325418" w:rsidP="00102DE2">
            <w:pPr>
              <w:jc w:val="center"/>
            </w:pPr>
            <w:r>
              <w:rPr>
                <w:rFonts w:hint="eastAsia"/>
              </w:rPr>
              <w:t>王树祥</w:t>
            </w:r>
          </w:p>
        </w:tc>
      </w:tr>
      <w:tr w:rsidR="00325418" w:rsidTr="00102DE2">
        <w:trPr>
          <w:trHeight w:val="284"/>
        </w:trPr>
        <w:tc>
          <w:tcPr>
            <w:tcW w:w="1101" w:type="dxa"/>
            <w:vAlign w:val="center"/>
          </w:tcPr>
          <w:p w:rsidR="00325418" w:rsidRPr="0018201A" w:rsidRDefault="00325418" w:rsidP="00102DE2">
            <w:r>
              <w:rPr>
                <w:rFonts w:hint="eastAsia"/>
              </w:rPr>
              <w:t>1</w:t>
            </w:r>
            <w:r>
              <w:t>6113171</w:t>
            </w:r>
          </w:p>
        </w:tc>
        <w:tc>
          <w:tcPr>
            <w:tcW w:w="992" w:type="dxa"/>
            <w:vAlign w:val="center"/>
          </w:tcPr>
          <w:p w:rsidR="00325418" w:rsidRPr="0018201A" w:rsidRDefault="00325418" w:rsidP="00102DE2">
            <w:r>
              <w:rPr>
                <w:rFonts w:hint="eastAsia"/>
              </w:rPr>
              <w:t>山珊</w:t>
            </w:r>
          </w:p>
        </w:tc>
        <w:tc>
          <w:tcPr>
            <w:tcW w:w="6379" w:type="dxa"/>
            <w:vAlign w:val="center"/>
          </w:tcPr>
          <w:p w:rsidR="00325418" w:rsidRDefault="00325418" w:rsidP="00102DE2">
            <w:pPr>
              <w:jc w:val="center"/>
            </w:pPr>
            <w:r>
              <w:rPr>
                <w:rFonts w:hint="eastAsia"/>
              </w:rPr>
              <w:t>新能源汽车生态商业模式对品牌竞争力影响的作用机理研究</w:t>
            </w:r>
          </w:p>
          <w:p w:rsidR="00325418" w:rsidRDefault="00325418" w:rsidP="00102DE2">
            <w:pPr>
              <w:jc w:val="center"/>
            </w:pPr>
            <w:r>
              <w:rPr>
                <w:rFonts w:hint="eastAsia"/>
              </w:rPr>
              <w:t>融资行为与溢出效应：来自共享单车的案例研究</w:t>
            </w:r>
          </w:p>
        </w:tc>
        <w:tc>
          <w:tcPr>
            <w:tcW w:w="992" w:type="dxa"/>
            <w:vAlign w:val="center"/>
          </w:tcPr>
          <w:p w:rsidR="00325418" w:rsidRDefault="00325418" w:rsidP="00102DE2">
            <w:pPr>
              <w:jc w:val="center"/>
            </w:pPr>
            <w:r>
              <w:rPr>
                <w:rFonts w:hint="eastAsia"/>
              </w:rPr>
              <w:t>刘颖琦</w:t>
            </w:r>
            <w:bookmarkStart w:id="0" w:name="_GoBack"/>
            <w:bookmarkEnd w:id="0"/>
          </w:p>
        </w:tc>
      </w:tr>
    </w:tbl>
    <w:p w:rsidR="00325418" w:rsidRDefault="00325418" w:rsidP="00325418">
      <w:pPr>
        <w:rPr>
          <w:rFonts w:ascii="Verdana" w:hAnsi="Verdana"/>
          <w:sz w:val="16"/>
          <w:szCs w:val="16"/>
        </w:rPr>
      </w:pPr>
    </w:p>
    <w:p w:rsidR="00D85EA7" w:rsidRDefault="00D85EA7"/>
    <w:sectPr w:rsidR="00D85EA7" w:rsidSect="004B5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F2" w:rsidRDefault="000C31F2" w:rsidP="00325418">
      <w:r>
        <w:separator/>
      </w:r>
    </w:p>
  </w:endnote>
  <w:endnote w:type="continuationSeparator" w:id="1">
    <w:p w:rsidR="000C31F2" w:rsidRDefault="000C31F2" w:rsidP="0032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F2" w:rsidRDefault="000C31F2" w:rsidP="00325418">
      <w:r>
        <w:separator/>
      </w:r>
    </w:p>
  </w:footnote>
  <w:footnote w:type="continuationSeparator" w:id="1">
    <w:p w:rsidR="000C31F2" w:rsidRDefault="000C31F2" w:rsidP="00325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89A"/>
    <w:rsid w:val="000C31F2"/>
    <w:rsid w:val="0010389A"/>
    <w:rsid w:val="00325418"/>
    <w:rsid w:val="004B5DC8"/>
    <w:rsid w:val="004C0FA2"/>
    <w:rsid w:val="00B62211"/>
    <w:rsid w:val="00D8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4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ylmfeng.com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ylmfeng</dc:creator>
  <cp:lastModifiedBy>lenovo</cp:lastModifiedBy>
  <cp:revision>2</cp:revision>
  <dcterms:created xsi:type="dcterms:W3CDTF">2020-12-01T07:04:00Z</dcterms:created>
  <dcterms:modified xsi:type="dcterms:W3CDTF">2020-12-01T07:04:00Z</dcterms:modified>
</cp:coreProperties>
</file>