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template.macroEnabled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32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lang w:val="en-US" w:eastAsia="zh-CN"/>
        </w:rPr>
        <w:t>2020年秋季学期开学</w:t>
      </w:r>
      <w:r>
        <w:rPr>
          <w:rFonts w:hint="eastAsia"/>
        </w:rPr>
        <w:t>师生员工返校标准</w:t>
      </w:r>
    </w:p>
    <w:p>
      <w:pPr>
        <w:ind w:firstLine="632"/>
        <w:rPr>
          <w:szCs w:val="30"/>
        </w:rPr>
      </w:pPr>
      <w:r>
        <w:rPr>
          <w:szCs w:val="30"/>
        </w:rPr>
        <w:t>1.低风险地区师生员工</w:t>
      </w:r>
      <w:r>
        <w:rPr>
          <w:rFonts w:hint="eastAsia"/>
          <w:szCs w:val="30"/>
        </w:rPr>
        <w:t>，</w:t>
      </w:r>
      <w:r>
        <w:rPr>
          <w:szCs w:val="30"/>
        </w:rPr>
        <w:t>持健康通行码</w:t>
      </w:r>
      <w:r>
        <w:rPr>
          <w:rFonts w:hint="eastAsia"/>
          <w:szCs w:val="30"/>
        </w:rPr>
        <w:t>“</w:t>
      </w:r>
      <w:r>
        <w:rPr>
          <w:szCs w:val="30"/>
        </w:rPr>
        <w:t>绿码</w:t>
      </w:r>
      <w:r>
        <w:rPr>
          <w:rFonts w:hint="eastAsia"/>
          <w:szCs w:val="30"/>
        </w:rPr>
        <w:t>”</w:t>
      </w:r>
      <w:r>
        <w:rPr>
          <w:szCs w:val="30"/>
        </w:rPr>
        <w:t>以及7日内核酸检测阴性证明返校报到</w:t>
      </w:r>
      <w:r>
        <w:rPr>
          <w:rFonts w:hint="eastAsia"/>
          <w:szCs w:val="30"/>
        </w:rPr>
        <w:t>（学生核酸检测费用由学校承担，下同）。</w:t>
      </w:r>
      <w:r>
        <w:rPr>
          <w:szCs w:val="30"/>
        </w:rPr>
        <w:t>此前已经进行过核酸检测、暑期一直没有离开北京且坚持在校工作的教职员工，秋季学期开学返校可不提供7日内核酸检测阴性证明</w:t>
      </w:r>
      <w:r>
        <w:rPr>
          <w:rFonts w:hint="eastAsia"/>
          <w:szCs w:val="30"/>
        </w:rPr>
        <w:t>；</w:t>
      </w:r>
    </w:p>
    <w:p>
      <w:pPr>
        <w:ind w:firstLine="632"/>
        <w:rPr>
          <w:rFonts w:hint="eastAsia"/>
          <w:szCs w:val="30"/>
        </w:rPr>
      </w:pPr>
      <w:r>
        <w:rPr>
          <w:szCs w:val="30"/>
        </w:rPr>
        <w:t>2.中风险地区</w:t>
      </w:r>
      <w:r>
        <w:rPr>
          <w:rFonts w:hint="eastAsia"/>
          <w:szCs w:val="30"/>
        </w:rPr>
        <w:t>教职员工</w:t>
      </w:r>
      <w:r>
        <w:rPr>
          <w:szCs w:val="30"/>
        </w:rPr>
        <w:t>,须集中或居家医学观察14天后</w:t>
      </w:r>
      <w:r>
        <w:rPr>
          <w:rFonts w:hint="eastAsia"/>
          <w:szCs w:val="30"/>
        </w:rPr>
        <w:t>，</w:t>
      </w:r>
      <w:r>
        <w:rPr>
          <w:szCs w:val="30"/>
        </w:rPr>
        <w:t>持健康通行码</w:t>
      </w:r>
      <w:r>
        <w:rPr>
          <w:rFonts w:hint="eastAsia"/>
          <w:szCs w:val="30"/>
        </w:rPr>
        <w:t>“</w:t>
      </w:r>
      <w:r>
        <w:rPr>
          <w:szCs w:val="30"/>
        </w:rPr>
        <w:t>绿码</w:t>
      </w:r>
      <w:r>
        <w:rPr>
          <w:rFonts w:hint="eastAsia"/>
          <w:szCs w:val="30"/>
        </w:rPr>
        <w:t>”</w:t>
      </w:r>
      <w:r>
        <w:rPr>
          <w:szCs w:val="30"/>
        </w:rPr>
        <w:t>及7日内核酸检测阴性证明返校报到</w:t>
      </w:r>
      <w:r>
        <w:rPr>
          <w:rFonts w:hint="eastAsia"/>
          <w:szCs w:val="30"/>
        </w:rPr>
        <w:t>；</w:t>
      </w:r>
      <w:r>
        <w:rPr>
          <w:szCs w:val="30"/>
        </w:rPr>
        <w:t>中风险地区</w:t>
      </w:r>
      <w:r>
        <w:rPr>
          <w:rFonts w:hint="eastAsia"/>
          <w:szCs w:val="30"/>
        </w:rPr>
        <w:t>学生</w:t>
      </w:r>
      <w:r>
        <w:rPr>
          <w:szCs w:val="30"/>
        </w:rPr>
        <w:t>暂</w:t>
      </w:r>
      <w:r>
        <w:rPr>
          <w:rFonts w:hint="eastAsia"/>
          <w:szCs w:val="30"/>
        </w:rPr>
        <w:t>缓</w:t>
      </w:r>
      <w:r>
        <w:rPr>
          <w:szCs w:val="30"/>
        </w:rPr>
        <w:t>返校报到</w:t>
      </w:r>
      <w:r>
        <w:rPr>
          <w:rFonts w:hint="eastAsia"/>
          <w:szCs w:val="30"/>
        </w:rPr>
        <w:t>；</w:t>
      </w:r>
    </w:p>
    <w:p>
      <w:pPr>
        <w:ind w:firstLine="632"/>
        <w:rPr>
          <w:szCs w:val="30"/>
        </w:rPr>
      </w:pPr>
      <w:r>
        <w:rPr>
          <w:szCs w:val="30"/>
        </w:rPr>
        <w:t>3.高风险地区师生员工</w:t>
      </w:r>
      <w:r>
        <w:rPr>
          <w:rFonts w:hint="eastAsia"/>
          <w:szCs w:val="30"/>
        </w:rPr>
        <w:t>，</w:t>
      </w:r>
      <w:r>
        <w:rPr>
          <w:szCs w:val="30"/>
        </w:rPr>
        <w:t>暂不返校报到</w:t>
      </w:r>
      <w:r>
        <w:rPr>
          <w:rFonts w:hint="eastAsia"/>
          <w:szCs w:val="30"/>
        </w:rPr>
        <w:t>；</w:t>
      </w:r>
    </w:p>
    <w:p>
      <w:pPr>
        <w:ind w:firstLine="632"/>
        <w:rPr>
          <w:szCs w:val="30"/>
        </w:rPr>
      </w:pPr>
      <w:r>
        <w:rPr>
          <w:szCs w:val="30"/>
        </w:rPr>
        <w:t>4.近期从境外返回的师生员工</w:t>
      </w:r>
      <w:r>
        <w:rPr>
          <w:rFonts w:hint="eastAsia"/>
          <w:szCs w:val="30"/>
        </w:rPr>
        <w:t>，</w:t>
      </w:r>
      <w:r>
        <w:rPr>
          <w:szCs w:val="30"/>
        </w:rPr>
        <w:t>严格落实境外返京人员管控措施</w:t>
      </w:r>
      <w:r>
        <w:rPr>
          <w:rFonts w:hint="eastAsia"/>
          <w:szCs w:val="30"/>
        </w:rPr>
        <w:t>，</w:t>
      </w:r>
      <w:r>
        <w:rPr>
          <w:szCs w:val="30"/>
        </w:rPr>
        <w:t>解除集中医学观察后</w:t>
      </w:r>
      <w:r>
        <w:rPr>
          <w:rFonts w:hint="eastAsia"/>
          <w:szCs w:val="30"/>
        </w:rPr>
        <w:t>，</w:t>
      </w:r>
      <w:r>
        <w:rPr>
          <w:szCs w:val="30"/>
        </w:rPr>
        <w:t>持7日内核酸检测阴性证明和健康通行码</w:t>
      </w:r>
      <w:r>
        <w:rPr>
          <w:rFonts w:hint="eastAsia"/>
          <w:szCs w:val="30"/>
        </w:rPr>
        <w:t>“</w:t>
      </w:r>
      <w:r>
        <w:rPr>
          <w:szCs w:val="30"/>
        </w:rPr>
        <w:t>绿码</w:t>
      </w:r>
      <w:r>
        <w:rPr>
          <w:rFonts w:hint="eastAsia"/>
          <w:szCs w:val="30"/>
        </w:rPr>
        <w:t>”</w:t>
      </w:r>
      <w:r>
        <w:rPr>
          <w:szCs w:val="30"/>
        </w:rPr>
        <w:t>返校报到</w:t>
      </w:r>
      <w:r>
        <w:rPr>
          <w:rFonts w:hint="eastAsia"/>
          <w:szCs w:val="30"/>
        </w:rPr>
        <w:t>；</w:t>
      </w:r>
    </w:p>
    <w:p>
      <w:pPr>
        <w:ind w:firstLine="632"/>
        <w:rPr>
          <w:szCs w:val="30"/>
        </w:rPr>
      </w:pPr>
      <w:r>
        <w:rPr>
          <w:szCs w:val="30"/>
        </w:rPr>
        <w:t>5.师生员工本人或共同居住的家庭成员为确诊病例、核酸检测阳性者、疑似病例、密切接触者的，暂不返校报到</w:t>
      </w:r>
      <w:r>
        <w:rPr>
          <w:rFonts w:hint="eastAsia"/>
          <w:szCs w:val="30"/>
        </w:rPr>
        <w:t>；</w:t>
      </w:r>
    </w:p>
    <w:p>
      <w:pPr>
        <w:ind w:firstLine="632"/>
        <w:rPr>
          <w:szCs w:val="30"/>
        </w:rPr>
      </w:pPr>
      <w:r>
        <w:rPr>
          <w:szCs w:val="30"/>
        </w:rPr>
        <w:t>6.师生员工本人或共同居住的家庭成员曾为确诊病例、核酸检测阳性者、疑似病例、密切接触者的</w:t>
      </w:r>
      <w:r>
        <w:rPr>
          <w:rFonts w:hint="eastAsia"/>
          <w:szCs w:val="30"/>
        </w:rPr>
        <w:t>，</w:t>
      </w:r>
      <w:r>
        <w:rPr>
          <w:szCs w:val="30"/>
        </w:rPr>
        <w:t>须持7日内核酸检测阴性证明和健康通行码</w:t>
      </w:r>
      <w:r>
        <w:rPr>
          <w:rFonts w:hint="eastAsia"/>
          <w:szCs w:val="30"/>
        </w:rPr>
        <w:t>“</w:t>
      </w:r>
      <w:r>
        <w:rPr>
          <w:szCs w:val="30"/>
        </w:rPr>
        <w:t>绿码</w:t>
      </w:r>
      <w:r>
        <w:rPr>
          <w:rFonts w:hint="eastAsia"/>
          <w:szCs w:val="30"/>
        </w:rPr>
        <w:t>”</w:t>
      </w:r>
      <w:r>
        <w:rPr>
          <w:szCs w:val="30"/>
        </w:rPr>
        <w:t xml:space="preserve">返校报到; </w:t>
      </w:r>
    </w:p>
    <w:p>
      <w:pPr>
        <w:ind w:firstLine="632"/>
        <w:rPr>
          <w:szCs w:val="30"/>
        </w:rPr>
      </w:pPr>
      <w:r>
        <w:rPr>
          <w:szCs w:val="30"/>
        </w:rPr>
        <w:t>7.有发热、咳嗽、腹泻等症状且排除新冠病毒感染的师生员工</w:t>
      </w:r>
      <w:r>
        <w:rPr>
          <w:rFonts w:hint="eastAsia"/>
          <w:szCs w:val="30"/>
        </w:rPr>
        <w:t>，</w:t>
      </w:r>
      <w:r>
        <w:rPr>
          <w:szCs w:val="30"/>
        </w:rPr>
        <w:t>暂不返校</w:t>
      </w:r>
      <w:r>
        <w:rPr>
          <w:rFonts w:hint="eastAsia"/>
          <w:szCs w:val="30"/>
        </w:rPr>
        <w:t>，</w:t>
      </w:r>
      <w:r>
        <w:rPr>
          <w:szCs w:val="30"/>
        </w:rPr>
        <w:t>待治疗无症状</w:t>
      </w:r>
      <w:r>
        <w:rPr>
          <w:rFonts w:hint="eastAsia"/>
          <w:szCs w:val="30"/>
        </w:rPr>
        <w:t>，</w:t>
      </w:r>
      <w:r>
        <w:rPr>
          <w:szCs w:val="30"/>
        </w:rPr>
        <w:t>报学校批准后可返校报到</w:t>
      </w:r>
      <w:r>
        <w:rPr>
          <w:rFonts w:hint="eastAsia"/>
          <w:szCs w:val="30"/>
        </w:rPr>
        <w:t>。</w:t>
      </w:r>
    </w:p>
    <w:p>
      <w:pPr>
        <w:ind w:firstLine="632"/>
        <w:rPr>
          <w:rFonts w:hint="eastAsia"/>
          <w:szCs w:val="30"/>
        </w:rPr>
      </w:pPr>
      <w:r>
        <w:rPr>
          <w:rFonts w:hint="eastAsia"/>
          <w:szCs w:val="30"/>
        </w:rPr>
        <w:t>8</w:t>
      </w:r>
      <w:r>
        <w:rPr>
          <w:szCs w:val="30"/>
        </w:rPr>
        <w:t>.</w:t>
      </w:r>
      <w:r>
        <w:rPr>
          <w:rFonts w:hint="eastAsia"/>
          <w:szCs w:val="30"/>
        </w:rPr>
        <w:t>境外师生未接到学校通知一律不得返校。入境后需严格遵守当地防疫政策和规定。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_GB2312" w:hAnsi="仿宋_GB2312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ascii="黑体" w:hAnsi="黑体" w:eastAsia="黑体"/>
      <w:bCs/>
      <w:kern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2020-08-19T11:03:49Z</dcterms:created>
  <dc:creator>yhguo</dc:creator>
  <cp:lastModifiedBy>郭祎华</cp:lastModifiedBy>
  <dcterms:modified xsi:type="dcterms:W3CDTF">2020-08-19T11:04:12Z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