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0C" w:rsidRPr="00E85104" w:rsidRDefault="009C12EB" w:rsidP="003B42EB">
      <w:pPr>
        <w:jc w:val="center"/>
        <w:rPr>
          <w:rFonts w:ascii="宋体" w:hAnsi="宋体"/>
          <w:b/>
          <w:sz w:val="24"/>
        </w:rPr>
      </w:pPr>
      <w:r w:rsidRPr="00E85104">
        <w:rPr>
          <w:rFonts w:ascii="宋体" w:hAnsi="宋体" w:hint="eastAsia"/>
          <w:b/>
          <w:sz w:val="24"/>
        </w:rPr>
        <w:t>经济管理学院</w:t>
      </w:r>
      <w:r w:rsidR="00DB4E74" w:rsidRPr="00E85104">
        <w:rPr>
          <w:rFonts w:ascii="宋体" w:hAnsi="宋体" w:hint="eastAsia"/>
          <w:b/>
          <w:sz w:val="24"/>
        </w:rPr>
        <w:t xml:space="preserve"> </w:t>
      </w:r>
      <w:r w:rsidRPr="00E85104">
        <w:rPr>
          <w:rFonts w:ascii="宋体" w:hAnsi="宋体" w:hint="eastAsia"/>
          <w:b/>
          <w:sz w:val="24"/>
        </w:rPr>
        <w:t>“</w:t>
      </w:r>
      <w:r w:rsidR="0045303F">
        <w:rPr>
          <w:rFonts w:ascii="宋体" w:hAnsi="宋体" w:hint="eastAsia"/>
          <w:b/>
          <w:sz w:val="24"/>
        </w:rPr>
        <w:t>第</w:t>
      </w:r>
      <w:r w:rsidR="00B82D8F">
        <w:rPr>
          <w:rFonts w:ascii="宋体" w:hAnsi="宋体" w:hint="eastAsia"/>
          <w:b/>
          <w:sz w:val="24"/>
        </w:rPr>
        <w:t>十届全国优秀大</w:t>
      </w:r>
      <w:r w:rsidRPr="00E85104">
        <w:rPr>
          <w:rFonts w:ascii="宋体" w:hAnsi="宋体" w:hint="eastAsia"/>
          <w:b/>
          <w:sz w:val="24"/>
        </w:rPr>
        <w:t>学生夏令营”活动</w:t>
      </w:r>
      <w:r w:rsidR="00DB4E74">
        <w:rPr>
          <w:rFonts w:ascii="宋体" w:hAnsi="宋体" w:hint="eastAsia"/>
          <w:b/>
          <w:sz w:val="24"/>
        </w:rPr>
        <w:t>方案</w:t>
      </w:r>
    </w:p>
    <w:p w:rsidR="00E85104" w:rsidRDefault="00E85104" w:rsidP="003B42EB">
      <w:pPr>
        <w:ind w:firstLineChars="200" w:firstLine="420"/>
      </w:pPr>
    </w:p>
    <w:p w:rsidR="009C12EB" w:rsidRDefault="004108B0" w:rsidP="003B42EB">
      <w:pPr>
        <w:ind w:firstLineChars="200" w:firstLine="420"/>
      </w:pPr>
      <w:r>
        <w:rPr>
          <w:rFonts w:hint="eastAsia"/>
        </w:rPr>
        <w:t>为了</w:t>
      </w:r>
      <w:r w:rsidR="003A58DD">
        <w:rPr>
          <w:rFonts w:hint="eastAsia"/>
        </w:rPr>
        <w:t>加强</w:t>
      </w:r>
      <w:r w:rsidR="00C44A56">
        <w:rPr>
          <w:rFonts w:hint="eastAsia"/>
        </w:rPr>
        <w:t>全</w:t>
      </w:r>
      <w:r>
        <w:rPr>
          <w:rFonts w:hint="eastAsia"/>
        </w:rPr>
        <w:t>国优秀大学生之间的交流，</w:t>
      </w:r>
      <w:r w:rsidR="003A58DD">
        <w:rPr>
          <w:rFonts w:hint="eastAsia"/>
        </w:rPr>
        <w:t>增进</w:t>
      </w:r>
      <w:r>
        <w:rPr>
          <w:rFonts w:hint="eastAsia"/>
        </w:rPr>
        <w:t>青年学生对</w:t>
      </w:r>
      <w:r w:rsidR="00404691">
        <w:rPr>
          <w:rFonts w:hint="eastAsia"/>
        </w:rPr>
        <w:t>经济管理</w:t>
      </w:r>
      <w:r>
        <w:rPr>
          <w:rFonts w:hint="eastAsia"/>
        </w:rPr>
        <w:t>学科</w:t>
      </w:r>
      <w:r w:rsidR="00404691">
        <w:rPr>
          <w:rFonts w:hint="eastAsia"/>
        </w:rPr>
        <w:t>和专业</w:t>
      </w:r>
      <w:r>
        <w:rPr>
          <w:rFonts w:hint="eastAsia"/>
        </w:rPr>
        <w:t>的</w:t>
      </w:r>
      <w:r w:rsidR="00404691">
        <w:rPr>
          <w:rFonts w:hint="eastAsia"/>
        </w:rPr>
        <w:t>认识和</w:t>
      </w:r>
      <w:r>
        <w:rPr>
          <w:rFonts w:hint="eastAsia"/>
        </w:rPr>
        <w:t>了解，选拔优秀</w:t>
      </w:r>
      <w:r w:rsidR="00B82D8F">
        <w:rPr>
          <w:rFonts w:hint="eastAsia"/>
        </w:rPr>
        <w:t>本科</w:t>
      </w:r>
      <w:r>
        <w:rPr>
          <w:rFonts w:hint="eastAsia"/>
        </w:rPr>
        <w:t>生继续</w:t>
      </w:r>
      <w:r w:rsidR="00404691">
        <w:rPr>
          <w:rFonts w:hint="eastAsia"/>
        </w:rPr>
        <w:t>攻读研究生</w:t>
      </w:r>
      <w:r>
        <w:rPr>
          <w:rFonts w:hint="eastAsia"/>
        </w:rPr>
        <w:t>，经济管理学院</w:t>
      </w:r>
      <w:r>
        <w:rPr>
          <w:rFonts w:hint="eastAsia"/>
        </w:rPr>
        <w:t>20</w:t>
      </w:r>
      <w:r w:rsidR="00B82D8F">
        <w:rPr>
          <w:rFonts w:hint="eastAsia"/>
        </w:rPr>
        <w:t>20</w:t>
      </w:r>
      <w:r>
        <w:rPr>
          <w:rFonts w:hint="eastAsia"/>
        </w:rPr>
        <w:t>年</w:t>
      </w:r>
      <w:r w:rsidR="00B82D8F">
        <w:rPr>
          <w:rFonts w:hint="eastAsia"/>
        </w:rPr>
        <w:t>暑期</w:t>
      </w:r>
      <w:r>
        <w:rPr>
          <w:rFonts w:hint="eastAsia"/>
        </w:rPr>
        <w:t>将举办</w:t>
      </w:r>
      <w:r w:rsidR="000A074D">
        <w:rPr>
          <w:rFonts w:hint="eastAsia"/>
        </w:rPr>
        <w:t>“第</w:t>
      </w:r>
      <w:r w:rsidR="00B82D8F">
        <w:rPr>
          <w:rFonts w:hint="eastAsia"/>
        </w:rPr>
        <w:t>十</w:t>
      </w:r>
      <w:r w:rsidR="000A074D">
        <w:rPr>
          <w:rFonts w:hint="eastAsia"/>
        </w:rPr>
        <w:t>届全国</w:t>
      </w:r>
      <w:r>
        <w:rPr>
          <w:rFonts w:hint="eastAsia"/>
        </w:rPr>
        <w:t>优秀大学生夏令营”活动。</w:t>
      </w:r>
    </w:p>
    <w:p w:rsidR="002A3B7F" w:rsidRDefault="00B82D8F" w:rsidP="003F7FF7">
      <w:pPr>
        <w:numPr>
          <w:ilvl w:val="0"/>
          <w:numId w:val="9"/>
        </w:numPr>
        <w:spacing w:beforeLines="50" w:afterLines="50"/>
        <w:rPr>
          <w:b/>
        </w:rPr>
      </w:pPr>
      <w:r>
        <w:rPr>
          <w:rFonts w:hint="eastAsia"/>
          <w:b/>
        </w:rPr>
        <w:t>举办时间</w:t>
      </w:r>
      <w:r w:rsidR="002A3B7F">
        <w:rPr>
          <w:rFonts w:hint="eastAsia"/>
          <w:b/>
        </w:rPr>
        <w:t>及举办形式</w:t>
      </w:r>
    </w:p>
    <w:p w:rsidR="00B82D8F" w:rsidRDefault="002A3B7F" w:rsidP="003F7FF7">
      <w:pPr>
        <w:spacing w:beforeLines="50" w:afterLines="50"/>
        <w:rPr>
          <w:rFonts w:ascii="宋体" w:hAnsi="宋体"/>
          <w:b/>
        </w:rPr>
      </w:pPr>
      <w:r>
        <w:rPr>
          <w:rFonts w:hint="eastAsia"/>
          <w:b/>
        </w:rPr>
        <w:t xml:space="preserve">    </w:t>
      </w:r>
      <w:r>
        <w:rPr>
          <w:rFonts w:hint="eastAsia"/>
          <w:b/>
        </w:rPr>
        <w:t>时间：</w:t>
      </w:r>
      <w:r w:rsidR="00B82D8F">
        <w:rPr>
          <w:rFonts w:ascii="宋体" w:hAnsi="宋体" w:hint="eastAsia"/>
          <w:b/>
        </w:rPr>
        <w:t>2020</w:t>
      </w:r>
      <w:r w:rsidR="00B82D8F" w:rsidRPr="009C7C83">
        <w:rPr>
          <w:rFonts w:ascii="宋体" w:hAnsi="宋体" w:hint="eastAsia"/>
          <w:b/>
        </w:rPr>
        <w:t>年7月</w:t>
      </w:r>
      <w:r>
        <w:rPr>
          <w:rFonts w:ascii="宋体" w:hAnsi="宋体" w:hint="eastAsia"/>
          <w:b/>
        </w:rPr>
        <w:t>20</w:t>
      </w:r>
      <w:r w:rsidR="00B82D8F" w:rsidRPr="009C7C83">
        <w:rPr>
          <w:rFonts w:ascii="宋体" w:hAnsi="宋体" w:hint="eastAsia"/>
          <w:b/>
        </w:rPr>
        <w:t>日-</w:t>
      </w:r>
      <w:r>
        <w:rPr>
          <w:rFonts w:ascii="宋体" w:hAnsi="宋体" w:hint="eastAsia"/>
          <w:b/>
        </w:rPr>
        <w:t>21</w:t>
      </w:r>
      <w:r w:rsidR="00B82D8F" w:rsidRPr="009C7C83">
        <w:rPr>
          <w:rFonts w:ascii="宋体" w:hAnsi="宋体" w:hint="eastAsia"/>
          <w:b/>
        </w:rPr>
        <w:t>日</w:t>
      </w:r>
    </w:p>
    <w:p w:rsidR="002A3B7F" w:rsidRDefault="002A3B7F" w:rsidP="003F7FF7">
      <w:pPr>
        <w:spacing w:beforeLines="50" w:afterLines="50"/>
        <w:rPr>
          <w:rFonts w:ascii="宋体" w:hAnsi="宋体"/>
          <w:b/>
        </w:rPr>
      </w:pPr>
      <w:r>
        <w:rPr>
          <w:rFonts w:ascii="宋体" w:hAnsi="宋体" w:hint="eastAsia"/>
          <w:b/>
        </w:rPr>
        <w:t xml:space="preserve">    形式：网上会议</w:t>
      </w:r>
    </w:p>
    <w:p w:rsidR="002A3B7F" w:rsidRPr="002A3B7F" w:rsidRDefault="002A3B7F" w:rsidP="003F7FF7">
      <w:pPr>
        <w:spacing w:beforeLines="50" w:afterLines="50"/>
        <w:rPr>
          <w:rFonts w:ascii="宋体" w:hAnsi="宋体"/>
          <w:b/>
        </w:rPr>
      </w:pPr>
      <w:r>
        <w:rPr>
          <w:rFonts w:ascii="宋体" w:hAnsi="宋体" w:hint="eastAsia"/>
          <w:b/>
        </w:rPr>
        <w:t xml:space="preserve">    报名时间：6月22日至6月30日</w:t>
      </w:r>
    </w:p>
    <w:p w:rsidR="00962838" w:rsidRDefault="00962838" w:rsidP="003F7FF7">
      <w:pPr>
        <w:numPr>
          <w:ilvl w:val="0"/>
          <w:numId w:val="9"/>
        </w:numPr>
        <w:spacing w:beforeLines="50" w:afterLines="50"/>
        <w:rPr>
          <w:b/>
        </w:rPr>
      </w:pPr>
      <w:r w:rsidRPr="00F800AD">
        <w:rPr>
          <w:rFonts w:hint="eastAsia"/>
          <w:b/>
        </w:rPr>
        <w:t>申请资格</w:t>
      </w:r>
    </w:p>
    <w:p w:rsidR="00E02ED9" w:rsidRDefault="00E02ED9" w:rsidP="00E02ED9">
      <w:pPr>
        <w:widowControl/>
        <w:spacing w:before="100" w:beforeAutospacing="1" w:after="100" w:afterAutospacing="1"/>
        <w:ind w:left="450"/>
        <w:jc w:val="left"/>
      </w:pPr>
      <w:r w:rsidRPr="00E02ED9">
        <w:rPr>
          <w:rFonts w:ascii="宋体" w:hAnsi="宋体" w:cs="宋体" w:hint="eastAsia"/>
          <w:color w:val="000000"/>
          <w:kern w:val="0"/>
          <w:szCs w:val="21"/>
        </w:rPr>
        <w:t xml:space="preserve">1. </w:t>
      </w:r>
      <w:r w:rsidRPr="00C25E03">
        <w:rPr>
          <w:rFonts w:hint="eastAsia"/>
        </w:rPr>
        <w:t>拥护中国共产党的领导，愿为祖国建设服务，品德良好，遵纪守法，身心健康</w:t>
      </w:r>
      <w:r>
        <w:rPr>
          <w:rFonts w:hint="eastAsia"/>
        </w:rPr>
        <w:t>。</w:t>
      </w:r>
    </w:p>
    <w:p w:rsidR="00E02ED9" w:rsidRPr="00E02ED9" w:rsidRDefault="00E02ED9" w:rsidP="00E02ED9">
      <w:pPr>
        <w:widowControl/>
        <w:spacing w:before="100" w:beforeAutospacing="1" w:after="100" w:afterAutospacing="1"/>
        <w:ind w:left="450"/>
        <w:jc w:val="left"/>
        <w:rPr>
          <w:rFonts w:ascii="宋体" w:hAnsi="宋体" w:cs="宋体"/>
          <w:color w:val="000000"/>
          <w:kern w:val="0"/>
          <w:szCs w:val="21"/>
        </w:rPr>
      </w:pPr>
      <w:r>
        <w:rPr>
          <w:rFonts w:ascii="宋体" w:hAnsi="宋体" w:cs="宋体" w:hint="eastAsia"/>
          <w:color w:val="000000"/>
          <w:kern w:val="0"/>
          <w:szCs w:val="21"/>
        </w:rPr>
        <w:t>2. 北京交通大学</w:t>
      </w:r>
      <w:r w:rsidRPr="00E02ED9">
        <w:rPr>
          <w:rFonts w:ascii="宋体" w:hAnsi="宋体" w:cs="宋体" w:hint="eastAsia"/>
          <w:color w:val="000000"/>
          <w:kern w:val="0"/>
          <w:szCs w:val="21"/>
        </w:rPr>
        <w:t>应届本科毕业生</w:t>
      </w:r>
      <w:r>
        <w:rPr>
          <w:rFonts w:ascii="宋体" w:hAnsi="宋体" w:cs="宋体" w:hint="eastAsia"/>
          <w:color w:val="000000"/>
          <w:kern w:val="0"/>
          <w:szCs w:val="21"/>
        </w:rPr>
        <w:t>（2021届毕业生</w:t>
      </w:r>
      <w:r w:rsidR="006849EE">
        <w:rPr>
          <w:rFonts w:ascii="宋体" w:hAnsi="宋体" w:cs="宋体" w:hint="eastAsia"/>
          <w:color w:val="000000"/>
          <w:kern w:val="0"/>
          <w:szCs w:val="21"/>
        </w:rPr>
        <w:t>，下同</w:t>
      </w:r>
      <w:r>
        <w:rPr>
          <w:rFonts w:ascii="宋体" w:hAnsi="宋体" w:cs="宋体" w:hint="eastAsia"/>
          <w:color w:val="000000"/>
          <w:kern w:val="0"/>
          <w:szCs w:val="21"/>
        </w:rPr>
        <w:t>）</w:t>
      </w:r>
      <w:r w:rsidRPr="00E02ED9">
        <w:rPr>
          <w:rFonts w:ascii="宋体" w:hAnsi="宋体" w:cs="宋体" w:hint="eastAsia"/>
          <w:color w:val="000000"/>
          <w:kern w:val="0"/>
          <w:szCs w:val="21"/>
        </w:rPr>
        <w:t>，学业成绩</w:t>
      </w:r>
      <w:r w:rsidR="006849EE">
        <w:rPr>
          <w:rFonts w:ascii="宋体" w:hAnsi="宋体" w:cs="宋体" w:hint="eastAsia"/>
          <w:color w:val="000000"/>
          <w:kern w:val="0"/>
          <w:szCs w:val="21"/>
        </w:rPr>
        <w:t>在本科专业</w:t>
      </w:r>
      <w:r w:rsidRPr="00E02ED9">
        <w:rPr>
          <w:rFonts w:ascii="宋体" w:hAnsi="宋体" w:cs="宋体" w:hint="eastAsia"/>
          <w:color w:val="000000"/>
          <w:kern w:val="0"/>
          <w:szCs w:val="21"/>
        </w:rPr>
        <w:t>排名前40%（参加大学生创新创业训练计划项目按国家级或北京市级项目结题者或参加科研导师计划完整结题者，排名可适当放宽）</w:t>
      </w:r>
      <w:r>
        <w:rPr>
          <w:rFonts w:ascii="宋体" w:hAnsi="宋体" w:cs="宋体" w:hint="eastAsia"/>
          <w:color w:val="000000"/>
          <w:kern w:val="0"/>
          <w:szCs w:val="21"/>
        </w:rPr>
        <w:t>。</w:t>
      </w:r>
    </w:p>
    <w:p w:rsidR="00E02ED9" w:rsidRPr="00E02ED9" w:rsidRDefault="00E02ED9" w:rsidP="00E02ED9">
      <w:pPr>
        <w:widowControl/>
        <w:spacing w:before="100" w:beforeAutospacing="1" w:after="100" w:afterAutospacing="1"/>
        <w:ind w:left="450"/>
        <w:jc w:val="left"/>
        <w:rPr>
          <w:rFonts w:ascii="宋体" w:hAnsi="宋体" w:cs="宋体"/>
          <w:color w:val="000000"/>
          <w:kern w:val="0"/>
          <w:szCs w:val="21"/>
        </w:rPr>
      </w:pPr>
      <w:r>
        <w:rPr>
          <w:rFonts w:ascii="宋体" w:hAnsi="宋体" w:cs="宋体" w:hint="eastAsia"/>
          <w:color w:val="000000"/>
          <w:kern w:val="0"/>
          <w:szCs w:val="21"/>
        </w:rPr>
        <w:t>3</w:t>
      </w:r>
      <w:r w:rsidRPr="00E02ED9">
        <w:rPr>
          <w:rFonts w:ascii="宋体" w:hAnsi="宋体" w:cs="宋体" w:hint="eastAsia"/>
          <w:color w:val="000000"/>
          <w:kern w:val="0"/>
          <w:szCs w:val="21"/>
        </w:rPr>
        <w:t>. 同类高校的应届本科毕业生，学业成绩</w:t>
      </w:r>
      <w:r>
        <w:rPr>
          <w:rFonts w:ascii="宋体" w:hAnsi="宋体" w:cs="宋体" w:hint="eastAsia"/>
          <w:color w:val="000000"/>
          <w:kern w:val="0"/>
          <w:szCs w:val="21"/>
        </w:rPr>
        <w:t>在本科专业</w:t>
      </w:r>
      <w:r w:rsidRPr="00E02ED9">
        <w:rPr>
          <w:rFonts w:ascii="宋体" w:hAnsi="宋体" w:cs="宋体" w:hint="eastAsia"/>
          <w:color w:val="000000"/>
          <w:kern w:val="0"/>
          <w:szCs w:val="21"/>
        </w:rPr>
        <w:t>排名前40%</w:t>
      </w:r>
      <w:r w:rsidR="006849EE">
        <w:rPr>
          <w:rFonts w:ascii="宋体" w:hAnsi="宋体" w:cs="宋体" w:hint="eastAsia"/>
          <w:color w:val="000000"/>
          <w:kern w:val="0"/>
          <w:szCs w:val="21"/>
        </w:rPr>
        <w:t>。</w:t>
      </w:r>
    </w:p>
    <w:p w:rsidR="00E02ED9" w:rsidRPr="00E02ED9" w:rsidRDefault="006849EE" w:rsidP="00E02ED9">
      <w:pPr>
        <w:widowControl/>
        <w:spacing w:before="100" w:beforeAutospacing="1" w:after="100" w:afterAutospacing="1"/>
        <w:ind w:left="450"/>
        <w:jc w:val="left"/>
        <w:rPr>
          <w:rFonts w:ascii="宋体" w:hAnsi="宋体" w:cs="宋体"/>
          <w:color w:val="000000"/>
          <w:kern w:val="0"/>
          <w:szCs w:val="21"/>
        </w:rPr>
      </w:pPr>
      <w:r>
        <w:rPr>
          <w:rFonts w:ascii="宋体" w:hAnsi="宋体" w:cs="宋体" w:hint="eastAsia"/>
          <w:color w:val="000000"/>
          <w:kern w:val="0"/>
          <w:szCs w:val="21"/>
        </w:rPr>
        <w:t>4</w:t>
      </w:r>
      <w:r w:rsidR="00E02ED9" w:rsidRPr="00E02ED9">
        <w:rPr>
          <w:rFonts w:ascii="宋体" w:hAnsi="宋体" w:cs="宋体" w:hint="eastAsia"/>
          <w:color w:val="000000"/>
          <w:kern w:val="0"/>
          <w:szCs w:val="21"/>
        </w:rPr>
        <w:t>. 具有相关优势特色学科的高校应届本科毕业生，学业成绩排名前10%</w:t>
      </w:r>
      <w:r>
        <w:rPr>
          <w:rFonts w:ascii="宋体" w:hAnsi="宋体" w:cs="宋体" w:hint="eastAsia"/>
          <w:color w:val="000000"/>
          <w:kern w:val="0"/>
          <w:szCs w:val="21"/>
        </w:rPr>
        <w:t>。</w:t>
      </w:r>
    </w:p>
    <w:p w:rsidR="00E02ED9" w:rsidRDefault="006849EE" w:rsidP="00E02ED9">
      <w:pPr>
        <w:widowControl/>
        <w:spacing w:before="100" w:beforeAutospacing="1" w:after="100" w:afterAutospacing="1"/>
        <w:ind w:left="450"/>
        <w:jc w:val="left"/>
        <w:rPr>
          <w:rFonts w:ascii="宋体" w:hAnsi="宋体" w:cs="宋体"/>
          <w:color w:val="000000"/>
          <w:kern w:val="0"/>
          <w:szCs w:val="21"/>
        </w:rPr>
      </w:pPr>
      <w:r>
        <w:rPr>
          <w:rFonts w:ascii="宋体" w:hAnsi="宋体" w:cs="宋体" w:hint="eastAsia"/>
          <w:color w:val="000000"/>
          <w:kern w:val="0"/>
          <w:szCs w:val="21"/>
        </w:rPr>
        <w:t>5</w:t>
      </w:r>
      <w:r w:rsidR="00E02ED9" w:rsidRPr="00E02ED9">
        <w:rPr>
          <w:rFonts w:ascii="宋体" w:hAnsi="宋体" w:cs="宋体" w:hint="eastAsia"/>
          <w:color w:val="000000"/>
          <w:kern w:val="0"/>
          <w:szCs w:val="21"/>
        </w:rPr>
        <w:t>. 参加国际、国内各类重大学科竞赛获全国二等奖以上奖励者（含二等奖），或已批准的第一专利发明人，或以第一作者在本专业国家级核心学术期刊上发表学术论文者。奖项、论文或专利内容必须与接收专业相同或相近。</w:t>
      </w:r>
    </w:p>
    <w:p w:rsidR="006849EE" w:rsidRPr="00E02ED9" w:rsidRDefault="006849EE" w:rsidP="00E02ED9">
      <w:pPr>
        <w:widowControl/>
        <w:spacing w:before="100" w:beforeAutospacing="1" w:after="100" w:afterAutospacing="1"/>
        <w:ind w:left="450"/>
        <w:jc w:val="left"/>
        <w:rPr>
          <w:rFonts w:ascii="宋体" w:hAnsi="宋体" w:cs="宋体"/>
          <w:color w:val="000000"/>
          <w:kern w:val="0"/>
          <w:szCs w:val="21"/>
        </w:rPr>
      </w:pPr>
      <w:r>
        <w:rPr>
          <w:rFonts w:ascii="宋体" w:hAnsi="宋体" w:cs="宋体" w:hint="eastAsia"/>
          <w:color w:val="000000"/>
          <w:kern w:val="0"/>
          <w:szCs w:val="21"/>
        </w:rPr>
        <w:t>6.</w:t>
      </w:r>
      <w:r w:rsidRPr="006849EE">
        <w:rPr>
          <w:rFonts w:hint="eastAsia"/>
        </w:rPr>
        <w:t xml:space="preserve"> </w:t>
      </w:r>
      <w:r w:rsidRPr="00C25E03">
        <w:rPr>
          <w:rFonts w:hint="eastAsia"/>
        </w:rPr>
        <w:t>本科</w:t>
      </w:r>
      <w:r>
        <w:rPr>
          <w:rFonts w:hint="eastAsia"/>
        </w:rPr>
        <w:t>所学</w:t>
      </w:r>
      <w:r w:rsidRPr="00C25E03">
        <w:rPr>
          <w:rFonts w:hint="eastAsia"/>
        </w:rPr>
        <w:t>专业与第一志愿报考研究生专业相同或相近</w:t>
      </w:r>
      <w:r>
        <w:rPr>
          <w:rFonts w:hint="eastAsia"/>
        </w:rPr>
        <w:t>。</w:t>
      </w:r>
    </w:p>
    <w:p w:rsidR="001E5DAF" w:rsidRDefault="00657AD8" w:rsidP="003F7FF7">
      <w:pPr>
        <w:numPr>
          <w:ilvl w:val="0"/>
          <w:numId w:val="9"/>
        </w:numPr>
        <w:spacing w:beforeLines="50" w:afterLines="50"/>
        <w:rPr>
          <w:b/>
        </w:rPr>
      </w:pPr>
      <w:r w:rsidRPr="00F800AD">
        <w:rPr>
          <w:rFonts w:hint="eastAsia"/>
          <w:b/>
        </w:rPr>
        <w:t>申请材料</w:t>
      </w:r>
    </w:p>
    <w:p w:rsidR="001E5DAF" w:rsidRDefault="001E5DAF" w:rsidP="003B42EB">
      <w:pPr>
        <w:ind w:firstLineChars="200" w:firstLine="420"/>
      </w:pPr>
      <w:r w:rsidRPr="00F539EC">
        <w:rPr>
          <w:rFonts w:hint="eastAsia"/>
        </w:rPr>
        <w:t>1.</w:t>
      </w:r>
      <w:r w:rsidR="00245FDA">
        <w:rPr>
          <w:rFonts w:hint="eastAsia"/>
        </w:rPr>
        <w:t>学信网学籍在线验证报告</w:t>
      </w:r>
      <w:r w:rsidR="006849EE">
        <w:rPr>
          <w:rFonts w:hint="eastAsia"/>
        </w:rPr>
        <w:t>、身份证。</w:t>
      </w:r>
    </w:p>
    <w:p w:rsidR="002A380D" w:rsidRDefault="001E5DAF" w:rsidP="003B42EB">
      <w:pPr>
        <w:ind w:firstLineChars="200" w:firstLine="420"/>
      </w:pPr>
      <w:r>
        <w:rPr>
          <w:rFonts w:hint="eastAsia"/>
        </w:rPr>
        <w:t>2.</w:t>
      </w:r>
      <w:r w:rsidR="002A380D" w:rsidRPr="002A380D">
        <w:t>本科成绩单</w:t>
      </w:r>
      <w:r w:rsidR="006849EE">
        <w:rPr>
          <w:rFonts w:hint="eastAsia"/>
        </w:rPr>
        <w:t>。</w:t>
      </w:r>
      <w:r w:rsidR="002A380D" w:rsidRPr="002A380D">
        <w:t>要求加盖学生所在学校教务处公章；</w:t>
      </w:r>
      <w:r w:rsidR="00F75390">
        <w:rPr>
          <w:rFonts w:hint="eastAsia"/>
        </w:rPr>
        <w:t>前</w:t>
      </w:r>
      <w:r w:rsidR="00034403">
        <w:rPr>
          <w:rFonts w:hint="eastAsia"/>
        </w:rPr>
        <w:t>五</w:t>
      </w:r>
      <w:r w:rsidR="00F75390">
        <w:rPr>
          <w:rFonts w:hint="eastAsia"/>
        </w:rPr>
        <w:t>学期专业学习排名</w:t>
      </w:r>
      <w:r w:rsidR="000C6991">
        <w:rPr>
          <w:rFonts w:hint="eastAsia"/>
        </w:rPr>
        <w:t>证明一份，</w:t>
      </w:r>
      <w:r w:rsidR="000C6991" w:rsidRPr="002A380D">
        <w:t>要求加盖学生所在学校教务处公章</w:t>
      </w:r>
      <w:r w:rsidR="006849EE">
        <w:rPr>
          <w:rFonts w:hint="eastAsia"/>
        </w:rPr>
        <w:t>。</w:t>
      </w:r>
    </w:p>
    <w:p w:rsidR="002A380D" w:rsidRDefault="00F539EC" w:rsidP="003B42EB">
      <w:pPr>
        <w:ind w:firstLineChars="200" w:firstLine="420"/>
      </w:pPr>
      <w:r>
        <w:rPr>
          <w:rFonts w:hint="eastAsia"/>
        </w:rPr>
        <w:t>3.</w:t>
      </w:r>
      <w:r w:rsidR="002A380D" w:rsidRPr="002A380D">
        <w:t>国家英语四级或六级</w:t>
      </w:r>
      <w:r w:rsidR="002A380D" w:rsidRPr="002A380D">
        <w:rPr>
          <w:rFonts w:hint="eastAsia"/>
        </w:rPr>
        <w:t>成绩单</w:t>
      </w:r>
      <w:r w:rsidR="006849EE">
        <w:rPr>
          <w:rFonts w:hint="eastAsia"/>
        </w:rPr>
        <w:t>。</w:t>
      </w:r>
    </w:p>
    <w:p w:rsidR="002A380D" w:rsidRDefault="00F539EC" w:rsidP="003B42EB">
      <w:pPr>
        <w:ind w:firstLineChars="200" w:firstLine="420"/>
      </w:pPr>
      <w:r>
        <w:rPr>
          <w:rFonts w:hint="eastAsia"/>
        </w:rPr>
        <w:t>4.</w:t>
      </w:r>
      <w:r w:rsidR="002A380D" w:rsidRPr="002A380D">
        <w:t>各类获奖证书</w:t>
      </w:r>
      <w:r w:rsidR="006849EE">
        <w:rPr>
          <w:rFonts w:hint="eastAsia"/>
        </w:rPr>
        <w:t>。</w:t>
      </w:r>
    </w:p>
    <w:p w:rsidR="002A380D" w:rsidRDefault="00F539EC" w:rsidP="003B42EB">
      <w:pPr>
        <w:ind w:firstLineChars="200" w:firstLine="420"/>
      </w:pPr>
      <w:r>
        <w:rPr>
          <w:rFonts w:hint="eastAsia"/>
        </w:rPr>
        <w:t>5.</w:t>
      </w:r>
      <w:r w:rsidR="006849EE">
        <w:t>学术科研成果（公开发表的论文、出版的专著等）</w:t>
      </w:r>
      <w:r w:rsidR="006849EE">
        <w:rPr>
          <w:rFonts w:hint="eastAsia"/>
        </w:rPr>
        <w:t>封面、目录、正文</w:t>
      </w:r>
      <w:r w:rsidR="00B142DE">
        <w:rPr>
          <w:rFonts w:hint="eastAsia"/>
        </w:rPr>
        <w:t>页</w:t>
      </w:r>
      <w:r w:rsidR="002A380D" w:rsidRPr="002A380D">
        <w:t>。</w:t>
      </w:r>
    </w:p>
    <w:p w:rsidR="002175A3" w:rsidRDefault="002175A3" w:rsidP="003B42EB">
      <w:pPr>
        <w:ind w:firstLineChars="200" w:firstLine="420"/>
      </w:pPr>
      <w:r>
        <w:rPr>
          <w:rFonts w:hint="eastAsia"/>
        </w:rPr>
        <w:t>6.</w:t>
      </w:r>
      <w:r>
        <w:rPr>
          <w:rFonts w:hint="eastAsia"/>
        </w:rPr>
        <w:t>网上报名要求的其他材料。</w:t>
      </w:r>
    </w:p>
    <w:p w:rsidR="00A82B72" w:rsidRDefault="002A380D" w:rsidP="003B42EB">
      <w:pPr>
        <w:ind w:firstLineChars="200" w:firstLine="420"/>
      </w:pPr>
      <w:r w:rsidRPr="002A380D">
        <w:t>申请人必须保证全部申请材料的真实性和准确性。如果申请人提交的信息不真实或不准确，我校将取消申请人资格，责任由申请者自负。</w:t>
      </w:r>
    </w:p>
    <w:p w:rsidR="00657AD8" w:rsidRPr="00F800AD" w:rsidRDefault="00573F94" w:rsidP="003F7FF7">
      <w:pPr>
        <w:numPr>
          <w:ilvl w:val="0"/>
          <w:numId w:val="9"/>
        </w:numPr>
        <w:spacing w:beforeLines="50" w:afterLines="50"/>
        <w:rPr>
          <w:b/>
        </w:rPr>
      </w:pPr>
      <w:r>
        <w:rPr>
          <w:rFonts w:hint="eastAsia"/>
          <w:b/>
        </w:rPr>
        <w:t>申请</w:t>
      </w:r>
    </w:p>
    <w:p w:rsidR="00EF3E04" w:rsidRDefault="00657AD8" w:rsidP="003B42EB">
      <w:pPr>
        <w:ind w:firstLineChars="200" w:firstLine="420"/>
      </w:pPr>
      <w:r>
        <w:rPr>
          <w:rFonts w:hint="eastAsia"/>
        </w:rPr>
        <w:t>1</w:t>
      </w:r>
      <w:r w:rsidR="00BF4BF7">
        <w:rPr>
          <w:rFonts w:hint="eastAsia"/>
        </w:rPr>
        <w:t>．</w:t>
      </w:r>
      <w:r w:rsidR="00772731" w:rsidRPr="00772731">
        <w:t>网上申报：请通过</w:t>
      </w:r>
      <w:r w:rsidR="00772731" w:rsidRPr="00772731">
        <w:t>“</w:t>
      </w:r>
      <w:r w:rsidR="00772731" w:rsidRPr="00772731">
        <w:t>北京交通大学创新能力认定及推免网报系统</w:t>
      </w:r>
      <w:r w:rsidR="00772731" w:rsidRPr="00772731">
        <w:t xml:space="preserve">” </w:t>
      </w:r>
      <w:r w:rsidR="00772731" w:rsidRPr="00772731">
        <w:t>报名。</w:t>
      </w:r>
    </w:p>
    <w:p w:rsidR="00772731" w:rsidRPr="00772731" w:rsidRDefault="00772731" w:rsidP="003B42EB">
      <w:pPr>
        <w:ind w:firstLineChars="350" w:firstLine="735"/>
      </w:pPr>
      <w:r w:rsidRPr="00772731">
        <w:t>网址为：</w:t>
      </w:r>
      <w:hyperlink r:id="rId7" w:history="1">
        <w:r w:rsidRPr="00772731">
          <w:rPr>
            <w:rStyle w:val="a6"/>
          </w:rPr>
          <w:t>http://gsadmission.bjtu.edu.cn/recommend/signin/</w:t>
        </w:r>
      </w:hyperlink>
      <w:r w:rsidRPr="00772731">
        <w:t>，</w:t>
      </w:r>
      <w:r w:rsidRPr="00F539EC">
        <w:rPr>
          <w:b/>
        </w:rPr>
        <w:t>选择</w:t>
      </w:r>
      <w:r w:rsidR="00EF3E04" w:rsidRPr="00F539EC">
        <w:rPr>
          <w:rFonts w:hint="eastAsia"/>
          <w:b/>
        </w:rPr>
        <w:t>“</w:t>
      </w:r>
      <w:r w:rsidRPr="00F539EC">
        <w:rPr>
          <w:b/>
        </w:rPr>
        <w:t>暑期夏令营</w:t>
      </w:r>
      <w:r w:rsidR="00EF3E04" w:rsidRPr="00F539EC">
        <w:rPr>
          <w:rFonts w:hint="eastAsia"/>
          <w:b/>
        </w:rPr>
        <w:t>”</w:t>
      </w:r>
    </w:p>
    <w:p w:rsidR="00DB0348" w:rsidRDefault="000B7D93" w:rsidP="003B42EB">
      <w:pPr>
        <w:ind w:firstLineChars="200" w:firstLine="420"/>
        <w:sectPr w:rsidR="00DB0348" w:rsidSect="00C44DCE">
          <w:headerReference w:type="default" r:id="rId8"/>
          <w:footerReference w:type="default" r:id="rId9"/>
          <w:pgSz w:w="11906" w:h="16838"/>
          <w:pgMar w:top="1440" w:right="1800" w:bottom="1440" w:left="1800" w:header="851" w:footer="992" w:gutter="0"/>
          <w:cols w:space="425"/>
          <w:docGrid w:type="lines" w:linePitch="312"/>
        </w:sectPr>
      </w:pPr>
      <w:r>
        <w:rPr>
          <w:rFonts w:hint="eastAsia"/>
        </w:rPr>
        <w:t>2</w:t>
      </w:r>
      <w:r w:rsidR="00BF4BF7">
        <w:rPr>
          <w:rFonts w:hint="eastAsia"/>
        </w:rPr>
        <w:t>．</w:t>
      </w:r>
      <w:r w:rsidR="0045303F">
        <w:rPr>
          <w:rFonts w:hint="eastAsia"/>
        </w:rPr>
        <w:t>夏令营</w:t>
      </w:r>
      <w:r w:rsidR="00BD4419">
        <w:rPr>
          <w:rFonts w:hint="eastAsia"/>
        </w:rPr>
        <w:t>拟</w:t>
      </w:r>
      <w:r w:rsidR="00CD1233">
        <w:rPr>
          <w:rFonts w:hint="eastAsia"/>
        </w:rPr>
        <w:t>招生</w:t>
      </w:r>
      <w:r w:rsidR="00BD4419">
        <w:rPr>
          <w:rFonts w:hint="eastAsia"/>
        </w:rPr>
        <w:t>专业</w:t>
      </w:r>
      <w:r w:rsidR="00C44A56">
        <w:rPr>
          <w:rFonts w:hint="eastAsia"/>
        </w:rPr>
        <w:t>如下：</w:t>
      </w:r>
    </w:p>
    <w:p w:rsidR="00C44A56" w:rsidRDefault="00C44A56" w:rsidP="003B42EB">
      <w:pPr>
        <w:ind w:firstLineChars="200" w:firstLine="420"/>
      </w:pPr>
    </w:p>
    <w:tbl>
      <w:tblPr>
        <w:tblW w:w="6080" w:type="dxa"/>
        <w:tblInd w:w="1123" w:type="dxa"/>
        <w:tblLook w:val="04A0"/>
      </w:tblPr>
      <w:tblGrid>
        <w:gridCol w:w="1180"/>
        <w:gridCol w:w="4900"/>
      </w:tblGrid>
      <w:tr w:rsidR="00523F41" w:rsidRPr="005D7190" w:rsidTr="00022193">
        <w:trPr>
          <w:trHeight w:val="285"/>
        </w:trPr>
        <w:tc>
          <w:tcPr>
            <w:tcW w:w="1180" w:type="dxa"/>
            <w:tcBorders>
              <w:top w:val="single" w:sz="8" w:space="0" w:color="auto"/>
              <w:left w:val="single" w:sz="8" w:space="0" w:color="auto"/>
              <w:bottom w:val="nil"/>
              <w:right w:val="single" w:sz="8" w:space="0" w:color="auto"/>
            </w:tcBorders>
            <w:shd w:val="clear" w:color="auto" w:fill="auto"/>
            <w:vAlign w:val="center"/>
            <w:hideMark/>
          </w:tcPr>
          <w:p w:rsidR="00523F41" w:rsidRPr="005D7190" w:rsidRDefault="00523F41" w:rsidP="003B42EB">
            <w:pPr>
              <w:widowControl/>
              <w:jc w:val="center"/>
              <w:rPr>
                <w:rFonts w:ascii="宋体" w:hAnsi="宋体" w:cs="宋体"/>
                <w:bCs/>
                <w:kern w:val="0"/>
                <w:szCs w:val="21"/>
              </w:rPr>
            </w:pPr>
            <w:r w:rsidRPr="005D7190">
              <w:rPr>
                <w:rFonts w:ascii="宋体" w:hAnsi="宋体" w:cs="宋体" w:hint="eastAsia"/>
                <w:bCs/>
                <w:kern w:val="0"/>
                <w:szCs w:val="21"/>
              </w:rPr>
              <w:t>专业类型</w:t>
            </w:r>
          </w:p>
        </w:tc>
        <w:tc>
          <w:tcPr>
            <w:tcW w:w="4900" w:type="dxa"/>
            <w:tcBorders>
              <w:top w:val="single" w:sz="8" w:space="0" w:color="auto"/>
              <w:left w:val="nil"/>
              <w:bottom w:val="single" w:sz="8" w:space="0" w:color="auto"/>
              <w:right w:val="single" w:sz="8" w:space="0" w:color="auto"/>
            </w:tcBorders>
            <w:shd w:val="clear" w:color="auto" w:fill="auto"/>
            <w:noWrap/>
            <w:vAlign w:val="center"/>
            <w:hideMark/>
          </w:tcPr>
          <w:p w:rsidR="00523F41" w:rsidRPr="005D7190" w:rsidRDefault="00523F41" w:rsidP="003B42EB">
            <w:pPr>
              <w:widowControl/>
              <w:jc w:val="center"/>
              <w:rPr>
                <w:rFonts w:ascii="宋体" w:hAnsi="宋体" w:cs="宋体"/>
                <w:bCs/>
                <w:kern w:val="0"/>
                <w:szCs w:val="21"/>
              </w:rPr>
            </w:pPr>
            <w:r w:rsidRPr="005D7190">
              <w:rPr>
                <w:rFonts w:ascii="宋体" w:hAnsi="宋体" w:cs="宋体" w:hint="eastAsia"/>
                <w:bCs/>
                <w:kern w:val="0"/>
                <w:szCs w:val="21"/>
              </w:rPr>
              <w:t>专业名称</w:t>
            </w:r>
          </w:p>
        </w:tc>
      </w:tr>
      <w:tr w:rsidR="00545FA5" w:rsidRPr="005D7190" w:rsidTr="006448D9">
        <w:trPr>
          <w:trHeight w:val="285"/>
        </w:trPr>
        <w:tc>
          <w:tcPr>
            <w:tcW w:w="1180" w:type="dxa"/>
            <w:vMerge w:val="restart"/>
            <w:tcBorders>
              <w:top w:val="single" w:sz="4" w:space="0" w:color="auto"/>
              <w:left w:val="single" w:sz="4" w:space="0" w:color="auto"/>
              <w:right w:val="single" w:sz="4" w:space="0" w:color="auto"/>
            </w:tcBorders>
            <w:vAlign w:val="center"/>
            <w:hideMark/>
          </w:tcPr>
          <w:p w:rsidR="00545FA5" w:rsidRPr="005D7190" w:rsidRDefault="00B82D8F" w:rsidP="003B42EB">
            <w:pPr>
              <w:widowControl/>
              <w:jc w:val="left"/>
              <w:rPr>
                <w:rFonts w:ascii="宋体" w:hAnsi="宋体" w:cs="宋体"/>
                <w:bCs/>
                <w:kern w:val="0"/>
                <w:szCs w:val="21"/>
              </w:rPr>
            </w:pPr>
            <w:r>
              <w:rPr>
                <w:rFonts w:ascii="宋体" w:hAnsi="宋体" w:cs="宋体" w:hint="eastAsia"/>
                <w:bCs/>
                <w:kern w:val="0"/>
                <w:szCs w:val="21"/>
              </w:rPr>
              <w:t>学</w:t>
            </w:r>
            <w:r w:rsidR="002175A3">
              <w:rPr>
                <w:rFonts w:ascii="宋体" w:hAnsi="宋体" w:cs="宋体" w:hint="eastAsia"/>
                <w:bCs/>
                <w:kern w:val="0"/>
                <w:szCs w:val="21"/>
              </w:rPr>
              <w:t>术型</w:t>
            </w:r>
            <w:r>
              <w:rPr>
                <w:rFonts w:ascii="宋体" w:hAnsi="宋体" w:cs="宋体" w:hint="eastAsia"/>
                <w:bCs/>
                <w:kern w:val="0"/>
                <w:szCs w:val="21"/>
              </w:rPr>
              <w:t xml:space="preserve"> </w:t>
            </w:r>
          </w:p>
        </w:tc>
        <w:tc>
          <w:tcPr>
            <w:tcW w:w="4900" w:type="dxa"/>
            <w:tcBorders>
              <w:top w:val="single" w:sz="8" w:space="0" w:color="auto"/>
              <w:left w:val="nil"/>
              <w:bottom w:val="single" w:sz="4" w:space="0" w:color="auto"/>
              <w:right w:val="single" w:sz="4" w:space="0" w:color="auto"/>
            </w:tcBorders>
            <w:shd w:val="clear" w:color="auto" w:fill="auto"/>
            <w:noWrap/>
            <w:vAlign w:val="center"/>
            <w:hideMark/>
          </w:tcPr>
          <w:p w:rsidR="00545FA5" w:rsidRPr="005D7190" w:rsidRDefault="00545FA5" w:rsidP="003B42EB">
            <w:pPr>
              <w:widowControl/>
              <w:jc w:val="left"/>
              <w:rPr>
                <w:rFonts w:ascii="宋体" w:hAnsi="宋体" w:cs="宋体"/>
                <w:bCs/>
                <w:kern w:val="0"/>
                <w:szCs w:val="21"/>
              </w:rPr>
            </w:pPr>
            <w:r w:rsidRPr="005D7190">
              <w:rPr>
                <w:rFonts w:ascii="宋体" w:hAnsi="宋体" w:cs="宋体" w:hint="eastAsia"/>
                <w:bCs/>
                <w:kern w:val="0"/>
                <w:szCs w:val="21"/>
              </w:rPr>
              <w:t>金融学</w:t>
            </w:r>
          </w:p>
        </w:tc>
      </w:tr>
      <w:tr w:rsidR="00545FA5" w:rsidRPr="005D7190" w:rsidTr="006448D9">
        <w:trPr>
          <w:trHeight w:val="285"/>
        </w:trPr>
        <w:tc>
          <w:tcPr>
            <w:tcW w:w="1180" w:type="dxa"/>
            <w:vMerge/>
            <w:tcBorders>
              <w:left w:val="single" w:sz="4" w:space="0" w:color="auto"/>
              <w:right w:val="single" w:sz="4" w:space="0" w:color="auto"/>
            </w:tcBorders>
            <w:vAlign w:val="center"/>
            <w:hideMark/>
          </w:tcPr>
          <w:p w:rsidR="00545FA5" w:rsidRPr="005D7190" w:rsidRDefault="00545FA5" w:rsidP="003B42EB">
            <w:pPr>
              <w:widowControl/>
              <w:jc w:val="left"/>
              <w:rPr>
                <w:rFonts w:ascii="宋体" w:hAnsi="宋体" w:cs="宋体"/>
                <w:bCs/>
                <w:kern w:val="0"/>
                <w:szCs w:val="21"/>
              </w:rPr>
            </w:pPr>
          </w:p>
        </w:tc>
        <w:tc>
          <w:tcPr>
            <w:tcW w:w="4900" w:type="dxa"/>
            <w:tcBorders>
              <w:top w:val="nil"/>
              <w:left w:val="nil"/>
              <w:bottom w:val="single" w:sz="4" w:space="0" w:color="auto"/>
              <w:right w:val="single" w:sz="4" w:space="0" w:color="auto"/>
            </w:tcBorders>
            <w:shd w:val="clear" w:color="auto" w:fill="auto"/>
            <w:noWrap/>
            <w:vAlign w:val="center"/>
            <w:hideMark/>
          </w:tcPr>
          <w:p w:rsidR="00545FA5" w:rsidRPr="005D7190" w:rsidRDefault="00545FA5" w:rsidP="003B42EB">
            <w:pPr>
              <w:widowControl/>
              <w:jc w:val="left"/>
              <w:rPr>
                <w:rFonts w:ascii="宋体" w:hAnsi="宋体" w:cs="宋体"/>
                <w:bCs/>
                <w:kern w:val="0"/>
                <w:szCs w:val="21"/>
              </w:rPr>
            </w:pPr>
            <w:r w:rsidRPr="005D7190">
              <w:rPr>
                <w:rFonts w:ascii="宋体" w:hAnsi="宋体" w:cs="宋体" w:hint="eastAsia"/>
                <w:bCs/>
                <w:kern w:val="0"/>
                <w:szCs w:val="21"/>
              </w:rPr>
              <w:t>产业经济学</w:t>
            </w:r>
          </w:p>
        </w:tc>
      </w:tr>
      <w:tr w:rsidR="00545FA5" w:rsidRPr="005D7190" w:rsidTr="006448D9">
        <w:trPr>
          <w:trHeight w:val="285"/>
        </w:trPr>
        <w:tc>
          <w:tcPr>
            <w:tcW w:w="1180" w:type="dxa"/>
            <w:vMerge/>
            <w:tcBorders>
              <w:left w:val="single" w:sz="4" w:space="0" w:color="auto"/>
              <w:right w:val="single" w:sz="4" w:space="0" w:color="auto"/>
            </w:tcBorders>
            <w:vAlign w:val="center"/>
            <w:hideMark/>
          </w:tcPr>
          <w:p w:rsidR="00545FA5" w:rsidRPr="005D7190" w:rsidRDefault="00545FA5" w:rsidP="003B42EB">
            <w:pPr>
              <w:widowControl/>
              <w:jc w:val="left"/>
              <w:rPr>
                <w:rFonts w:ascii="宋体" w:hAnsi="宋体" w:cs="宋体"/>
                <w:bCs/>
                <w:kern w:val="0"/>
                <w:szCs w:val="21"/>
              </w:rPr>
            </w:pPr>
          </w:p>
        </w:tc>
        <w:tc>
          <w:tcPr>
            <w:tcW w:w="4900" w:type="dxa"/>
            <w:tcBorders>
              <w:top w:val="nil"/>
              <w:left w:val="nil"/>
              <w:bottom w:val="single" w:sz="4" w:space="0" w:color="auto"/>
              <w:right w:val="single" w:sz="4" w:space="0" w:color="auto"/>
            </w:tcBorders>
            <w:shd w:val="clear" w:color="auto" w:fill="auto"/>
            <w:noWrap/>
            <w:vAlign w:val="center"/>
            <w:hideMark/>
          </w:tcPr>
          <w:p w:rsidR="00545FA5" w:rsidRPr="005D7190" w:rsidRDefault="00545FA5" w:rsidP="003B42EB">
            <w:pPr>
              <w:widowControl/>
              <w:jc w:val="left"/>
              <w:rPr>
                <w:rFonts w:ascii="宋体" w:hAnsi="宋体" w:cs="宋体"/>
                <w:bCs/>
                <w:kern w:val="0"/>
                <w:szCs w:val="21"/>
              </w:rPr>
            </w:pPr>
            <w:r w:rsidRPr="005D7190">
              <w:rPr>
                <w:rFonts w:ascii="宋体" w:hAnsi="宋体" w:cs="宋体" w:hint="eastAsia"/>
                <w:bCs/>
                <w:kern w:val="0"/>
                <w:szCs w:val="21"/>
              </w:rPr>
              <w:t>国际贸易学</w:t>
            </w:r>
          </w:p>
        </w:tc>
      </w:tr>
      <w:tr w:rsidR="00545FA5" w:rsidRPr="005D7190" w:rsidTr="006448D9">
        <w:trPr>
          <w:trHeight w:val="285"/>
        </w:trPr>
        <w:tc>
          <w:tcPr>
            <w:tcW w:w="1180" w:type="dxa"/>
            <w:vMerge/>
            <w:tcBorders>
              <w:left w:val="single" w:sz="4" w:space="0" w:color="auto"/>
              <w:right w:val="single" w:sz="4" w:space="0" w:color="auto"/>
            </w:tcBorders>
            <w:vAlign w:val="center"/>
            <w:hideMark/>
          </w:tcPr>
          <w:p w:rsidR="00545FA5" w:rsidRPr="005D7190" w:rsidRDefault="00545FA5" w:rsidP="003B42EB">
            <w:pPr>
              <w:widowControl/>
              <w:jc w:val="left"/>
              <w:rPr>
                <w:rFonts w:ascii="宋体" w:hAnsi="宋体" w:cs="宋体"/>
                <w:bCs/>
                <w:kern w:val="0"/>
                <w:szCs w:val="21"/>
              </w:rPr>
            </w:pPr>
          </w:p>
        </w:tc>
        <w:tc>
          <w:tcPr>
            <w:tcW w:w="4900" w:type="dxa"/>
            <w:tcBorders>
              <w:top w:val="nil"/>
              <w:left w:val="nil"/>
              <w:bottom w:val="single" w:sz="4" w:space="0" w:color="auto"/>
              <w:right w:val="single" w:sz="4" w:space="0" w:color="auto"/>
            </w:tcBorders>
            <w:shd w:val="clear" w:color="auto" w:fill="auto"/>
            <w:noWrap/>
            <w:vAlign w:val="center"/>
            <w:hideMark/>
          </w:tcPr>
          <w:p w:rsidR="00545FA5" w:rsidRPr="005D7190" w:rsidRDefault="00545FA5" w:rsidP="003B42EB">
            <w:pPr>
              <w:widowControl/>
              <w:jc w:val="left"/>
              <w:rPr>
                <w:rFonts w:ascii="宋体" w:hAnsi="宋体" w:cs="宋体"/>
                <w:bCs/>
                <w:kern w:val="0"/>
                <w:szCs w:val="21"/>
              </w:rPr>
            </w:pPr>
            <w:r w:rsidRPr="005D7190">
              <w:rPr>
                <w:rFonts w:ascii="宋体" w:hAnsi="宋体" w:cs="宋体" w:hint="eastAsia"/>
                <w:bCs/>
                <w:kern w:val="0"/>
                <w:szCs w:val="21"/>
              </w:rPr>
              <w:t>劳动经济学</w:t>
            </w:r>
          </w:p>
        </w:tc>
      </w:tr>
      <w:tr w:rsidR="00545FA5" w:rsidRPr="005D7190" w:rsidTr="006448D9">
        <w:trPr>
          <w:trHeight w:val="285"/>
        </w:trPr>
        <w:tc>
          <w:tcPr>
            <w:tcW w:w="1180" w:type="dxa"/>
            <w:vMerge/>
            <w:tcBorders>
              <w:left w:val="single" w:sz="4" w:space="0" w:color="auto"/>
              <w:right w:val="single" w:sz="4" w:space="0" w:color="auto"/>
            </w:tcBorders>
            <w:vAlign w:val="center"/>
            <w:hideMark/>
          </w:tcPr>
          <w:p w:rsidR="00545FA5" w:rsidRPr="005D7190" w:rsidRDefault="00545FA5" w:rsidP="003B42EB">
            <w:pPr>
              <w:widowControl/>
              <w:jc w:val="left"/>
              <w:rPr>
                <w:rFonts w:ascii="宋体" w:hAnsi="宋体" w:cs="宋体"/>
                <w:bCs/>
                <w:kern w:val="0"/>
                <w:szCs w:val="21"/>
              </w:rPr>
            </w:pPr>
          </w:p>
        </w:tc>
        <w:tc>
          <w:tcPr>
            <w:tcW w:w="4900" w:type="dxa"/>
            <w:tcBorders>
              <w:top w:val="nil"/>
              <w:left w:val="nil"/>
              <w:bottom w:val="single" w:sz="4" w:space="0" w:color="auto"/>
              <w:right w:val="single" w:sz="4" w:space="0" w:color="auto"/>
            </w:tcBorders>
            <w:shd w:val="clear" w:color="auto" w:fill="auto"/>
            <w:noWrap/>
            <w:vAlign w:val="center"/>
            <w:hideMark/>
          </w:tcPr>
          <w:p w:rsidR="00545FA5" w:rsidRPr="005D7190" w:rsidRDefault="00545FA5" w:rsidP="003B42EB">
            <w:pPr>
              <w:widowControl/>
              <w:jc w:val="left"/>
              <w:rPr>
                <w:rFonts w:ascii="宋体" w:hAnsi="宋体" w:cs="宋体"/>
                <w:bCs/>
                <w:kern w:val="0"/>
                <w:szCs w:val="21"/>
              </w:rPr>
            </w:pPr>
            <w:r w:rsidRPr="005D7190">
              <w:rPr>
                <w:rFonts w:ascii="宋体" w:hAnsi="宋体" w:cs="宋体" w:hint="eastAsia"/>
                <w:bCs/>
                <w:kern w:val="0"/>
                <w:szCs w:val="21"/>
              </w:rPr>
              <w:t>管理科学</w:t>
            </w:r>
          </w:p>
        </w:tc>
      </w:tr>
      <w:tr w:rsidR="00545FA5" w:rsidRPr="005D7190" w:rsidTr="006448D9">
        <w:trPr>
          <w:trHeight w:val="285"/>
        </w:trPr>
        <w:tc>
          <w:tcPr>
            <w:tcW w:w="1180" w:type="dxa"/>
            <w:vMerge/>
            <w:tcBorders>
              <w:left w:val="single" w:sz="4" w:space="0" w:color="auto"/>
              <w:right w:val="single" w:sz="4" w:space="0" w:color="auto"/>
            </w:tcBorders>
            <w:vAlign w:val="center"/>
            <w:hideMark/>
          </w:tcPr>
          <w:p w:rsidR="00545FA5" w:rsidRPr="005D7190" w:rsidRDefault="00545FA5" w:rsidP="003B42EB">
            <w:pPr>
              <w:widowControl/>
              <w:jc w:val="left"/>
              <w:rPr>
                <w:rFonts w:ascii="宋体" w:hAnsi="宋体" w:cs="宋体"/>
                <w:bCs/>
                <w:kern w:val="0"/>
                <w:szCs w:val="21"/>
              </w:rPr>
            </w:pPr>
          </w:p>
        </w:tc>
        <w:tc>
          <w:tcPr>
            <w:tcW w:w="4900" w:type="dxa"/>
            <w:tcBorders>
              <w:top w:val="nil"/>
              <w:left w:val="nil"/>
              <w:bottom w:val="single" w:sz="4" w:space="0" w:color="auto"/>
              <w:right w:val="single" w:sz="4" w:space="0" w:color="auto"/>
            </w:tcBorders>
            <w:shd w:val="clear" w:color="auto" w:fill="auto"/>
            <w:noWrap/>
            <w:vAlign w:val="center"/>
            <w:hideMark/>
          </w:tcPr>
          <w:p w:rsidR="00545FA5" w:rsidRPr="005D7190" w:rsidRDefault="00545FA5" w:rsidP="003B42EB">
            <w:pPr>
              <w:widowControl/>
              <w:jc w:val="left"/>
              <w:rPr>
                <w:rFonts w:ascii="宋体" w:hAnsi="宋体" w:cs="宋体"/>
                <w:bCs/>
                <w:kern w:val="0"/>
                <w:szCs w:val="21"/>
              </w:rPr>
            </w:pPr>
            <w:r w:rsidRPr="005D7190">
              <w:rPr>
                <w:rFonts w:ascii="宋体" w:hAnsi="宋体" w:cs="宋体" w:hint="eastAsia"/>
                <w:bCs/>
                <w:kern w:val="0"/>
                <w:szCs w:val="21"/>
              </w:rPr>
              <w:t>物流管理与工程</w:t>
            </w:r>
          </w:p>
        </w:tc>
      </w:tr>
      <w:tr w:rsidR="00545FA5" w:rsidRPr="005D7190" w:rsidTr="006448D9">
        <w:trPr>
          <w:trHeight w:val="285"/>
        </w:trPr>
        <w:tc>
          <w:tcPr>
            <w:tcW w:w="1180" w:type="dxa"/>
            <w:vMerge/>
            <w:tcBorders>
              <w:left w:val="single" w:sz="4" w:space="0" w:color="auto"/>
              <w:right w:val="single" w:sz="4" w:space="0" w:color="auto"/>
            </w:tcBorders>
            <w:vAlign w:val="center"/>
            <w:hideMark/>
          </w:tcPr>
          <w:p w:rsidR="00545FA5" w:rsidRPr="005D7190" w:rsidRDefault="00545FA5" w:rsidP="003B42EB">
            <w:pPr>
              <w:widowControl/>
              <w:jc w:val="left"/>
              <w:rPr>
                <w:rFonts w:ascii="宋体" w:hAnsi="宋体" w:cs="宋体"/>
                <w:bCs/>
                <w:kern w:val="0"/>
                <w:szCs w:val="21"/>
              </w:rPr>
            </w:pPr>
          </w:p>
        </w:tc>
        <w:tc>
          <w:tcPr>
            <w:tcW w:w="4900" w:type="dxa"/>
            <w:tcBorders>
              <w:top w:val="nil"/>
              <w:left w:val="nil"/>
              <w:bottom w:val="single" w:sz="4" w:space="0" w:color="auto"/>
              <w:right w:val="single" w:sz="4" w:space="0" w:color="auto"/>
            </w:tcBorders>
            <w:shd w:val="clear" w:color="auto" w:fill="auto"/>
            <w:noWrap/>
            <w:vAlign w:val="center"/>
            <w:hideMark/>
          </w:tcPr>
          <w:p w:rsidR="00545FA5" w:rsidRPr="005D7190" w:rsidRDefault="00545FA5" w:rsidP="003B42EB">
            <w:pPr>
              <w:widowControl/>
              <w:jc w:val="left"/>
              <w:rPr>
                <w:rFonts w:ascii="宋体" w:hAnsi="宋体" w:cs="宋体"/>
                <w:bCs/>
                <w:kern w:val="0"/>
                <w:szCs w:val="21"/>
              </w:rPr>
            </w:pPr>
            <w:r w:rsidRPr="005D7190">
              <w:rPr>
                <w:rFonts w:ascii="宋体" w:hAnsi="宋体" w:cs="宋体" w:hint="eastAsia"/>
                <w:bCs/>
                <w:kern w:val="0"/>
                <w:szCs w:val="21"/>
              </w:rPr>
              <w:t>信息管理</w:t>
            </w:r>
          </w:p>
        </w:tc>
      </w:tr>
      <w:tr w:rsidR="00545FA5" w:rsidRPr="005D7190" w:rsidTr="006448D9">
        <w:trPr>
          <w:trHeight w:val="285"/>
        </w:trPr>
        <w:tc>
          <w:tcPr>
            <w:tcW w:w="1180" w:type="dxa"/>
            <w:vMerge/>
            <w:tcBorders>
              <w:left w:val="single" w:sz="4" w:space="0" w:color="auto"/>
              <w:right w:val="single" w:sz="4" w:space="0" w:color="auto"/>
            </w:tcBorders>
            <w:vAlign w:val="center"/>
            <w:hideMark/>
          </w:tcPr>
          <w:p w:rsidR="00545FA5" w:rsidRPr="005D7190" w:rsidRDefault="00545FA5" w:rsidP="003B42EB">
            <w:pPr>
              <w:widowControl/>
              <w:jc w:val="left"/>
              <w:rPr>
                <w:rFonts w:ascii="宋体" w:hAnsi="宋体" w:cs="宋体"/>
                <w:bCs/>
                <w:kern w:val="0"/>
                <w:szCs w:val="21"/>
              </w:rPr>
            </w:pPr>
          </w:p>
        </w:tc>
        <w:tc>
          <w:tcPr>
            <w:tcW w:w="4900" w:type="dxa"/>
            <w:tcBorders>
              <w:top w:val="nil"/>
              <w:left w:val="nil"/>
              <w:bottom w:val="single" w:sz="4" w:space="0" w:color="auto"/>
              <w:right w:val="single" w:sz="4" w:space="0" w:color="auto"/>
            </w:tcBorders>
            <w:shd w:val="clear" w:color="auto" w:fill="auto"/>
            <w:noWrap/>
            <w:vAlign w:val="center"/>
            <w:hideMark/>
          </w:tcPr>
          <w:p w:rsidR="00545FA5" w:rsidRPr="005D7190" w:rsidRDefault="00545FA5" w:rsidP="003B42EB">
            <w:pPr>
              <w:widowControl/>
              <w:jc w:val="left"/>
              <w:rPr>
                <w:rFonts w:ascii="宋体" w:hAnsi="宋体" w:cs="宋体"/>
                <w:bCs/>
                <w:kern w:val="0"/>
                <w:szCs w:val="21"/>
              </w:rPr>
            </w:pPr>
            <w:r w:rsidRPr="005D7190">
              <w:rPr>
                <w:rFonts w:ascii="宋体" w:hAnsi="宋体" w:cs="宋体" w:hint="eastAsia"/>
                <w:bCs/>
                <w:kern w:val="0"/>
                <w:szCs w:val="21"/>
              </w:rPr>
              <w:t>工程与项目管理</w:t>
            </w:r>
          </w:p>
        </w:tc>
      </w:tr>
      <w:tr w:rsidR="00545FA5" w:rsidRPr="005D7190" w:rsidTr="006448D9">
        <w:trPr>
          <w:trHeight w:val="285"/>
        </w:trPr>
        <w:tc>
          <w:tcPr>
            <w:tcW w:w="1180" w:type="dxa"/>
            <w:vMerge/>
            <w:tcBorders>
              <w:left w:val="single" w:sz="4" w:space="0" w:color="auto"/>
              <w:right w:val="single" w:sz="4" w:space="0" w:color="auto"/>
            </w:tcBorders>
            <w:vAlign w:val="center"/>
            <w:hideMark/>
          </w:tcPr>
          <w:p w:rsidR="00545FA5" w:rsidRPr="005D7190" w:rsidRDefault="00545FA5" w:rsidP="003B42EB">
            <w:pPr>
              <w:widowControl/>
              <w:jc w:val="left"/>
              <w:rPr>
                <w:rFonts w:ascii="宋体" w:hAnsi="宋体" w:cs="宋体"/>
                <w:bCs/>
                <w:kern w:val="0"/>
                <w:szCs w:val="21"/>
              </w:rPr>
            </w:pPr>
          </w:p>
        </w:tc>
        <w:tc>
          <w:tcPr>
            <w:tcW w:w="4900" w:type="dxa"/>
            <w:tcBorders>
              <w:top w:val="nil"/>
              <w:left w:val="nil"/>
              <w:bottom w:val="single" w:sz="4" w:space="0" w:color="auto"/>
              <w:right w:val="single" w:sz="4" w:space="0" w:color="auto"/>
            </w:tcBorders>
            <w:shd w:val="clear" w:color="auto" w:fill="auto"/>
            <w:noWrap/>
            <w:vAlign w:val="center"/>
            <w:hideMark/>
          </w:tcPr>
          <w:p w:rsidR="00545FA5" w:rsidRPr="005D7190" w:rsidRDefault="00545FA5" w:rsidP="003B42EB">
            <w:pPr>
              <w:widowControl/>
              <w:jc w:val="left"/>
              <w:rPr>
                <w:rFonts w:ascii="宋体" w:hAnsi="宋体" w:cs="宋体"/>
                <w:bCs/>
                <w:kern w:val="0"/>
                <w:szCs w:val="21"/>
              </w:rPr>
            </w:pPr>
            <w:r w:rsidRPr="005D7190">
              <w:rPr>
                <w:rFonts w:ascii="宋体" w:hAnsi="宋体" w:cs="宋体" w:hint="eastAsia"/>
                <w:bCs/>
                <w:kern w:val="0"/>
                <w:szCs w:val="21"/>
              </w:rPr>
              <w:t>会计学</w:t>
            </w:r>
          </w:p>
        </w:tc>
      </w:tr>
      <w:tr w:rsidR="00545FA5" w:rsidRPr="005D7190" w:rsidTr="006448D9">
        <w:trPr>
          <w:trHeight w:val="285"/>
        </w:trPr>
        <w:tc>
          <w:tcPr>
            <w:tcW w:w="1180" w:type="dxa"/>
            <w:vMerge/>
            <w:tcBorders>
              <w:left w:val="single" w:sz="4" w:space="0" w:color="auto"/>
              <w:right w:val="single" w:sz="4" w:space="0" w:color="auto"/>
            </w:tcBorders>
            <w:vAlign w:val="center"/>
            <w:hideMark/>
          </w:tcPr>
          <w:p w:rsidR="00545FA5" w:rsidRPr="005D7190" w:rsidRDefault="00545FA5" w:rsidP="003B42EB">
            <w:pPr>
              <w:widowControl/>
              <w:jc w:val="left"/>
              <w:rPr>
                <w:rFonts w:ascii="宋体" w:hAnsi="宋体" w:cs="宋体"/>
                <w:bCs/>
                <w:kern w:val="0"/>
                <w:szCs w:val="21"/>
              </w:rPr>
            </w:pPr>
          </w:p>
        </w:tc>
        <w:tc>
          <w:tcPr>
            <w:tcW w:w="4900" w:type="dxa"/>
            <w:tcBorders>
              <w:top w:val="nil"/>
              <w:left w:val="nil"/>
              <w:bottom w:val="single" w:sz="4" w:space="0" w:color="auto"/>
              <w:right w:val="single" w:sz="4" w:space="0" w:color="auto"/>
            </w:tcBorders>
            <w:shd w:val="clear" w:color="auto" w:fill="auto"/>
            <w:noWrap/>
            <w:vAlign w:val="center"/>
            <w:hideMark/>
          </w:tcPr>
          <w:p w:rsidR="00545FA5" w:rsidRPr="005D7190" w:rsidRDefault="00545FA5" w:rsidP="003B42EB">
            <w:pPr>
              <w:widowControl/>
              <w:jc w:val="left"/>
              <w:rPr>
                <w:rFonts w:ascii="宋体" w:hAnsi="宋体" w:cs="宋体"/>
                <w:bCs/>
                <w:kern w:val="0"/>
                <w:szCs w:val="21"/>
              </w:rPr>
            </w:pPr>
            <w:r w:rsidRPr="005D7190">
              <w:rPr>
                <w:rFonts w:ascii="宋体" w:hAnsi="宋体" w:cs="宋体" w:hint="eastAsia"/>
                <w:bCs/>
                <w:kern w:val="0"/>
                <w:szCs w:val="21"/>
              </w:rPr>
              <w:t>企业管理</w:t>
            </w:r>
          </w:p>
        </w:tc>
      </w:tr>
      <w:tr w:rsidR="00545FA5" w:rsidRPr="005D7190" w:rsidTr="006448D9">
        <w:trPr>
          <w:trHeight w:val="285"/>
        </w:trPr>
        <w:tc>
          <w:tcPr>
            <w:tcW w:w="1180" w:type="dxa"/>
            <w:vMerge/>
            <w:tcBorders>
              <w:left w:val="single" w:sz="4" w:space="0" w:color="auto"/>
              <w:right w:val="single" w:sz="4" w:space="0" w:color="auto"/>
            </w:tcBorders>
            <w:vAlign w:val="center"/>
            <w:hideMark/>
          </w:tcPr>
          <w:p w:rsidR="00545FA5" w:rsidRPr="005D7190" w:rsidRDefault="00545FA5" w:rsidP="003B42EB">
            <w:pPr>
              <w:widowControl/>
              <w:jc w:val="left"/>
              <w:rPr>
                <w:rFonts w:ascii="宋体" w:hAnsi="宋体" w:cs="宋体"/>
                <w:bCs/>
                <w:kern w:val="0"/>
                <w:szCs w:val="21"/>
              </w:rPr>
            </w:pPr>
          </w:p>
        </w:tc>
        <w:tc>
          <w:tcPr>
            <w:tcW w:w="4900" w:type="dxa"/>
            <w:tcBorders>
              <w:top w:val="nil"/>
              <w:left w:val="nil"/>
              <w:bottom w:val="single" w:sz="4" w:space="0" w:color="auto"/>
              <w:right w:val="single" w:sz="4" w:space="0" w:color="auto"/>
            </w:tcBorders>
            <w:shd w:val="clear" w:color="auto" w:fill="auto"/>
            <w:noWrap/>
            <w:vAlign w:val="center"/>
            <w:hideMark/>
          </w:tcPr>
          <w:p w:rsidR="00545FA5" w:rsidRPr="005D7190" w:rsidRDefault="00545FA5" w:rsidP="003B42EB">
            <w:pPr>
              <w:widowControl/>
              <w:jc w:val="left"/>
              <w:rPr>
                <w:rFonts w:ascii="宋体" w:hAnsi="宋体" w:cs="宋体"/>
                <w:bCs/>
                <w:kern w:val="0"/>
                <w:szCs w:val="21"/>
              </w:rPr>
            </w:pPr>
            <w:r w:rsidRPr="005D7190">
              <w:rPr>
                <w:rFonts w:ascii="宋体" w:hAnsi="宋体" w:cs="宋体" w:hint="eastAsia"/>
                <w:bCs/>
                <w:kern w:val="0"/>
                <w:szCs w:val="21"/>
              </w:rPr>
              <w:t>旅游管理</w:t>
            </w:r>
          </w:p>
        </w:tc>
      </w:tr>
      <w:tr w:rsidR="00545FA5" w:rsidRPr="005D7190" w:rsidTr="006448D9">
        <w:trPr>
          <w:trHeight w:val="285"/>
        </w:trPr>
        <w:tc>
          <w:tcPr>
            <w:tcW w:w="1180" w:type="dxa"/>
            <w:vMerge/>
            <w:tcBorders>
              <w:left w:val="single" w:sz="4" w:space="0" w:color="auto"/>
              <w:right w:val="single" w:sz="4" w:space="0" w:color="auto"/>
            </w:tcBorders>
            <w:vAlign w:val="center"/>
            <w:hideMark/>
          </w:tcPr>
          <w:p w:rsidR="00545FA5" w:rsidRPr="005D7190" w:rsidRDefault="00545FA5" w:rsidP="003B42EB">
            <w:pPr>
              <w:widowControl/>
              <w:jc w:val="left"/>
              <w:rPr>
                <w:rFonts w:ascii="宋体" w:hAnsi="宋体" w:cs="宋体"/>
                <w:bCs/>
                <w:kern w:val="0"/>
                <w:szCs w:val="21"/>
              </w:rPr>
            </w:pPr>
          </w:p>
        </w:tc>
        <w:tc>
          <w:tcPr>
            <w:tcW w:w="4900" w:type="dxa"/>
            <w:tcBorders>
              <w:top w:val="nil"/>
              <w:left w:val="nil"/>
              <w:bottom w:val="single" w:sz="4" w:space="0" w:color="auto"/>
              <w:right w:val="single" w:sz="4" w:space="0" w:color="auto"/>
            </w:tcBorders>
            <w:shd w:val="clear" w:color="auto" w:fill="auto"/>
            <w:noWrap/>
            <w:vAlign w:val="center"/>
            <w:hideMark/>
          </w:tcPr>
          <w:p w:rsidR="00545FA5" w:rsidRPr="005D7190" w:rsidRDefault="00545FA5" w:rsidP="003B42EB">
            <w:pPr>
              <w:widowControl/>
              <w:jc w:val="left"/>
              <w:rPr>
                <w:rFonts w:ascii="宋体" w:hAnsi="宋体" w:cs="宋体"/>
                <w:bCs/>
                <w:kern w:val="0"/>
                <w:szCs w:val="21"/>
              </w:rPr>
            </w:pPr>
            <w:r w:rsidRPr="005D7190">
              <w:rPr>
                <w:rFonts w:ascii="宋体" w:hAnsi="宋体" w:cs="宋体" w:hint="eastAsia"/>
                <w:bCs/>
                <w:kern w:val="0"/>
                <w:szCs w:val="21"/>
              </w:rPr>
              <w:t>技术经济及管理</w:t>
            </w:r>
          </w:p>
        </w:tc>
      </w:tr>
      <w:tr w:rsidR="00545FA5" w:rsidRPr="005D7190" w:rsidTr="006448D9">
        <w:trPr>
          <w:trHeight w:val="285"/>
        </w:trPr>
        <w:tc>
          <w:tcPr>
            <w:tcW w:w="1180" w:type="dxa"/>
            <w:vMerge/>
            <w:tcBorders>
              <w:left w:val="single" w:sz="4" w:space="0" w:color="auto"/>
              <w:bottom w:val="single" w:sz="4" w:space="0" w:color="000000"/>
              <w:right w:val="single" w:sz="4" w:space="0" w:color="auto"/>
            </w:tcBorders>
            <w:vAlign w:val="center"/>
            <w:hideMark/>
          </w:tcPr>
          <w:p w:rsidR="00545FA5" w:rsidRPr="005D7190" w:rsidRDefault="00545FA5" w:rsidP="003B42EB">
            <w:pPr>
              <w:widowControl/>
              <w:jc w:val="left"/>
              <w:rPr>
                <w:rFonts w:ascii="宋体" w:hAnsi="宋体" w:cs="宋体"/>
                <w:bCs/>
                <w:kern w:val="0"/>
                <w:szCs w:val="21"/>
              </w:rPr>
            </w:pPr>
          </w:p>
        </w:tc>
        <w:tc>
          <w:tcPr>
            <w:tcW w:w="4900" w:type="dxa"/>
            <w:tcBorders>
              <w:top w:val="nil"/>
              <w:left w:val="nil"/>
              <w:bottom w:val="single" w:sz="4" w:space="0" w:color="auto"/>
              <w:right w:val="single" w:sz="4" w:space="0" w:color="auto"/>
            </w:tcBorders>
            <w:shd w:val="clear" w:color="auto" w:fill="auto"/>
            <w:noWrap/>
            <w:vAlign w:val="center"/>
            <w:hideMark/>
          </w:tcPr>
          <w:p w:rsidR="00545FA5" w:rsidRPr="005D7190" w:rsidRDefault="00545FA5" w:rsidP="003B42EB">
            <w:pPr>
              <w:rPr>
                <w:rFonts w:ascii="宋体" w:hAnsi="宋体" w:cs="宋体"/>
                <w:bCs/>
                <w:kern w:val="0"/>
                <w:szCs w:val="21"/>
              </w:rPr>
            </w:pPr>
            <w:r w:rsidRPr="005D7190">
              <w:rPr>
                <w:rFonts w:ascii="宋体" w:hAnsi="宋体" w:cs="宋体" w:hint="eastAsia"/>
                <w:bCs/>
                <w:kern w:val="0"/>
                <w:szCs w:val="21"/>
              </w:rPr>
              <w:t>公共管理</w:t>
            </w:r>
            <w:r w:rsidR="009C78D7" w:rsidRPr="005D7190">
              <w:rPr>
                <w:rFonts w:ascii="宋体" w:hAnsi="宋体" w:cs="宋体" w:hint="eastAsia"/>
                <w:bCs/>
                <w:kern w:val="0"/>
                <w:szCs w:val="21"/>
              </w:rPr>
              <w:t>(</w:t>
            </w:r>
            <w:r w:rsidR="009C78D7" w:rsidRPr="005D7190">
              <w:rPr>
                <w:rFonts w:ascii="宋体" w:hAnsi="宋体" w:hint="eastAsia"/>
                <w:bCs/>
                <w:szCs w:val="21"/>
              </w:rPr>
              <w:t>含</w:t>
            </w:r>
            <w:r w:rsidR="009C78D7" w:rsidRPr="005D7190">
              <w:rPr>
                <w:rFonts w:ascii="宋体" w:hAnsi="宋体"/>
                <w:bCs/>
                <w:szCs w:val="21"/>
              </w:rPr>
              <w:t>教育经济与管理</w:t>
            </w:r>
            <w:r w:rsidR="009C78D7" w:rsidRPr="005D7190">
              <w:rPr>
                <w:rFonts w:ascii="宋体" w:hAnsi="宋体" w:hint="eastAsia"/>
                <w:bCs/>
                <w:szCs w:val="21"/>
              </w:rPr>
              <w:t>、</w:t>
            </w:r>
            <w:r w:rsidR="009C78D7" w:rsidRPr="005D7190">
              <w:rPr>
                <w:rFonts w:ascii="宋体" w:hAnsi="宋体"/>
                <w:bCs/>
                <w:szCs w:val="21"/>
              </w:rPr>
              <w:t>社会保障</w:t>
            </w:r>
            <w:r w:rsidR="009C78D7" w:rsidRPr="005D7190">
              <w:rPr>
                <w:rFonts w:ascii="宋体" w:hAnsi="宋体" w:hint="eastAsia"/>
                <w:bCs/>
                <w:szCs w:val="21"/>
              </w:rPr>
              <w:t>方向</w:t>
            </w:r>
            <w:r w:rsidR="009C78D7" w:rsidRPr="005D7190">
              <w:rPr>
                <w:rFonts w:ascii="宋体" w:hAnsi="宋体" w:cs="宋体" w:hint="eastAsia"/>
                <w:bCs/>
                <w:kern w:val="0"/>
                <w:szCs w:val="21"/>
              </w:rPr>
              <w:t>)</w:t>
            </w:r>
          </w:p>
        </w:tc>
      </w:tr>
      <w:tr w:rsidR="00523F41" w:rsidRPr="005D7190" w:rsidTr="00523F41">
        <w:trPr>
          <w:trHeight w:val="285"/>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523F41" w:rsidRPr="005D7190" w:rsidRDefault="00523F41" w:rsidP="003B42EB">
            <w:pPr>
              <w:widowControl/>
              <w:jc w:val="center"/>
              <w:rPr>
                <w:rFonts w:ascii="宋体" w:hAnsi="宋体" w:cs="宋体"/>
                <w:bCs/>
                <w:kern w:val="0"/>
                <w:szCs w:val="21"/>
              </w:rPr>
            </w:pPr>
            <w:r w:rsidRPr="005D7190">
              <w:rPr>
                <w:rFonts w:ascii="宋体" w:hAnsi="宋体" w:cs="宋体" w:hint="eastAsia"/>
                <w:bCs/>
                <w:kern w:val="0"/>
                <w:szCs w:val="21"/>
              </w:rPr>
              <w:t>专业</w:t>
            </w:r>
            <w:r w:rsidR="002175A3">
              <w:rPr>
                <w:rFonts w:ascii="宋体" w:hAnsi="宋体" w:cs="宋体" w:hint="eastAsia"/>
                <w:bCs/>
                <w:kern w:val="0"/>
                <w:szCs w:val="21"/>
              </w:rPr>
              <w:t>学位</w:t>
            </w:r>
            <w:r w:rsidRPr="005D7190">
              <w:rPr>
                <w:rFonts w:ascii="宋体" w:hAnsi="宋体" w:cs="宋体" w:hint="eastAsia"/>
                <w:bCs/>
                <w:kern w:val="0"/>
                <w:szCs w:val="21"/>
              </w:rPr>
              <w:t>型</w:t>
            </w:r>
          </w:p>
        </w:tc>
        <w:tc>
          <w:tcPr>
            <w:tcW w:w="4900" w:type="dxa"/>
            <w:tcBorders>
              <w:top w:val="nil"/>
              <w:left w:val="nil"/>
              <w:bottom w:val="single" w:sz="4" w:space="0" w:color="auto"/>
              <w:right w:val="single" w:sz="4" w:space="0" w:color="auto"/>
            </w:tcBorders>
            <w:shd w:val="clear" w:color="auto" w:fill="auto"/>
            <w:noWrap/>
            <w:vAlign w:val="center"/>
            <w:hideMark/>
          </w:tcPr>
          <w:p w:rsidR="002175A3" w:rsidRPr="005D7190" w:rsidRDefault="001D3698" w:rsidP="002175A3">
            <w:pPr>
              <w:widowControl/>
              <w:jc w:val="left"/>
              <w:rPr>
                <w:rFonts w:ascii="宋体" w:hAnsi="宋体" w:cs="宋体"/>
                <w:bCs/>
                <w:kern w:val="0"/>
                <w:szCs w:val="21"/>
              </w:rPr>
            </w:pPr>
            <w:r w:rsidRPr="005D7190">
              <w:rPr>
                <w:rFonts w:ascii="宋体" w:hAnsi="宋体" w:cs="宋体" w:hint="eastAsia"/>
                <w:bCs/>
                <w:kern w:val="0"/>
                <w:szCs w:val="21"/>
              </w:rPr>
              <w:t>金融</w:t>
            </w:r>
          </w:p>
        </w:tc>
      </w:tr>
      <w:tr w:rsidR="00716E88" w:rsidRPr="005D7190" w:rsidTr="00523F41">
        <w:trPr>
          <w:trHeight w:val="285"/>
        </w:trPr>
        <w:tc>
          <w:tcPr>
            <w:tcW w:w="1180" w:type="dxa"/>
            <w:vMerge/>
            <w:tcBorders>
              <w:top w:val="nil"/>
              <w:left w:val="single" w:sz="4" w:space="0" w:color="auto"/>
              <w:bottom w:val="single" w:sz="4" w:space="0" w:color="auto"/>
              <w:right w:val="single" w:sz="4" w:space="0" w:color="auto"/>
            </w:tcBorders>
            <w:vAlign w:val="center"/>
            <w:hideMark/>
          </w:tcPr>
          <w:p w:rsidR="00716E88" w:rsidRPr="005D7190" w:rsidRDefault="00716E88" w:rsidP="003B42EB">
            <w:pPr>
              <w:widowControl/>
              <w:jc w:val="left"/>
              <w:rPr>
                <w:rFonts w:ascii="宋体" w:hAnsi="宋体" w:cs="宋体"/>
                <w:bCs/>
                <w:kern w:val="0"/>
                <w:szCs w:val="21"/>
              </w:rPr>
            </w:pPr>
          </w:p>
        </w:tc>
        <w:tc>
          <w:tcPr>
            <w:tcW w:w="4900" w:type="dxa"/>
            <w:tcBorders>
              <w:top w:val="nil"/>
              <w:left w:val="nil"/>
              <w:bottom w:val="single" w:sz="4" w:space="0" w:color="auto"/>
              <w:right w:val="single" w:sz="4" w:space="0" w:color="auto"/>
            </w:tcBorders>
            <w:shd w:val="clear" w:color="auto" w:fill="auto"/>
            <w:noWrap/>
            <w:vAlign w:val="center"/>
            <w:hideMark/>
          </w:tcPr>
          <w:p w:rsidR="00716E88" w:rsidRPr="005D7190" w:rsidRDefault="00716E88" w:rsidP="002175A3">
            <w:pPr>
              <w:widowControl/>
              <w:jc w:val="left"/>
              <w:rPr>
                <w:rFonts w:ascii="宋体" w:hAnsi="宋体" w:cs="宋体"/>
                <w:bCs/>
                <w:kern w:val="0"/>
                <w:szCs w:val="21"/>
              </w:rPr>
            </w:pPr>
            <w:r w:rsidRPr="005D7190">
              <w:rPr>
                <w:rFonts w:ascii="宋体" w:hAnsi="宋体" w:cs="宋体" w:hint="eastAsia"/>
                <w:bCs/>
                <w:kern w:val="0"/>
                <w:szCs w:val="21"/>
              </w:rPr>
              <w:t>审计</w:t>
            </w:r>
          </w:p>
        </w:tc>
      </w:tr>
    </w:tbl>
    <w:p w:rsidR="00ED7ED8" w:rsidRPr="005D7190" w:rsidRDefault="00ED7ED8" w:rsidP="003F7FF7">
      <w:pPr>
        <w:spacing w:beforeLines="50" w:afterLines="50"/>
        <w:rPr>
          <w:b/>
        </w:rPr>
      </w:pPr>
      <w:r>
        <w:rPr>
          <w:rFonts w:hint="eastAsia"/>
        </w:rPr>
        <w:t xml:space="preserve">    </w:t>
      </w:r>
      <w:r w:rsidR="00DB0348">
        <w:rPr>
          <w:rFonts w:hint="eastAsia"/>
        </w:rPr>
        <w:t xml:space="preserve">     </w:t>
      </w:r>
      <w:r w:rsidRPr="005D7190">
        <w:rPr>
          <w:rFonts w:hint="eastAsia"/>
          <w:b/>
        </w:rPr>
        <w:t>说明：</w:t>
      </w:r>
      <w:r w:rsidR="00CC3681" w:rsidRPr="005D7190">
        <w:rPr>
          <w:rFonts w:hint="eastAsia"/>
          <w:b/>
        </w:rPr>
        <w:t>如</w:t>
      </w:r>
      <w:r w:rsidRPr="005D7190">
        <w:rPr>
          <w:rFonts w:hint="eastAsia"/>
          <w:b/>
        </w:rPr>
        <w:t>有意</w:t>
      </w:r>
      <w:r w:rsidR="002175A3">
        <w:rPr>
          <w:rFonts w:hint="eastAsia"/>
          <w:b/>
        </w:rPr>
        <w:t>申请本科直接攻读博士，或在读硕士期间申请</w:t>
      </w:r>
      <w:r w:rsidRPr="005D7190">
        <w:rPr>
          <w:rFonts w:hint="eastAsia"/>
          <w:b/>
        </w:rPr>
        <w:t>攻读博士的考生，在报名时务必申请学术型专业。</w:t>
      </w:r>
    </w:p>
    <w:p w:rsidR="00356288" w:rsidRPr="00F800AD" w:rsidRDefault="00BF4BF7" w:rsidP="003F7FF7">
      <w:pPr>
        <w:numPr>
          <w:ilvl w:val="0"/>
          <w:numId w:val="9"/>
        </w:numPr>
        <w:spacing w:beforeLines="50" w:afterLines="50"/>
        <w:rPr>
          <w:b/>
        </w:rPr>
      </w:pPr>
      <w:r>
        <w:rPr>
          <w:rFonts w:hint="eastAsia"/>
          <w:b/>
        </w:rPr>
        <w:t>材料审核及夏令营资格审定</w:t>
      </w:r>
    </w:p>
    <w:p w:rsidR="00AF4EE0" w:rsidRDefault="00316556" w:rsidP="003B42EB">
      <w:pPr>
        <w:ind w:firstLineChars="200" w:firstLine="420"/>
        <w:rPr>
          <w:b/>
        </w:rPr>
      </w:pPr>
      <w:r>
        <w:rPr>
          <w:rFonts w:hint="eastAsia"/>
        </w:rPr>
        <w:t>夏令营资格审核工作由</w:t>
      </w:r>
      <w:r w:rsidR="00E37CFE">
        <w:rPr>
          <w:rFonts w:hint="eastAsia"/>
        </w:rPr>
        <w:t>夏令营组委</w:t>
      </w:r>
      <w:r>
        <w:rPr>
          <w:rFonts w:hint="eastAsia"/>
        </w:rPr>
        <w:t>会</w:t>
      </w:r>
      <w:r w:rsidR="00DB4E74">
        <w:rPr>
          <w:rFonts w:hint="eastAsia"/>
        </w:rPr>
        <w:t>（分别由一级学科专家组成）</w:t>
      </w:r>
      <w:r>
        <w:rPr>
          <w:rFonts w:hint="eastAsia"/>
        </w:rPr>
        <w:t>负责，</w:t>
      </w:r>
      <w:r w:rsidR="00523F41">
        <w:rPr>
          <w:rFonts w:hint="eastAsia"/>
        </w:rPr>
        <w:t>审核通过</w:t>
      </w:r>
      <w:r w:rsidR="00BE369A">
        <w:rPr>
          <w:rFonts w:hint="eastAsia"/>
        </w:rPr>
        <w:t>入选</w:t>
      </w:r>
      <w:r>
        <w:rPr>
          <w:rFonts w:hint="eastAsia"/>
        </w:rPr>
        <w:t>名单将在经济管理学院网站上公布</w:t>
      </w:r>
      <w:r w:rsidR="00E37CFE">
        <w:rPr>
          <w:rFonts w:hint="eastAsia"/>
        </w:rPr>
        <w:t>。</w:t>
      </w:r>
      <w:r>
        <w:rPr>
          <w:rFonts w:hint="eastAsia"/>
        </w:rPr>
        <w:t>未入选者，不另行通知。</w:t>
      </w:r>
    </w:p>
    <w:p w:rsidR="00DB4E74" w:rsidRPr="00DB4E74" w:rsidRDefault="00DB4E74" w:rsidP="003F7FF7">
      <w:pPr>
        <w:numPr>
          <w:ilvl w:val="0"/>
          <w:numId w:val="9"/>
        </w:numPr>
        <w:spacing w:beforeLines="50" w:afterLines="50"/>
        <w:rPr>
          <w:b/>
        </w:rPr>
      </w:pPr>
      <w:r w:rsidRPr="00DB4E74">
        <w:rPr>
          <w:rFonts w:hint="eastAsia"/>
          <w:b/>
        </w:rPr>
        <w:t>活动内容：</w:t>
      </w:r>
    </w:p>
    <w:p w:rsidR="00DB4E74" w:rsidRPr="00DB4E74" w:rsidRDefault="00DB4E74" w:rsidP="003F7FF7">
      <w:pPr>
        <w:spacing w:beforeLines="50" w:afterLines="50"/>
      </w:pPr>
      <w:r w:rsidRPr="00DB4E74">
        <w:rPr>
          <w:rFonts w:hint="eastAsia"/>
        </w:rPr>
        <w:t xml:space="preserve">  (1)</w:t>
      </w:r>
      <w:r w:rsidR="002175A3">
        <w:rPr>
          <w:rFonts w:hint="eastAsia"/>
        </w:rPr>
        <w:t xml:space="preserve"> </w:t>
      </w:r>
      <w:r w:rsidR="002175A3">
        <w:rPr>
          <w:rFonts w:hint="eastAsia"/>
        </w:rPr>
        <w:t>组织</w:t>
      </w:r>
      <w:r w:rsidRPr="00DB4E74">
        <w:rPr>
          <w:rFonts w:hint="eastAsia"/>
        </w:rPr>
        <w:t>观看我校我院宣传片，了解我校的</w:t>
      </w:r>
      <w:r w:rsidR="003D47F3">
        <w:rPr>
          <w:rFonts w:hint="eastAsia"/>
        </w:rPr>
        <w:t>悠久历史与现代发展</w:t>
      </w:r>
      <w:r w:rsidRPr="00DB4E74">
        <w:rPr>
          <w:rFonts w:hint="eastAsia"/>
        </w:rPr>
        <w:t>。</w:t>
      </w:r>
    </w:p>
    <w:p w:rsidR="00DB4E74" w:rsidRPr="00DB4E74" w:rsidRDefault="00DB4E74" w:rsidP="003F7FF7">
      <w:pPr>
        <w:spacing w:beforeLines="50" w:afterLines="50"/>
      </w:pPr>
      <w:r w:rsidRPr="00DB4E74">
        <w:rPr>
          <w:rFonts w:hint="eastAsia"/>
        </w:rPr>
        <w:t xml:space="preserve">  (2) </w:t>
      </w:r>
      <w:r w:rsidR="00E10B67">
        <w:rPr>
          <w:rFonts w:hint="eastAsia"/>
        </w:rPr>
        <w:t>全程参与</w:t>
      </w:r>
      <w:r w:rsidRPr="00DB4E74">
        <w:rPr>
          <w:rFonts w:hint="eastAsia"/>
        </w:rPr>
        <w:t>我院学科带头人及专家主讲的</w:t>
      </w:r>
      <w:r w:rsidRPr="00DB4E74">
        <w:rPr>
          <w:rFonts w:hint="eastAsia"/>
        </w:rPr>
        <w:t>3</w:t>
      </w:r>
      <w:r w:rsidRPr="00DB4E74">
        <w:rPr>
          <w:rFonts w:hint="eastAsia"/>
        </w:rPr>
        <w:t>场主报告，</w:t>
      </w:r>
      <w:r w:rsidR="00E10B67">
        <w:rPr>
          <w:rFonts w:hint="eastAsia"/>
        </w:rPr>
        <w:t>分专业参加</w:t>
      </w:r>
      <w:r w:rsidRPr="00DB4E74">
        <w:rPr>
          <w:rFonts w:hint="eastAsia"/>
        </w:rPr>
        <w:t>分报告及学术交流，充分</w:t>
      </w:r>
      <w:r w:rsidR="00E10B67">
        <w:rPr>
          <w:rFonts w:hint="eastAsia"/>
        </w:rPr>
        <w:t>了解</w:t>
      </w:r>
      <w:r w:rsidRPr="00DB4E74">
        <w:rPr>
          <w:rFonts w:hint="eastAsia"/>
        </w:rPr>
        <w:t>我院学科优势及</w:t>
      </w:r>
      <w:r w:rsidR="00E10B67">
        <w:rPr>
          <w:rFonts w:hint="eastAsia"/>
        </w:rPr>
        <w:t>专业</w:t>
      </w:r>
      <w:r w:rsidRPr="00DB4E74">
        <w:rPr>
          <w:rFonts w:hint="eastAsia"/>
        </w:rPr>
        <w:t>特色。</w:t>
      </w:r>
    </w:p>
    <w:p w:rsidR="00DB4E74" w:rsidRPr="00DB4E74" w:rsidRDefault="00DB4E74" w:rsidP="003F7FF7">
      <w:pPr>
        <w:numPr>
          <w:ilvl w:val="0"/>
          <w:numId w:val="9"/>
        </w:numPr>
        <w:spacing w:beforeLines="50" w:afterLines="50"/>
        <w:rPr>
          <w:b/>
        </w:rPr>
      </w:pPr>
      <w:r w:rsidRPr="00DB4E74">
        <w:rPr>
          <w:rFonts w:hint="eastAsia"/>
          <w:b/>
        </w:rPr>
        <w:t>考核</w:t>
      </w:r>
      <w:r w:rsidR="00E10B67">
        <w:rPr>
          <w:rFonts w:hint="eastAsia"/>
          <w:b/>
        </w:rPr>
        <w:t>内容</w:t>
      </w:r>
      <w:r w:rsidRPr="00DB4E74">
        <w:rPr>
          <w:rFonts w:hint="eastAsia"/>
          <w:b/>
        </w:rPr>
        <w:t>：</w:t>
      </w:r>
    </w:p>
    <w:p w:rsidR="00DE0DB3" w:rsidRDefault="00E10B67" w:rsidP="003F7FF7">
      <w:pPr>
        <w:spacing w:beforeLines="50" w:afterLines="50"/>
        <w:ind w:firstLineChars="200" w:firstLine="420"/>
        <w:rPr>
          <w:rFonts w:ascii="宋体" w:hAnsi="宋体"/>
          <w:szCs w:val="21"/>
        </w:rPr>
      </w:pPr>
      <w:r>
        <w:rPr>
          <w:rFonts w:ascii="宋体" w:hAnsi="宋体" w:hint="eastAsia"/>
          <w:szCs w:val="21"/>
        </w:rPr>
        <w:t xml:space="preserve">1. </w:t>
      </w:r>
      <w:r w:rsidR="00DE0DB3">
        <w:rPr>
          <w:rFonts w:ascii="宋体" w:hAnsi="宋体" w:hint="eastAsia"/>
          <w:szCs w:val="21"/>
        </w:rPr>
        <w:t>全程参与夏令营各环节活动的情况。</w:t>
      </w:r>
    </w:p>
    <w:p w:rsidR="00DE0DB3" w:rsidRDefault="00DE0DB3" w:rsidP="003F7FF7">
      <w:pPr>
        <w:spacing w:beforeLines="50" w:afterLines="50"/>
        <w:ind w:firstLineChars="200" w:firstLine="420"/>
        <w:rPr>
          <w:rFonts w:ascii="宋体" w:hAnsi="宋体"/>
          <w:szCs w:val="21"/>
        </w:rPr>
      </w:pPr>
      <w:r>
        <w:rPr>
          <w:rFonts w:ascii="宋体" w:hAnsi="宋体" w:hint="eastAsia"/>
          <w:szCs w:val="21"/>
        </w:rPr>
        <w:t>2. 面试。</w:t>
      </w:r>
    </w:p>
    <w:p w:rsidR="00E10B67" w:rsidRDefault="00DE0DB3" w:rsidP="003F7FF7">
      <w:pPr>
        <w:spacing w:beforeLines="50" w:afterLines="50"/>
        <w:ind w:firstLineChars="200" w:firstLine="420"/>
        <w:rPr>
          <w:rFonts w:ascii="宋体" w:hAnsi="宋体"/>
          <w:szCs w:val="21"/>
        </w:rPr>
      </w:pPr>
      <w:r>
        <w:rPr>
          <w:rFonts w:ascii="宋体" w:hAnsi="宋体" w:hint="eastAsia"/>
          <w:szCs w:val="21"/>
        </w:rPr>
        <w:t>首先进行</w:t>
      </w:r>
      <w:r w:rsidR="00D025B9">
        <w:rPr>
          <w:rFonts w:ascii="宋体" w:hAnsi="宋体" w:hint="eastAsia"/>
          <w:szCs w:val="21"/>
        </w:rPr>
        <w:t>自我介绍。</w:t>
      </w:r>
      <w:r w:rsidR="00E10B67">
        <w:rPr>
          <w:rFonts w:ascii="宋体" w:hAnsi="宋体" w:hint="eastAsia"/>
          <w:szCs w:val="21"/>
        </w:rPr>
        <w:t>学生本人须准备4分钟左右的PPT</w:t>
      </w:r>
      <w:r w:rsidR="00D025B9">
        <w:rPr>
          <w:rFonts w:ascii="宋体" w:hAnsi="宋体" w:hint="eastAsia"/>
          <w:szCs w:val="21"/>
        </w:rPr>
        <w:t>，通过会议共享向专家</w:t>
      </w:r>
      <w:r w:rsidR="00E10B67">
        <w:rPr>
          <w:rFonts w:ascii="宋体" w:hAnsi="宋体" w:hint="eastAsia"/>
          <w:szCs w:val="21"/>
        </w:rPr>
        <w:t>进行自我介绍。内容包括个人简介、大学教育背景、学习成绩及排名、获奖、学术成果（论文、著作、发明专利等）、对报考专业的认识与学业设想。</w:t>
      </w:r>
    </w:p>
    <w:p w:rsidR="00710F42" w:rsidRDefault="00DE0DB3" w:rsidP="003F7FF7">
      <w:pPr>
        <w:spacing w:beforeLines="50" w:afterLines="50"/>
        <w:ind w:firstLineChars="200" w:firstLine="420"/>
      </w:pPr>
      <w:r>
        <w:rPr>
          <w:rFonts w:hint="eastAsia"/>
        </w:rPr>
        <w:t>然后</w:t>
      </w:r>
      <w:r w:rsidR="00710F42" w:rsidRPr="00DB4E74">
        <w:rPr>
          <w:rFonts w:hint="eastAsia"/>
        </w:rPr>
        <w:t>由我院按照</w:t>
      </w:r>
      <w:r w:rsidR="003B42EB">
        <w:rPr>
          <w:rFonts w:hint="eastAsia"/>
        </w:rPr>
        <w:t>学科（专业）分组</w:t>
      </w:r>
      <w:r w:rsidR="00710F42" w:rsidRPr="00DB4E74">
        <w:rPr>
          <w:rFonts w:hint="eastAsia"/>
        </w:rPr>
        <w:t>对学生</w:t>
      </w:r>
      <w:r w:rsidR="00D025B9">
        <w:rPr>
          <w:rFonts w:hint="eastAsia"/>
        </w:rPr>
        <w:t>的外语能力、专业知识、</w:t>
      </w:r>
      <w:r w:rsidR="00710F42" w:rsidRPr="00DB4E74">
        <w:rPr>
          <w:rFonts w:hint="eastAsia"/>
        </w:rPr>
        <w:t>创新</w:t>
      </w:r>
      <w:r w:rsidR="00D025B9">
        <w:rPr>
          <w:rFonts w:hint="eastAsia"/>
        </w:rPr>
        <w:t>研究</w:t>
      </w:r>
      <w:r w:rsidR="00710F42" w:rsidRPr="00DB4E74">
        <w:rPr>
          <w:rFonts w:hint="eastAsia"/>
        </w:rPr>
        <w:t>能力</w:t>
      </w:r>
      <w:r w:rsidR="00D025B9">
        <w:rPr>
          <w:rFonts w:hint="eastAsia"/>
        </w:rPr>
        <w:t>与潜质、心理素质等</w:t>
      </w:r>
      <w:r w:rsidR="00710F42" w:rsidRPr="00DB4E74">
        <w:rPr>
          <w:rFonts w:hint="eastAsia"/>
        </w:rPr>
        <w:t>方面进行</w:t>
      </w:r>
      <w:r w:rsidR="00D025B9">
        <w:rPr>
          <w:rFonts w:hint="eastAsia"/>
        </w:rPr>
        <w:t>综合</w:t>
      </w:r>
      <w:r w:rsidR="00710F42" w:rsidRPr="00DB4E74">
        <w:rPr>
          <w:rFonts w:hint="eastAsia"/>
        </w:rPr>
        <w:t>考核。</w:t>
      </w:r>
    </w:p>
    <w:p w:rsidR="00DB4E74" w:rsidRPr="00DB4E74" w:rsidRDefault="003B42EB" w:rsidP="003F7FF7">
      <w:pPr>
        <w:numPr>
          <w:ilvl w:val="0"/>
          <w:numId w:val="9"/>
        </w:numPr>
        <w:spacing w:beforeLines="50" w:afterLines="50"/>
        <w:rPr>
          <w:b/>
        </w:rPr>
      </w:pPr>
      <w:r>
        <w:rPr>
          <w:rFonts w:hint="eastAsia"/>
          <w:b/>
        </w:rPr>
        <w:t>优惠政策</w:t>
      </w:r>
    </w:p>
    <w:p w:rsidR="003B42EB" w:rsidRDefault="003B42EB" w:rsidP="003F7FF7">
      <w:pPr>
        <w:spacing w:beforeLines="50" w:afterLines="50"/>
        <w:ind w:firstLineChars="200" w:firstLine="420"/>
      </w:pPr>
      <w:r>
        <w:rPr>
          <w:rFonts w:hint="eastAsia"/>
        </w:rPr>
        <w:t>学院根据考核结果确定优秀生源名单并报研究生院，由研究生院进行创新能力认定。获得创新能力认定者</w:t>
      </w:r>
      <w:r w:rsidR="006B4243">
        <w:rPr>
          <w:rFonts w:hint="eastAsia"/>
        </w:rPr>
        <w:t>，如果</w:t>
      </w:r>
      <w:r w:rsidR="00DE0DB3">
        <w:rPr>
          <w:rFonts w:hint="eastAsia"/>
        </w:rPr>
        <w:t>取得所在学校</w:t>
      </w:r>
      <w:r w:rsidR="007F18F2">
        <w:rPr>
          <w:rFonts w:hint="eastAsia"/>
        </w:rPr>
        <w:t>2021</w:t>
      </w:r>
      <w:r w:rsidR="007F18F2">
        <w:rPr>
          <w:rFonts w:hint="eastAsia"/>
        </w:rPr>
        <w:t>年</w:t>
      </w:r>
      <w:r w:rsidR="00DE0DB3">
        <w:rPr>
          <w:rFonts w:hint="eastAsia"/>
        </w:rPr>
        <w:t>推荐免试研究生资格，经政审、体检合格，</w:t>
      </w:r>
      <w:r w:rsidR="00DE0DB3">
        <w:rPr>
          <w:rFonts w:hint="eastAsia"/>
        </w:rPr>
        <w:lastRenderedPageBreak/>
        <w:t>予以录取。</w:t>
      </w:r>
    </w:p>
    <w:p w:rsidR="00DB4E74" w:rsidRPr="00DB4E74" w:rsidRDefault="00DB4E74" w:rsidP="003F7FF7">
      <w:pPr>
        <w:numPr>
          <w:ilvl w:val="0"/>
          <w:numId w:val="9"/>
        </w:numPr>
        <w:spacing w:beforeLines="50" w:afterLines="50"/>
        <w:rPr>
          <w:b/>
        </w:rPr>
      </w:pPr>
      <w:r w:rsidRPr="00DB4E74">
        <w:rPr>
          <w:b/>
        </w:rPr>
        <w:t>其他事宜</w:t>
      </w:r>
    </w:p>
    <w:p w:rsidR="003F7FF7" w:rsidRDefault="003F7FF7" w:rsidP="003F7FF7">
      <w:pPr>
        <w:spacing w:beforeLines="50" w:afterLines="50"/>
        <w:ind w:firstLineChars="200" w:firstLine="420"/>
        <w:rPr>
          <w:rFonts w:hint="eastAsia"/>
        </w:rPr>
      </w:pPr>
      <w:r>
        <w:t>北京交通大学经济管理学院保留对夏令营活动的解释权</w:t>
      </w:r>
      <w:r>
        <w:rPr>
          <w:rFonts w:hint="eastAsia"/>
        </w:rPr>
        <w:t>。</w:t>
      </w:r>
    </w:p>
    <w:p w:rsidR="00DB4E74" w:rsidRDefault="003F7FF7" w:rsidP="003F7FF7">
      <w:pPr>
        <w:spacing w:beforeLines="50" w:afterLines="50"/>
        <w:ind w:firstLineChars="200" w:firstLine="420"/>
        <w:rPr>
          <w:rFonts w:hint="eastAsia"/>
        </w:rPr>
      </w:pPr>
      <w:r>
        <w:rPr>
          <w:rFonts w:hint="eastAsia"/>
        </w:rPr>
        <w:t>学术型：</w:t>
      </w:r>
      <w:r w:rsidR="006B4243">
        <w:t>咨询</w:t>
      </w:r>
      <w:r w:rsidR="006B4243">
        <w:rPr>
          <w:rFonts w:hint="eastAsia"/>
        </w:rPr>
        <w:t>邮箱：</w:t>
      </w:r>
      <w:r w:rsidR="006B4243">
        <w:rPr>
          <w:rFonts w:hint="eastAsia"/>
        </w:rPr>
        <w:t>jgyjs@bjtu.edu.cn</w:t>
      </w:r>
      <w:r w:rsidR="00A9146E">
        <w:rPr>
          <w:rFonts w:hint="eastAsia"/>
        </w:rPr>
        <w:t>，咨询电话：</w:t>
      </w:r>
      <w:r w:rsidR="00A9146E">
        <w:rPr>
          <w:rFonts w:hint="eastAsia"/>
        </w:rPr>
        <w:t>010-51687171</w:t>
      </w:r>
      <w:r w:rsidR="00A9146E">
        <w:rPr>
          <w:rFonts w:hint="eastAsia"/>
        </w:rPr>
        <w:t>。</w:t>
      </w:r>
    </w:p>
    <w:p w:rsidR="003F7FF7" w:rsidRPr="003F7FF7" w:rsidRDefault="003F7FF7" w:rsidP="003F7FF7">
      <w:pPr>
        <w:spacing w:beforeLines="50" w:afterLines="50"/>
        <w:ind w:firstLineChars="200" w:firstLine="420"/>
      </w:pPr>
      <w:r>
        <w:rPr>
          <w:rFonts w:hint="eastAsia"/>
        </w:rPr>
        <w:t>专业学位型：咨询电话及邮箱见经管学院主页的各中心链接。</w:t>
      </w:r>
    </w:p>
    <w:p w:rsidR="006B4243" w:rsidRDefault="006B4243" w:rsidP="003F7FF7">
      <w:pPr>
        <w:spacing w:beforeLines="50" w:afterLines="50"/>
        <w:ind w:firstLineChars="200" w:firstLine="420"/>
      </w:pPr>
      <w:r>
        <w:rPr>
          <w:rFonts w:hint="eastAsia"/>
        </w:rPr>
        <w:t>经管</w:t>
      </w:r>
      <w:r w:rsidR="00DB4E74" w:rsidRPr="00DB4E74">
        <w:t>学院和学科介绍等更多相关内容请查阅经济管理学院网页</w:t>
      </w:r>
      <w:hyperlink r:id="rId10" w:history="1">
        <w:r w:rsidR="00DB4E74" w:rsidRPr="00A94336">
          <w:t>http://sem.bjtu.edu.cn/</w:t>
        </w:r>
      </w:hyperlink>
      <w:r w:rsidR="00DB4E74" w:rsidRPr="00DB4E74">
        <w:t xml:space="preserve"> </w:t>
      </w:r>
    </w:p>
    <w:p w:rsidR="006B4243" w:rsidRDefault="006B4243" w:rsidP="003F7FF7">
      <w:pPr>
        <w:spacing w:beforeLines="50" w:afterLines="50"/>
        <w:ind w:firstLineChars="200" w:firstLine="420"/>
        <w:sectPr w:rsidR="006B4243" w:rsidSect="00C44DCE">
          <w:pgSz w:w="11906" w:h="16838"/>
          <w:pgMar w:top="1440" w:right="1800" w:bottom="1440" w:left="1800" w:header="851" w:footer="992" w:gutter="0"/>
          <w:cols w:space="425"/>
          <w:docGrid w:type="lines" w:linePitch="312"/>
        </w:sectPr>
      </w:pPr>
      <w:r>
        <w:rPr>
          <w:rFonts w:hint="eastAsia"/>
        </w:rPr>
        <w:t>有关夏令营及后续推免招生录取的信息，会及时在研究生院网页</w:t>
      </w:r>
      <w:r>
        <w:rPr>
          <w:rFonts w:hint="eastAsia"/>
        </w:rPr>
        <w:t>http://gs.bjtu.edu.cn</w:t>
      </w:r>
      <w:r>
        <w:rPr>
          <w:rFonts w:hint="eastAsia"/>
        </w:rPr>
        <w:t>和经管学院网站通知，请各位同学及时关注，以免错过重要通知事项。</w:t>
      </w:r>
    </w:p>
    <w:p w:rsidR="00021151" w:rsidRPr="00021151" w:rsidRDefault="00021151" w:rsidP="003B42EB">
      <w:pPr>
        <w:widowControl/>
        <w:jc w:val="left"/>
        <w:rPr>
          <w:rFonts w:ascii="黑体" w:eastAsia="黑体"/>
          <w:b/>
          <w:sz w:val="28"/>
          <w:szCs w:val="28"/>
        </w:rPr>
      </w:pPr>
      <w:r w:rsidRPr="00021151">
        <w:rPr>
          <w:rFonts w:ascii="宋体" w:hAnsi="宋体" w:hint="eastAsia"/>
          <w:b/>
          <w:sz w:val="28"/>
          <w:szCs w:val="28"/>
        </w:rPr>
        <w:lastRenderedPageBreak/>
        <w:t>附件</w:t>
      </w:r>
      <w:r w:rsidR="001A285C">
        <w:rPr>
          <w:rFonts w:ascii="宋体" w:hAnsi="宋体" w:hint="eastAsia"/>
          <w:b/>
          <w:sz w:val="28"/>
          <w:szCs w:val="28"/>
        </w:rPr>
        <w:t>1</w:t>
      </w:r>
      <w:r w:rsidRPr="00021151">
        <w:rPr>
          <w:rFonts w:ascii="宋体" w:hAnsi="宋体" w:hint="eastAsia"/>
          <w:b/>
          <w:sz w:val="28"/>
          <w:szCs w:val="28"/>
        </w:rPr>
        <w:t xml:space="preserve"> </w:t>
      </w:r>
      <w:r w:rsidR="001A285C">
        <w:rPr>
          <w:rFonts w:ascii="宋体" w:hAnsi="宋体" w:hint="eastAsia"/>
          <w:b/>
          <w:sz w:val="28"/>
          <w:szCs w:val="28"/>
        </w:rPr>
        <w:t xml:space="preserve"> </w:t>
      </w:r>
      <w:r w:rsidRPr="00021151">
        <w:rPr>
          <w:rFonts w:ascii="黑体" w:eastAsia="黑体" w:hint="eastAsia"/>
          <w:b/>
          <w:sz w:val="28"/>
          <w:szCs w:val="28"/>
        </w:rPr>
        <w:t>20</w:t>
      </w:r>
      <w:r w:rsidR="00A9146E">
        <w:rPr>
          <w:rFonts w:ascii="黑体" w:eastAsia="黑体" w:hint="eastAsia"/>
          <w:b/>
          <w:sz w:val="28"/>
          <w:szCs w:val="28"/>
        </w:rPr>
        <w:t>20</w:t>
      </w:r>
      <w:r w:rsidRPr="00021151">
        <w:rPr>
          <w:rFonts w:ascii="黑体" w:eastAsia="黑体" w:hint="eastAsia"/>
          <w:b/>
          <w:sz w:val="28"/>
          <w:szCs w:val="28"/>
        </w:rPr>
        <w:t>年北京交通大学经济管理学院第</w:t>
      </w:r>
      <w:r w:rsidR="00A9146E">
        <w:rPr>
          <w:rFonts w:ascii="黑体" w:eastAsia="黑体" w:hint="eastAsia"/>
          <w:b/>
          <w:sz w:val="28"/>
          <w:szCs w:val="28"/>
        </w:rPr>
        <w:t>十</w:t>
      </w:r>
      <w:r w:rsidRPr="00021151">
        <w:rPr>
          <w:rFonts w:ascii="黑体" w:eastAsia="黑体" w:hint="eastAsia"/>
          <w:b/>
          <w:sz w:val="28"/>
          <w:szCs w:val="28"/>
        </w:rPr>
        <w:t>届全国“优秀大学生夏令营”议程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0"/>
        <w:gridCol w:w="1272"/>
        <w:gridCol w:w="2268"/>
        <w:gridCol w:w="1701"/>
        <w:gridCol w:w="6402"/>
      </w:tblGrid>
      <w:tr w:rsidR="00021151" w:rsidRPr="00021151" w:rsidTr="00862220">
        <w:trPr>
          <w:trHeight w:val="624"/>
          <w:jc w:val="center"/>
        </w:trPr>
        <w:tc>
          <w:tcPr>
            <w:tcW w:w="1380" w:type="dxa"/>
            <w:vAlign w:val="center"/>
          </w:tcPr>
          <w:p w:rsidR="00021151" w:rsidRPr="00021151" w:rsidRDefault="00021151" w:rsidP="00862220">
            <w:pPr>
              <w:jc w:val="center"/>
              <w:rPr>
                <w:rFonts w:ascii="宋体" w:hAnsi="宋体"/>
                <w:b/>
                <w:sz w:val="24"/>
              </w:rPr>
            </w:pPr>
            <w:r w:rsidRPr="00021151">
              <w:rPr>
                <w:rFonts w:ascii="宋体" w:hAnsi="宋体" w:hint="eastAsia"/>
                <w:b/>
                <w:sz w:val="24"/>
              </w:rPr>
              <w:t>会议模块</w:t>
            </w:r>
          </w:p>
        </w:tc>
        <w:tc>
          <w:tcPr>
            <w:tcW w:w="1272" w:type="dxa"/>
            <w:vAlign w:val="center"/>
          </w:tcPr>
          <w:p w:rsidR="00021151" w:rsidRPr="00021151" w:rsidRDefault="00021151" w:rsidP="00862220">
            <w:pPr>
              <w:jc w:val="center"/>
              <w:rPr>
                <w:rFonts w:ascii="宋体" w:hAnsi="宋体"/>
                <w:b/>
                <w:sz w:val="24"/>
              </w:rPr>
            </w:pPr>
            <w:r w:rsidRPr="00021151">
              <w:rPr>
                <w:rFonts w:ascii="宋体" w:hAnsi="宋体" w:hint="eastAsia"/>
                <w:b/>
                <w:sz w:val="24"/>
              </w:rPr>
              <w:t>日期</w:t>
            </w:r>
          </w:p>
        </w:tc>
        <w:tc>
          <w:tcPr>
            <w:tcW w:w="2268" w:type="dxa"/>
            <w:vAlign w:val="center"/>
          </w:tcPr>
          <w:p w:rsidR="00021151" w:rsidRPr="00021151" w:rsidRDefault="00021151" w:rsidP="00862220">
            <w:pPr>
              <w:jc w:val="center"/>
              <w:rPr>
                <w:rFonts w:ascii="宋体" w:hAnsi="宋体"/>
                <w:b/>
                <w:sz w:val="24"/>
              </w:rPr>
            </w:pPr>
            <w:r w:rsidRPr="00021151">
              <w:rPr>
                <w:rFonts w:ascii="宋体" w:hAnsi="宋体" w:hint="eastAsia"/>
                <w:b/>
                <w:sz w:val="24"/>
              </w:rPr>
              <w:t>地点</w:t>
            </w:r>
          </w:p>
        </w:tc>
        <w:tc>
          <w:tcPr>
            <w:tcW w:w="1701" w:type="dxa"/>
            <w:vAlign w:val="center"/>
          </w:tcPr>
          <w:p w:rsidR="00021151" w:rsidRPr="00021151" w:rsidRDefault="00021151" w:rsidP="00862220">
            <w:pPr>
              <w:jc w:val="center"/>
              <w:rPr>
                <w:rFonts w:ascii="宋体" w:hAnsi="宋体"/>
                <w:b/>
                <w:sz w:val="24"/>
              </w:rPr>
            </w:pPr>
            <w:r w:rsidRPr="00021151">
              <w:rPr>
                <w:rFonts w:ascii="宋体" w:hAnsi="宋体" w:hint="eastAsia"/>
                <w:b/>
                <w:sz w:val="24"/>
              </w:rPr>
              <w:t>具体时间</w:t>
            </w:r>
          </w:p>
        </w:tc>
        <w:tc>
          <w:tcPr>
            <w:tcW w:w="6402" w:type="dxa"/>
            <w:vAlign w:val="center"/>
          </w:tcPr>
          <w:p w:rsidR="00021151" w:rsidRPr="00021151" w:rsidRDefault="00021151" w:rsidP="00862220">
            <w:pPr>
              <w:jc w:val="center"/>
              <w:rPr>
                <w:rFonts w:ascii="宋体" w:hAnsi="宋体"/>
                <w:b/>
                <w:sz w:val="24"/>
              </w:rPr>
            </w:pPr>
            <w:r w:rsidRPr="00021151">
              <w:rPr>
                <w:rFonts w:ascii="宋体" w:hAnsi="宋体" w:hint="eastAsia"/>
                <w:b/>
                <w:sz w:val="24"/>
              </w:rPr>
              <w:t>内容</w:t>
            </w:r>
          </w:p>
        </w:tc>
      </w:tr>
      <w:tr w:rsidR="007F18F2" w:rsidRPr="00021151" w:rsidTr="00862220">
        <w:trPr>
          <w:trHeight w:val="624"/>
          <w:jc w:val="center"/>
        </w:trPr>
        <w:tc>
          <w:tcPr>
            <w:tcW w:w="1380" w:type="dxa"/>
            <w:vMerge w:val="restart"/>
            <w:vAlign w:val="center"/>
          </w:tcPr>
          <w:p w:rsidR="007F18F2" w:rsidRPr="00021151" w:rsidRDefault="007F18F2" w:rsidP="00862220">
            <w:pPr>
              <w:rPr>
                <w:rFonts w:ascii="宋体" w:hAnsi="宋体"/>
                <w:b/>
                <w:sz w:val="24"/>
              </w:rPr>
            </w:pPr>
            <w:r w:rsidRPr="00021151">
              <w:rPr>
                <w:rFonts w:ascii="宋体" w:hAnsi="宋体" w:hint="eastAsia"/>
                <w:b/>
                <w:sz w:val="24"/>
              </w:rPr>
              <w:t>开营仪式</w:t>
            </w:r>
          </w:p>
          <w:p w:rsidR="007F18F2" w:rsidRPr="00021151" w:rsidRDefault="007F18F2" w:rsidP="00862220">
            <w:pPr>
              <w:rPr>
                <w:rFonts w:ascii="宋体" w:hAnsi="宋体"/>
                <w:sz w:val="24"/>
              </w:rPr>
            </w:pPr>
            <w:r>
              <w:rPr>
                <w:rFonts w:ascii="宋体" w:hAnsi="宋体" w:hint="eastAsia"/>
                <w:b/>
                <w:sz w:val="24"/>
              </w:rPr>
              <w:t>与</w:t>
            </w:r>
            <w:r w:rsidRPr="00021151">
              <w:rPr>
                <w:rFonts w:ascii="宋体" w:hAnsi="宋体" w:hint="eastAsia"/>
                <w:b/>
                <w:sz w:val="24"/>
              </w:rPr>
              <w:t>学术报告</w:t>
            </w:r>
          </w:p>
        </w:tc>
        <w:tc>
          <w:tcPr>
            <w:tcW w:w="1272" w:type="dxa"/>
            <w:vMerge w:val="restart"/>
            <w:vAlign w:val="center"/>
          </w:tcPr>
          <w:p w:rsidR="007F18F2" w:rsidRPr="00905B2C" w:rsidRDefault="007F18F2" w:rsidP="00A9146E">
            <w:pPr>
              <w:rPr>
                <w:rFonts w:ascii="宋体" w:hAnsi="宋体"/>
                <w:sz w:val="24"/>
              </w:rPr>
            </w:pPr>
            <w:r w:rsidRPr="00905B2C">
              <w:rPr>
                <w:rFonts w:ascii="宋体" w:hAnsi="宋体" w:hint="eastAsia"/>
                <w:sz w:val="24"/>
              </w:rPr>
              <w:t>7月</w:t>
            </w:r>
            <w:r>
              <w:rPr>
                <w:rFonts w:ascii="宋体" w:hAnsi="宋体" w:hint="eastAsia"/>
                <w:sz w:val="24"/>
              </w:rPr>
              <w:t>20</w:t>
            </w:r>
            <w:r w:rsidRPr="00905B2C">
              <w:rPr>
                <w:rFonts w:ascii="宋体" w:hAnsi="宋体" w:hint="eastAsia"/>
                <w:sz w:val="24"/>
              </w:rPr>
              <w:t>日</w:t>
            </w:r>
          </w:p>
        </w:tc>
        <w:tc>
          <w:tcPr>
            <w:tcW w:w="2268" w:type="dxa"/>
            <w:vMerge w:val="restart"/>
            <w:vAlign w:val="center"/>
          </w:tcPr>
          <w:p w:rsidR="007F18F2" w:rsidRPr="00F47E05" w:rsidRDefault="007F18F2" w:rsidP="00A9146E">
            <w:pPr>
              <w:jc w:val="center"/>
              <w:rPr>
                <w:rFonts w:ascii="宋体" w:hAnsi="宋体"/>
                <w:sz w:val="24"/>
              </w:rPr>
            </w:pPr>
            <w:r>
              <w:rPr>
                <w:rFonts w:ascii="宋体" w:hAnsi="宋体" w:hint="eastAsia"/>
                <w:sz w:val="24"/>
              </w:rPr>
              <w:t>腾讯会议</w:t>
            </w:r>
          </w:p>
        </w:tc>
        <w:tc>
          <w:tcPr>
            <w:tcW w:w="1701" w:type="dxa"/>
            <w:vAlign w:val="center"/>
          </w:tcPr>
          <w:p w:rsidR="007F18F2" w:rsidRPr="00F47E05" w:rsidRDefault="007F18F2" w:rsidP="00950DF6">
            <w:pPr>
              <w:rPr>
                <w:rFonts w:ascii="宋体" w:hAnsi="宋体"/>
                <w:sz w:val="24"/>
              </w:rPr>
            </w:pPr>
            <w:r>
              <w:rPr>
                <w:rFonts w:ascii="宋体" w:hAnsi="宋体" w:hint="eastAsia"/>
                <w:sz w:val="24"/>
              </w:rPr>
              <w:t>8</w:t>
            </w:r>
            <w:r w:rsidRPr="00F47E05">
              <w:rPr>
                <w:rFonts w:ascii="宋体" w:hAnsi="宋体" w:hint="eastAsia"/>
                <w:sz w:val="24"/>
              </w:rPr>
              <w:t>:</w:t>
            </w:r>
            <w:r>
              <w:rPr>
                <w:rFonts w:ascii="宋体" w:hAnsi="宋体" w:hint="eastAsia"/>
                <w:sz w:val="24"/>
              </w:rPr>
              <w:t>0</w:t>
            </w:r>
            <w:r w:rsidRPr="00F47E05">
              <w:rPr>
                <w:rFonts w:ascii="宋体" w:hAnsi="宋体" w:hint="eastAsia"/>
                <w:sz w:val="24"/>
              </w:rPr>
              <w:t>0-</w:t>
            </w:r>
            <w:r>
              <w:rPr>
                <w:rFonts w:ascii="宋体" w:hAnsi="宋体" w:hint="eastAsia"/>
                <w:sz w:val="24"/>
              </w:rPr>
              <w:t>8</w:t>
            </w:r>
            <w:r w:rsidRPr="00F47E05">
              <w:rPr>
                <w:rFonts w:ascii="宋体" w:hAnsi="宋体" w:hint="eastAsia"/>
                <w:sz w:val="24"/>
              </w:rPr>
              <w:t>:</w:t>
            </w:r>
            <w:r>
              <w:rPr>
                <w:rFonts w:ascii="宋体" w:hAnsi="宋体" w:hint="eastAsia"/>
                <w:sz w:val="24"/>
              </w:rPr>
              <w:t>15</w:t>
            </w:r>
          </w:p>
        </w:tc>
        <w:tc>
          <w:tcPr>
            <w:tcW w:w="6402" w:type="dxa"/>
            <w:vAlign w:val="center"/>
          </w:tcPr>
          <w:p w:rsidR="007F18F2" w:rsidRPr="00021151" w:rsidRDefault="007F18F2" w:rsidP="00862220">
            <w:pPr>
              <w:rPr>
                <w:rFonts w:ascii="宋体" w:hAnsi="宋体"/>
                <w:sz w:val="24"/>
              </w:rPr>
            </w:pPr>
            <w:r w:rsidRPr="00021151">
              <w:rPr>
                <w:rFonts w:ascii="宋体" w:hAnsi="宋体" w:hint="eastAsia"/>
                <w:sz w:val="24"/>
              </w:rPr>
              <w:t>夏令营开营仪式</w:t>
            </w:r>
          </w:p>
        </w:tc>
      </w:tr>
      <w:tr w:rsidR="007F18F2" w:rsidRPr="00021151" w:rsidTr="00862220">
        <w:trPr>
          <w:trHeight w:val="624"/>
          <w:jc w:val="center"/>
        </w:trPr>
        <w:tc>
          <w:tcPr>
            <w:tcW w:w="1380" w:type="dxa"/>
            <w:vMerge/>
            <w:vAlign w:val="center"/>
          </w:tcPr>
          <w:p w:rsidR="007F18F2" w:rsidRPr="00021151" w:rsidRDefault="007F18F2" w:rsidP="00862220">
            <w:pPr>
              <w:rPr>
                <w:rFonts w:ascii="宋体" w:hAnsi="宋体"/>
                <w:sz w:val="24"/>
              </w:rPr>
            </w:pPr>
          </w:p>
        </w:tc>
        <w:tc>
          <w:tcPr>
            <w:tcW w:w="1272" w:type="dxa"/>
            <w:vMerge/>
            <w:vAlign w:val="center"/>
          </w:tcPr>
          <w:p w:rsidR="007F18F2" w:rsidRPr="00905B2C" w:rsidRDefault="007F18F2" w:rsidP="00862220">
            <w:pPr>
              <w:rPr>
                <w:rFonts w:ascii="宋体" w:hAnsi="宋体"/>
                <w:sz w:val="24"/>
              </w:rPr>
            </w:pPr>
          </w:p>
        </w:tc>
        <w:tc>
          <w:tcPr>
            <w:tcW w:w="2268" w:type="dxa"/>
            <w:vMerge/>
            <w:vAlign w:val="center"/>
          </w:tcPr>
          <w:p w:rsidR="007F18F2" w:rsidRPr="00021151" w:rsidRDefault="007F18F2" w:rsidP="00862220">
            <w:pPr>
              <w:rPr>
                <w:rFonts w:ascii="宋体" w:hAnsi="宋体"/>
                <w:sz w:val="24"/>
              </w:rPr>
            </w:pPr>
          </w:p>
        </w:tc>
        <w:tc>
          <w:tcPr>
            <w:tcW w:w="1701" w:type="dxa"/>
            <w:vAlign w:val="center"/>
          </w:tcPr>
          <w:p w:rsidR="007F18F2" w:rsidRPr="00021151" w:rsidRDefault="007F18F2" w:rsidP="00950DF6">
            <w:pPr>
              <w:rPr>
                <w:rFonts w:ascii="宋体" w:hAnsi="宋体"/>
                <w:sz w:val="24"/>
              </w:rPr>
            </w:pPr>
            <w:r>
              <w:rPr>
                <w:rFonts w:ascii="宋体" w:hAnsi="宋体" w:hint="eastAsia"/>
                <w:sz w:val="24"/>
              </w:rPr>
              <w:t>8</w:t>
            </w:r>
            <w:r w:rsidRPr="00021151">
              <w:rPr>
                <w:rFonts w:ascii="宋体" w:hAnsi="宋体" w:hint="eastAsia"/>
                <w:sz w:val="24"/>
              </w:rPr>
              <w:t>:</w:t>
            </w:r>
            <w:r>
              <w:rPr>
                <w:rFonts w:ascii="宋体" w:hAnsi="宋体" w:hint="eastAsia"/>
                <w:sz w:val="24"/>
              </w:rPr>
              <w:t>15</w:t>
            </w:r>
            <w:r w:rsidRPr="00021151">
              <w:rPr>
                <w:rFonts w:ascii="宋体" w:hAnsi="宋体" w:hint="eastAsia"/>
                <w:sz w:val="24"/>
              </w:rPr>
              <w:t>-</w:t>
            </w:r>
            <w:r>
              <w:rPr>
                <w:rFonts w:ascii="宋体" w:hAnsi="宋体" w:hint="eastAsia"/>
                <w:sz w:val="24"/>
              </w:rPr>
              <w:t>8</w:t>
            </w:r>
            <w:r w:rsidRPr="00021151">
              <w:rPr>
                <w:rFonts w:ascii="宋体" w:hAnsi="宋体" w:hint="eastAsia"/>
                <w:sz w:val="24"/>
              </w:rPr>
              <w:t>:</w:t>
            </w:r>
            <w:r>
              <w:rPr>
                <w:rFonts w:ascii="宋体" w:hAnsi="宋体" w:hint="eastAsia"/>
                <w:sz w:val="24"/>
              </w:rPr>
              <w:t>50</w:t>
            </w:r>
          </w:p>
        </w:tc>
        <w:tc>
          <w:tcPr>
            <w:tcW w:w="6402" w:type="dxa"/>
            <w:vAlign w:val="center"/>
          </w:tcPr>
          <w:p w:rsidR="007F18F2" w:rsidRPr="00021151" w:rsidRDefault="007F18F2" w:rsidP="00950DF6">
            <w:pPr>
              <w:rPr>
                <w:rFonts w:ascii="宋体" w:hAnsi="宋体"/>
                <w:sz w:val="24"/>
              </w:rPr>
            </w:pPr>
            <w:r>
              <w:rPr>
                <w:rFonts w:ascii="宋体" w:hAnsi="宋体" w:hint="eastAsia"/>
                <w:sz w:val="24"/>
              </w:rPr>
              <w:t>学校和学院介绍</w:t>
            </w:r>
          </w:p>
        </w:tc>
      </w:tr>
      <w:tr w:rsidR="007F18F2" w:rsidRPr="00021151" w:rsidTr="00862220">
        <w:trPr>
          <w:trHeight w:val="624"/>
          <w:jc w:val="center"/>
        </w:trPr>
        <w:tc>
          <w:tcPr>
            <w:tcW w:w="1380" w:type="dxa"/>
            <w:vMerge/>
            <w:vAlign w:val="center"/>
          </w:tcPr>
          <w:p w:rsidR="007F18F2" w:rsidRPr="00021151" w:rsidRDefault="007F18F2" w:rsidP="00862220">
            <w:pPr>
              <w:rPr>
                <w:rFonts w:ascii="宋体" w:hAnsi="宋体"/>
                <w:sz w:val="24"/>
              </w:rPr>
            </w:pPr>
          </w:p>
        </w:tc>
        <w:tc>
          <w:tcPr>
            <w:tcW w:w="1272" w:type="dxa"/>
            <w:vMerge/>
            <w:vAlign w:val="center"/>
          </w:tcPr>
          <w:p w:rsidR="007F18F2" w:rsidRPr="00905B2C" w:rsidRDefault="007F18F2" w:rsidP="00862220">
            <w:pPr>
              <w:rPr>
                <w:rFonts w:ascii="宋体" w:hAnsi="宋体"/>
                <w:sz w:val="24"/>
              </w:rPr>
            </w:pPr>
          </w:p>
        </w:tc>
        <w:tc>
          <w:tcPr>
            <w:tcW w:w="2268" w:type="dxa"/>
            <w:vMerge/>
            <w:vAlign w:val="center"/>
          </w:tcPr>
          <w:p w:rsidR="007F18F2" w:rsidRPr="00021151" w:rsidRDefault="007F18F2" w:rsidP="00862220">
            <w:pPr>
              <w:rPr>
                <w:rFonts w:ascii="宋体" w:hAnsi="宋体"/>
                <w:sz w:val="24"/>
              </w:rPr>
            </w:pPr>
          </w:p>
        </w:tc>
        <w:tc>
          <w:tcPr>
            <w:tcW w:w="1701" w:type="dxa"/>
            <w:vAlign w:val="center"/>
          </w:tcPr>
          <w:p w:rsidR="007F18F2" w:rsidRPr="00021151" w:rsidRDefault="007F18F2" w:rsidP="00950DF6">
            <w:pPr>
              <w:rPr>
                <w:rFonts w:ascii="宋体" w:hAnsi="宋体"/>
                <w:sz w:val="24"/>
              </w:rPr>
            </w:pPr>
            <w:r>
              <w:rPr>
                <w:rFonts w:ascii="宋体" w:hAnsi="宋体" w:hint="eastAsia"/>
                <w:sz w:val="24"/>
              </w:rPr>
              <w:t>9</w:t>
            </w:r>
            <w:r w:rsidRPr="00021151">
              <w:rPr>
                <w:rFonts w:ascii="宋体" w:hAnsi="宋体" w:hint="eastAsia"/>
                <w:sz w:val="24"/>
              </w:rPr>
              <w:t>:</w:t>
            </w:r>
            <w:r>
              <w:rPr>
                <w:rFonts w:ascii="宋体" w:hAnsi="宋体" w:hint="eastAsia"/>
                <w:sz w:val="24"/>
              </w:rPr>
              <w:t>0</w:t>
            </w:r>
            <w:r w:rsidRPr="00021151">
              <w:rPr>
                <w:rFonts w:ascii="宋体" w:hAnsi="宋体" w:hint="eastAsia"/>
                <w:sz w:val="24"/>
              </w:rPr>
              <w:t>0-</w:t>
            </w:r>
            <w:r>
              <w:rPr>
                <w:rFonts w:ascii="宋体" w:hAnsi="宋体" w:hint="eastAsia"/>
                <w:sz w:val="24"/>
              </w:rPr>
              <w:t>10</w:t>
            </w:r>
            <w:r w:rsidRPr="00021151">
              <w:rPr>
                <w:rFonts w:ascii="宋体" w:hAnsi="宋体" w:hint="eastAsia"/>
                <w:sz w:val="24"/>
              </w:rPr>
              <w:t>:</w:t>
            </w:r>
            <w:r>
              <w:rPr>
                <w:rFonts w:ascii="宋体" w:hAnsi="宋体" w:hint="eastAsia"/>
                <w:sz w:val="24"/>
              </w:rPr>
              <w:t>3</w:t>
            </w:r>
            <w:r w:rsidRPr="00021151">
              <w:rPr>
                <w:rFonts w:ascii="宋体" w:hAnsi="宋体" w:hint="eastAsia"/>
                <w:sz w:val="24"/>
              </w:rPr>
              <w:t>0</w:t>
            </w:r>
          </w:p>
        </w:tc>
        <w:tc>
          <w:tcPr>
            <w:tcW w:w="6402" w:type="dxa"/>
            <w:vAlign w:val="center"/>
          </w:tcPr>
          <w:p w:rsidR="007F18F2" w:rsidRPr="00021151" w:rsidRDefault="007F18F2" w:rsidP="00950DF6">
            <w:pPr>
              <w:rPr>
                <w:rFonts w:ascii="宋体" w:hAnsi="宋体"/>
                <w:sz w:val="24"/>
              </w:rPr>
            </w:pPr>
            <w:r w:rsidRPr="00021151">
              <w:rPr>
                <w:rFonts w:ascii="宋体" w:hAnsi="宋体" w:hint="eastAsia"/>
                <w:sz w:val="24"/>
              </w:rPr>
              <w:t>主报告</w:t>
            </w:r>
            <w:r>
              <w:rPr>
                <w:rFonts w:ascii="宋体" w:hAnsi="宋体" w:hint="eastAsia"/>
                <w:sz w:val="24"/>
              </w:rPr>
              <w:t>一</w:t>
            </w:r>
          </w:p>
        </w:tc>
      </w:tr>
      <w:tr w:rsidR="007F18F2" w:rsidRPr="00021151" w:rsidTr="00862220">
        <w:trPr>
          <w:trHeight w:val="624"/>
          <w:jc w:val="center"/>
        </w:trPr>
        <w:tc>
          <w:tcPr>
            <w:tcW w:w="1380" w:type="dxa"/>
            <w:vMerge/>
            <w:vAlign w:val="center"/>
          </w:tcPr>
          <w:p w:rsidR="007F18F2" w:rsidRPr="00021151" w:rsidRDefault="007F18F2" w:rsidP="00862220">
            <w:pPr>
              <w:rPr>
                <w:rFonts w:ascii="宋体" w:hAnsi="宋体"/>
                <w:sz w:val="24"/>
              </w:rPr>
            </w:pPr>
          </w:p>
        </w:tc>
        <w:tc>
          <w:tcPr>
            <w:tcW w:w="1272" w:type="dxa"/>
            <w:vMerge/>
            <w:vAlign w:val="center"/>
          </w:tcPr>
          <w:p w:rsidR="007F18F2" w:rsidRPr="00905B2C" w:rsidRDefault="007F18F2" w:rsidP="00862220">
            <w:pPr>
              <w:rPr>
                <w:rFonts w:ascii="宋体" w:hAnsi="宋体"/>
                <w:sz w:val="24"/>
              </w:rPr>
            </w:pPr>
          </w:p>
        </w:tc>
        <w:tc>
          <w:tcPr>
            <w:tcW w:w="2268" w:type="dxa"/>
            <w:vMerge/>
            <w:vAlign w:val="center"/>
          </w:tcPr>
          <w:p w:rsidR="007F18F2" w:rsidRPr="00021151" w:rsidRDefault="007F18F2" w:rsidP="00862220">
            <w:pPr>
              <w:rPr>
                <w:rFonts w:ascii="宋体" w:hAnsi="宋体"/>
                <w:sz w:val="24"/>
              </w:rPr>
            </w:pPr>
          </w:p>
        </w:tc>
        <w:tc>
          <w:tcPr>
            <w:tcW w:w="1701" w:type="dxa"/>
            <w:vAlign w:val="center"/>
          </w:tcPr>
          <w:p w:rsidR="007F18F2" w:rsidRPr="00021151" w:rsidRDefault="007F18F2" w:rsidP="00950DF6">
            <w:pPr>
              <w:rPr>
                <w:rFonts w:ascii="宋体" w:hAnsi="宋体"/>
                <w:sz w:val="24"/>
              </w:rPr>
            </w:pPr>
            <w:r w:rsidRPr="00021151">
              <w:rPr>
                <w:rFonts w:ascii="宋体" w:hAnsi="宋体" w:hint="eastAsia"/>
                <w:sz w:val="24"/>
              </w:rPr>
              <w:t>1</w:t>
            </w:r>
            <w:r>
              <w:rPr>
                <w:rFonts w:ascii="宋体" w:hAnsi="宋体" w:hint="eastAsia"/>
                <w:sz w:val="24"/>
              </w:rPr>
              <w:t>0</w:t>
            </w:r>
            <w:r w:rsidRPr="00021151">
              <w:rPr>
                <w:rFonts w:ascii="宋体" w:hAnsi="宋体" w:hint="eastAsia"/>
                <w:sz w:val="24"/>
              </w:rPr>
              <w:t>:</w:t>
            </w:r>
            <w:r>
              <w:rPr>
                <w:rFonts w:ascii="宋体" w:hAnsi="宋体" w:hint="eastAsia"/>
                <w:sz w:val="24"/>
              </w:rPr>
              <w:t>3</w:t>
            </w:r>
            <w:r w:rsidRPr="00021151">
              <w:rPr>
                <w:rFonts w:ascii="宋体" w:hAnsi="宋体" w:hint="eastAsia"/>
                <w:sz w:val="24"/>
              </w:rPr>
              <w:t>0-1</w:t>
            </w:r>
            <w:r>
              <w:rPr>
                <w:rFonts w:ascii="宋体" w:hAnsi="宋体" w:hint="eastAsia"/>
                <w:sz w:val="24"/>
              </w:rPr>
              <w:t>2</w:t>
            </w:r>
            <w:r w:rsidRPr="00021151">
              <w:rPr>
                <w:rFonts w:ascii="宋体" w:hAnsi="宋体" w:hint="eastAsia"/>
                <w:sz w:val="24"/>
              </w:rPr>
              <w:t>:</w:t>
            </w:r>
            <w:r>
              <w:rPr>
                <w:rFonts w:ascii="宋体" w:hAnsi="宋体" w:hint="eastAsia"/>
                <w:sz w:val="24"/>
              </w:rPr>
              <w:t>0</w:t>
            </w:r>
            <w:r w:rsidRPr="00021151">
              <w:rPr>
                <w:rFonts w:ascii="宋体" w:hAnsi="宋体" w:hint="eastAsia"/>
                <w:sz w:val="24"/>
              </w:rPr>
              <w:t>0</w:t>
            </w:r>
          </w:p>
        </w:tc>
        <w:tc>
          <w:tcPr>
            <w:tcW w:w="6402" w:type="dxa"/>
            <w:vAlign w:val="center"/>
          </w:tcPr>
          <w:p w:rsidR="007F18F2" w:rsidRPr="00021151" w:rsidRDefault="007F18F2" w:rsidP="00950DF6">
            <w:pPr>
              <w:rPr>
                <w:rFonts w:ascii="宋体" w:hAnsi="宋体"/>
                <w:sz w:val="24"/>
              </w:rPr>
            </w:pPr>
            <w:r w:rsidRPr="00021151">
              <w:rPr>
                <w:rFonts w:ascii="宋体" w:hAnsi="宋体" w:hint="eastAsia"/>
                <w:sz w:val="24"/>
              </w:rPr>
              <w:t>主报告</w:t>
            </w:r>
            <w:r>
              <w:rPr>
                <w:rFonts w:ascii="宋体" w:hAnsi="宋体" w:hint="eastAsia"/>
                <w:sz w:val="24"/>
              </w:rPr>
              <w:t>二</w:t>
            </w:r>
          </w:p>
        </w:tc>
      </w:tr>
      <w:tr w:rsidR="007F18F2" w:rsidRPr="00021151" w:rsidTr="00862220">
        <w:trPr>
          <w:trHeight w:val="624"/>
          <w:jc w:val="center"/>
        </w:trPr>
        <w:tc>
          <w:tcPr>
            <w:tcW w:w="1380" w:type="dxa"/>
            <w:vMerge/>
            <w:vAlign w:val="center"/>
          </w:tcPr>
          <w:p w:rsidR="007F18F2" w:rsidRPr="00021151" w:rsidRDefault="007F18F2" w:rsidP="00862220">
            <w:pPr>
              <w:rPr>
                <w:rFonts w:ascii="宋体" w:hAnsi="宋体"/>
                <w:sz w:val="24"/>
              </w:rPr>
            </w:pPr>
          </w:p>
        </w:tc>
        <w:tc>
          <w:tcPr>
            <w:tcW w:w="1272" w:type="dxa"/>
            <w:vMerge/>
            <w:shd w:val="clear" w:color="auto" w:fill="auto"/>
            <w:vAlign w:val="center"/>
          </w:tcPr>
          <w:p w:rsidR="007F18F2" w:rsidRPr="00905B2C" w:rsidRDefault="007F18F2" w:rsidP="00862220">
            <w:pPr>
              <w:rPr>
                <w:rFonts w:ascii="宋体" w:hAnsi="宋体"/>
                <w:sz w:val="24"/>
              </w:rPr>
            </w:pPr>
          </w:p>
        </w:tc>
        <w:tc>
          <w:tcPr>
            <w:tcW w:w="2268" w:type="dxa"/>
            <w:vMerge/>
            <w:vAlign w:val="center"/>
          </w:tcPr>
          <w:p w:rsidR="007F18F2" w:rsidRPr="00021151" w:rsidRDefault="007F18F2" w:rsidP="00862220">
            <w:pPr>
              <w:rPr>
                <w:rFonts w:ascii="宋体" w:hAnsi="宋体"/>
                <w:sz w:val="24"/>
              </w:rPr>
            </w:pPr>
          </w:p>
        </w:tc>
        <w:tc>
          <w:tcPr>
            <w:tcW w:w="1701" w:type="dxa"/>
            <w:vAlign w:val="center"/>
          </w:tcPr>
          <w:p w:rsidR="007F18F2" w:rsidRPr="00021151" w:rsidRDefault="007F18F2" w:rsidP="00950DF6">
            <w:pPr>
              <w:rPr>
                <w:rFonts w:ascii="宋体" w:hAnsi="宋体"/>
                <w:sz w:val="24"/>
              </w:rPr>
            </w:pPr>
            <w:r w:rsidRPr="00021151">
              <w:rPr>
                <w:rFonts w:ascii="宋体" w:hAnsi="宋体" w:hint="eastAsia"/>
                <w:sz w:val="24"/>
              </w:rPr>
              <w:t>1</w:t>
            </w:r>
            <w:r>
              <w:rPr>
                <w:rFonts w:ascii="宋体" w:hAnsi="宋体" w:hint="eastAsia"/>
                <w:sz w:val="24"/>
              </w:rPr>
              <w:t>4:00</w:t>
            </w:r>
            <w:r w:rsidRPr="00021151">
              <w:rPr>
                <w:rFonts w:ascii="宋体" w:hAnsi="宋体" w:hint="eastAsia"/>
                <w:sz w:val="24"/>
              </w:rPr>
              <w:t>-</w:t>
            </w:r>
            <w:r>
              <w:rPr>
                <w:rFonts w:ascii="宋体" w:hAnsi="宋体" w:hint="eastAsia"/>
                <w:sz w:val="24"/>
              </w:rPr>
              <w:t>15</w:t>
            </w:r>
            <w:r w:rsidRPr="00021151">
              <w:rPr>
                <w:rFonts w:ascii="宋体" w:hAnsi="宋体" w:hint="eastAsia"/>
                <w:sz w:val="24"/>
              </w:rPr>
              <w:t>:</w:t>
            </w:r>
            <w:r>
              <w:rPr>
                <w:rFonts w:ascii="宋体" w:hAnsi="宋体" w:hint="eastAsia"/>
                <w:sz w:val="24"/>
              </w:rPr>
              <w:t>3</w:t>
            </w:r>
            <w:r w:rsidRPr="00021151">
              <w:rPr>
                <w:rFonts w:ascii="宋体" w:hAnsi="宋体" w:hint="eastAsia"/>
                <w:sz w:val="24"/>
              </w:rPr>
              <w:t>0</w:t>
            </w:r>
          </w:p>
        </w:tc>
        <w:tc>
          <w:tcPr>
            <w:tcW w:w="6402" w:type="dxa"/>
            <w:vAlign w:val="center"/>
          </w:tcPr>
          <w:p w:rsidR="007F18F2" w:rsidRPr="00021151" w:rsidRDefault="007F18F2" w:rsidP="00862220">
            <w:pPr>
              <w:rPr>
                <w:rFonts w:ascii="宋体" w:hAnsi="宋体"/>
                <w:sz w:val="24"/>
              </w:rPr>
            </w:pPr>
            <w:r>
              <w:rPr>
                <w:rFonts w:ascii="宋体" w:hAnsi="宋体" w:hint="eastAsia"/>
                <w:sz w:val="24"/>
              </w:rPr>
              <w:t>主报告三</w:t>
            </w:r>
          </w:p>
        </w:tc>
      </w:tr>
      <w:tr w:rsidR="007F18F2" w:rsidRPr="00021151" w:rsidTr="00862220">
        <w:trPr>
          <w:trHeight w:val="624"/>
          <w:jc w:val="center"/>
        </w:trPr>
        <w:tc>
          <w:tcPr>
            <w:tcW w:w="1380" w:type="dxa"/>
            <w:vAlign w:val="center"/>
          </w:tcPr>
          <w:p w:rsidR="007F18F2" w:rsidRPr="00021151" w:rsidRDefault="007F18F2" w:rsidP="00862220">
            <w:pPr>
              <w:rPr>
                <w:rFonts w:ascii="宋体" w:hAnsi="宋体"/>
                <w:sz w:val="24"/>
              </w:rPr>
            </w:pPr>
            <w:r w:rsidRPr="00950DF6">
              <w:rPr>
                <w:rFonts w:ascii="宋体" w:hAnsi="宋体" w:hint="eastAsia"/>
                <w:b/>
                <w:sz w:val="24"/>
              </w:rPr>
              <w:t>专业交流</w:t>
            </w:r>
          </w:p>
        </w:tc>
        <w:tc>
          <w:tcPr>
            <w:tcW w:w="1272" w:type="dxa"/>
            <w:vMerge/>
            <w:shd w:val="clear" w:color="auto" w:fill="auto"/>
            <w:vAlign w:val="center"/>
          </w:tcPr>
          <w:p w:rsidR="007F18F2" w:rsidRPr="00905B2C" w:rsidRDefault="007F18F2" w:rsidP="00862220">
            <w:pPr>
              <w:rPr>
                <w:rFonts w:ascii="宋体" w:hAnsi="宋体"/>
                <w:sz w:val="24"/>
              </w:rPr>
            </w:pPr>
          </w:p>
        </w:tc>
        <w:tc>
          <w:tcPr>
            <w:tcW w:w="2268" w:type="dxa"/>
            <w:vMerge/>
            <w:vAlign w:val="center"/>
          </w:tcPr>
          <w:p w:rsidR="007F18F2" w:rsidRPr="00021151" w:rsidRDefault="007F18F2" w:rsidP="00862220">
            <w:pPr>
              <w:rPr>
                <w:rFonts w:ascii="宋体" w:hAnsi="宋体"/>
                <w:sz w:val="24"/>
              </w:rPr>
            </w:pPr>
          </w:p>
        </w:tc>
        <w:tc>
          <w:tcPr>
            <w:tcW w:w="1701" w:type="dxa"/>
            <w:vAlign w:val="center"/>
          </w:tcPr>
          <w:p w:rsidR="007F18F2" w:rsidRPr="00021151" w:rsidRDefault="007F18F2" w:rsidP="00950DF6">
            <w:pPr>
              <w:rPr>
                <w:rFonts w:ascii="宋体" w:hAnsi="宋体"/>
                <w:sz w:val="24"/>
              </w:rPr>
            </w:pPr>
            <w:r>
              <w:rPr>
                <w:rFonts w:ascii="宋体" w:hAnsi="宋体" w:hint="eastAsia"/>
                <w:sz w:val="24"/>
              </w:rPr>
              <w:t>15:40-17:00</w:t>
            </w:r>
          </w:p>
        </w:tc>
        <w:tc>
          <w:tcPr>
            <w:tcW w:w="6402" w:type="dxa"/>
            <w:vAlign w:val="center"/>
          </w:tcPr>
          <w:p w:rsidR="007F18F2" w:rsidRDefault="007F18F2" w:rsidP="00862220">
            <w:pPr>
              <w:rPr>
                <w:rFonts w:ascii="宋体" w:hAnsi="宋体"/>
                <w:sz w:val="24"/>
              </w:rPr>
            </w:pPr>
            <w:r>
              <w:rPr>
                <w:rFonts w:ascii="宋体" w:hAnsi="宋体" w:hint="eastAsia"/>
                <w:sz w:val="24"/>
              </w:rPr>
              <w:t>各专业介绍与交流</w:t>
            </w:r>
          </w:p>
        </w:tc>
      </w:tr>
      <w:tr w:rsidR="007F18F2" w:rsidRPr="00021151" w:rsidTr="007F18F2">
        <w:trPr>
          <w:trHeight w:val="1258"/>
          <w:jc w:val="center"/>
        </w:trPr>
        <w:tc>
          <w:tcPr>
            <w:tcW w:w="1380" w:type="dxa"/>
            <w:shd w:val="clear" w:color="auto" w:fill="auto"/>
            <w:vAlign w:val="center"/>
          </w:tcPr>
          <w:p w:rsidR="007F18F2" w:rsidRPr="00021151" w:rsidRDefault="007F18F2" w:rsidP="007F18F2">
            <w:pPr>
              <w:jc w:val="center"/>
              <w:rPr>
                <w:rFonts w:ascii="宋体" w:hAnsi="宋体"/>
                <w:b/>
                <w:sz w:val="24"/>
              </w:rPr>
            </w:pPr>
            <w:r>
              <w:rPr>
                <w:rFonts w:ascii="宋体" w:hAnsi="宋体" w:hint="eastAsia"/>
                <w:b/>
                <w:sz w:val="24"/>
              </w:rPr>
              <w:t>面试</w:t>
            </w:r>
          </w:p>
        </w:tc>
        <w:tc>
          <w:tcPr>
            <w:tcW w:w="1272" w:type="dxa"/>
            <w:vAlign w:val="center"/>
          </w:tcPr>
          <w:p w:rsidR="007F18F2" w:rsidRPr="00905B2C" w:rsidRDefault="007F18F2" w:rsidP="007F18F2">
            <w:pPr>
              <w:rPr>
                <w:rFonts w:ascii="宋体" w:hAnsi="宋体"/>
                <w:sz w:val="24"/>
              </w:rPr>
            </w:pPr>
            <w:r w:rsidRPr="00905B2C">
              <w:rPr>
                <w:rFonts w:ascii="宋体" w:hAnsi="宋体" w:hint="eastAsia"/>
                <w:sz w:val="24"/>
              </w:rPr>
              <w:t>7月</w:t>
            </w:r>
            <w:r>
              <w:rPr>
                <w:rFonts w:ascii="宋体" w:hAnsi="宋体" w:hint="eastAsia"/>
                <w:sz w:val="24"/>
              </w:rPr>
              <w:t>21</w:t>
            </w:r>
            <w:r w:rsidRPr="00905B2C">
              <w:rPr>
                <w:rFonts w:ascii="宋体" w:hAnsi="宋体" w:hint="eastAsia"/>
                <w:sz w:val="24"/>
              </w:rPr>
              <w:t>日</w:t>
            </w:r>
          </w:p>
        </w:tc>
        <w:tc>
          <w:tcPr>
            <w:tcW w:w="2268" w:type="dxa"/>
            <w:vAlign w:val="center"/>
          </w:tcPr>
          <w:p w:rsidR="007F18F2" w:rsidRPr="00021151" w:rsidRDefault="007F18F2" w:rsidP="007F18F2">
            <w:pPr>
              <w:jc w:val="center"/>
              <w:rPr>
                <w:rFonts w:ascii="宋体" w:hAnsi="宋体"/>
                <w:sz w:val="24"/>
              </w:rPr>
            </w:pPr>
            <w:r>
              <w:rPr>
                <w:rFonts w:ascii="宋体" w:hAnsi="宋体" w:hint="eastAsia"/>
                <w:sz w:val="24"/>
              </w:rPr>
              <w:t>腾讯会议</w:t>
            </w:r>
          </w:p>
        </w:tc>
        <w:tc>
          <w:tcPr>
            <w:tcW w:w="1701" w:type="dxa"/>
            <w:vAlign w:val="center"/>
          </w:tcPr>
          <w:p w:rsidR="007F18F2" w:rsidRPr="00021151" w:rsidRDefault="007F18F2" w:rsidP="00862220">
            <w:pPr>
              <w:rPr>
                <w:rFonts w:ascii="宋体" w:hAnsi="宋体"/>
                <w:sz w:val="24"/>
              </w:rPr>
            </w:pPr>
            <w:r>
              <w:rPr>
                <w:rFonts w:ascii="宋体" w:hAnsi="宋体" w:hint="eastAsia"/>
                <w:sz w:val="24"/>
              </w:rPr>
              <w:t>全天</w:t>
            </w:r>
          </w:p>
        </w:tc>
        <w:tc>
          <w:tcPr>
            <w:tcW w:w="6402" w:type="dxa"/>
            <w:vAlign w:val="center"/>
          </w:tcPr>
          <w:p w:rsidR="007F18F2" w:rsidRPr="00021151" w:rsidRDefault="007F18F2" w:rsidP="007F18F2">
            <w:pPr>
              <w:rPr>
                <w:rFonts w:ascii="宋体" w:hAnsi="宋体"/>
                <w:sz w:val="24"/>
              </w:rPr>
            </w:pPr>
            <w:r w:rsidRPr="00021151">
              <w:rPr>
                <w:rFonts w:ascii="宋体" w:hAnsi="宋体" w:hint="eastAsia"/>
                <w:sz w:val="24"/>
              </w:rPr>
              <w:t>营</w:t>
            </w:r>
            <w:r>
              <w:rPr>
                <w:rFonts w:ascii="宋体" w:hAnsi="宋体" w:hint="eastAsia"/>
                <w:sz w:val="24"/>
              </w:rPr>
              <w:t>员学术展示及专家面试，针对营员表现进行创新能力评价</w:t>
            </w:r>
          </w:p>
        </w:tc>
      </w:tr>
    </w:tbl>
    <w:p w:rsidR="006E2857" w:rsidRPr="007F18F2" w:rsidRDefault="006E2857" w:rsidP="009C2FF5">
      <w:pPr>
        <w:spacing w:beforeLines="50" w:afterLines="50"/>
        <w:ind w:firstLineChars="200" w:firstLine="420"/>
      </w:pPr>
    </w:p>
    <w:sectPr w:rsidR="006E2857" w:rsidRPr="007F18F2" w:rsidSect="0002115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94C" w:rsidRDefault="0068394C" w:rsidP="00102032">
      <w:r>
        <w:separator/>
      </w:r>
    </w:p>
  </w:endnote>
  <w:endnote w:type="continuationSeparator" w:id="1">
    <w:p w:rsidR="0068394C" w:rsidRDefault="0068394C" w:rsidP="00102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72" w:rsidRDefault="00A82B72" w:rsidP="002201A2">
    <w:pPr>
      <w:pStyle w:val="a5"/>
      <w:jc w:val="center"/>
    </w:pPr>
    <w:r>
      <w:rPr>
        <w:rFonts w:hint="eastAsia"/>
        <w:kern w:val="0"/>
        <w:szCs w:val="21"/>
      </w:rPr>
      <w:t>第</w:t>
    </w:r>
    <w:r>
      <w:rPr>
        <w:rFonts w:hint="eastAsia"/>
        <w:kern w:val="0"/>
        <w:szCs w:val="21"/>
      </w:rPr>
      <w:t xml:space="preserve"> </w:t>
    </w:r>
    <w:r w:rsidR="009C2FF5">
      <w:rPr>
        <w:kern w:val="0"/>
        <w:szCs w:val="21"/>
      </w:rPr>
      <w:fldChar w:fldCharType="begin"/>
    </w:r>
    <w:r>
      <w:rPr>
        <w:kern w:val="0"/>
        <w:szCs w:val="21"/>
      </w:rPr>
      <w:instrText xml:space="preserve"> PAGE </w:instrText>
    </w:r>
    <w:r w:rsidR="009C2FF5">
      <w:rPr>
        <w:kern w:val="0"/>
        <w:szCs w:val="21"/>
      </w:rPr>
      <w:fldChar w:fldCharType="separate"/>
    </w:r>
    <w:r w:rsidR="003F7FF7">
      <w:rPr>
        <w:noProof/>
        <w:kern w:val="0"/>
        <w:szCs w:val="21"/>
      </w:rPr>
      <w:t>1</w:t>
    </w:r>
    <w:r w:rsidR="009C2FF5">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9C2FF5">
      <w:rPr>
        <w:kern w:val="0"/>
        <w:szCs w:val="21"/>
      </w:rPr>
      <w:fldChar w:fldCharType="begin"/>
    </w:r>
    <w:r>
      <w:rPr>
        <w:kern w:val="0"/>
        <w:szCs w:val="21"/>
      </w:rPr>
      <w:instrText xml:space="preserve"> NUMPAGES </w:instrText>
    </w:r>
    <w:r w:rsidR="009C2FF5">
      <w:rPr>
        <w:kern w:val="0"/>
        <w:szCs w:val="21"/>
      </w:rPr>
      <w:fldChar w:fldCharType="separate"/>
    </w:r>
    <w:r w:rsidR="003F7FF7">
      <w:rPr>
        <w:noProof/>
        <w:kern w:val="0"/>
        <w:szCs w:val="21"/>
      </w:rPr>
      <w:t>4</w:t>
    </w:r>
    <w:r w:rsidR="009C2FF5">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94C" w:rsidRDefault="0068394C" w:rsidP="00102032">
      <w:r>
        <w:separator/>
      </w:r>
    </w:p>
  </w:footnote>
  <w:footnote w:type="continuationSeparator" w:id="1">
    <w:p w:rsidR="0068394C" w:rsidRDefault="0068394C" w:rsidP="00102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56" w:rsidRDefault="00C44A56" w:rsidP="00F7539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6FEE"/>
    <w:multiLevelType w:val="hybridMultilevel"/>
    <w:tmpl w:val="9B9E8E88"/>
    <w:lvl w:ilvl="0" w:tplc="048A81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C4687C"/>
    <w:multiLevelType w:val="hybridMultilevel"/>
    <w:tmpl w:val="5148A6B8"/>
    <w:lvl w:ilvl="0" w:tplc="048A8112">
      <w:start w:val="1"/>
      <w:numFmt w:val="decimal"/>
      <w:lvlText w:val="%1．"/>
      <w:lvlJc w:val="left"/>
      <w:pPr>
        <w:ind w:left="120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D5D6342"/>
    <w:multiLevelType w:val="hybridMultilevel"/>
    <w:tmpl w:val="2100821A"/>
    <w:lvl w:ilvl="0" w:tplc="7F4A98F6">
      <w:start w:val="1"/>
      <w:numFmt w:val="japaneseCounting"/>
      <w:lvlText w:val="%1、"/>
      <w:lvlJc w:val="left"/>
      <w:pPr>
        <w:ind w:left="450" w:hanging="4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524C28"/>
    <w:multiLevelType w:val="hybridMultilevel"/>
    <w:tmpl w:val="C6BC95A0"/>
    <w:lvl w:ilvl="0" w:tplc="048A811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798738C"/>
    <w:multiLevelType w:val="hybridMultilevel"/>
    <w:tmpl w:val="2EEC9C56"/>
    <w:lvl w:ilvl="0" w:tplc="048A8112">
      <w:start w:val="1"/>
      <w:numFmt w:val="decimal"/>
      <w:lvlText w:val="%1．"/>
      <w:lvlJc w:val="left"/>
      <w:pPr>
        <w:ind w:left="1200" w:hanging="360"/>
      </w:pPr>
      <w:rPr>
        <w:rFonts w:hint="default"/>
      </w:rPr>
    </w:lvl>
    <w:lvl w:ilvl="1" w:tplc="048A8112">
      <w:start w:val="1"/>
      <w:numFmt w:val="decimal"/>
      <w:lvlText w:val="%2．"/>
      <w:lvlJc w:val="left"/>
      <w:pPr>
        <w:ind w:left="1260" w:hanging="4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CAB2218"/>
    <w:multiLevelType w:val="hybridMultilevel"/>
    <w:tmpl w:val="1946EBD0"/>
    <w:lvl w:ilvl="0" w:tplc="CFAA69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0D159D0"/>
    <w:multiLevelType w:val="hybridMultilevel"/>
    <w:tmpl w:val="AFE0D8B4"/>
    <w:lvl w:ilvl="0" w:tplc="048A81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B3910E7"/>
    <w:multiLevelType w:val="hybridMultilevel"/>
    <w:tmpl w:val="47DAF9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D9759FF"/>
    <w:multiLevelType w:val="hybridMultilevel"/>
    <w:tmpl w:val="B54822F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8"/>
  </w:num>
  <w:num w:numId="3">
    <w:abstractNumId w:val="6"/>
  </w:num>
  <w:num w:numId="4">
    <w:abstractNumId w:val="1"/>
  </w:num>
  <w:num w:numId="5">
    <w:abstractNumId w:val="4"/>
  </w:num>
  <w:num w:numId="6">
    <w:abstractNumId w:val="0"/>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0A5"/>
    <w:rsid w:val="0000020C"/>
    <w:rsid w:val="00010B86"/>
    <w:rsid w:val="0001528C"/>
    <w:rsid w:val="0001546C"/>
    <w:rsid w:val="00021151"/>
    <w:rsid w:val="00022193"/>
    <w:rsid w:val="000232B9"/>
    <w:rsid w:val="000251D6"/>
    <w:rsid w:val="00032AD4"/>
    <w:rsid w:val="00034403"/>
    <w:rsid w:val="00064FF7"/>
    <w:rsid w:val="00083BB9"/>
    <w:rsid w:val="000A074D"/>
    <w:rsid w:val="000A6F2D"/>
    <w:rsid w:val="000B1BF9"/>
    <w:rsid w:val="000B7D93"/>
    <w:rsid w:val="000C6991"/>
    <w:rsid w:val="000C7175"/>
    <w:rsid w:val="000E64D8"/>
    <w:rsid w:val="000F600D"/>
    <w:rsid w:val="000F79C5"/>
    <w:rsid w:val="00102032"/>
    <w:rsid w:val="001030C5"/>
    <w:rsid w:val="00115D2B"/>
    <w:rsid w:val="00141F24"/>
    <w:rsid w:val="00162796"/>
    <w:rsid w:val="001667A0"/>
    <w:rsid w:val="0017331C"/>
    <w:rsid w:val="00175F8A"/>
    <w:rsid w:val="00183D85"/>
    <w:rsid w:val="00185A15"/>
    <w:rsid w:val="001A285C"/>
    <w:rsid w:val="001B5A97"/>
    <w:rsid w:val="001C294A"/>
    <w:rsid w:val="001D3698"/>
    <w:rsid w:val="001E21B6"/>
    <w:rsid w:val="001E5DAF"/>
    <w:rsid w:val="001F18A5"/>
    <w:rsid w:val="001F4640"/>
    <w:rsid w:val="001F51EB"/>
    <w:rsid w:val="002015C0"/>
    <w:rsid w:val="002043BB"/>
    <w:rsid w:val="002175A3"/>
    <w:rsid w:val="002201A2"/>
    <w:rsid w:val="00221090"/>
    <w:rsid w:val="002322C9"/>
    <w:rsid w:val="002413F7"/>
    <w:rsid w:val="002437C5"/>
    <w:rsid w:val="00245FDA"/>
    <w:rsid w:val="00261B60"/>
    <w:rsid w:val="002A380D"/>
    <w:rsid w:val="002A3B7F"/>
    <w:rsid w:val="002B06FB"/>
    <w:rsid w:val="002B3382"/>
    <w:rsid w:val="002B7A33"/>
    <w:rsid w:val="002C1B01"/>
    <w:rsid w:val="002E2AD6"/>
    <w:rsid w:val="002E7984"/>
    <w:rsid w:val="0030220F"/>
    <w:rsid w:val="00310599"/>
    <w:rsid w:val="00316556"/>
    <w:rsid w:val="00330F9F"/>
    <w:rsid w:val="003325E8"/>
    <w:rsid w:val="00355471"/>
    <w:rsid w:val="00356288"/>
    <w:rsid w:val="00361D8B"/>
    <w:rsid w:val="003710EB"/>
    <w:rsid w:val="00383795"/>
    <w:rsid w:val="00393E4F"/>
    <w:rsid w:val="00396738"/>
    <w:rsid w:val="003A0518"/>
    <w:rsid w:val="003A58DD"/>
    <w:rsid w:val="003A66D9"/>
    <w:rsid w:val="003B04A6"/>
    <w:rsid w:val="003B42EB"/>
    <w:rsid w:val="003D1798"/>
    <w:rsid w:val="003D251F"/>
    <w:rsid w:val="003D47F3"/>
    <w:rsid w:val="003E1325"/>
    <w:rsid w:val="003E1D8D"/>
    <w:rsid w:val="003E38A7"/>
    <w:rsid w:val="003F0FDE"/>
    <w:rsid w:val="003F1A14"/>
    <w:rsid w:val="003F3A7F"/>
    <w:rsid w:val="003F42C0"/>
    <w:rsid w:val="003F7483"/>
    <w:rsid w:val="003F7FF7"/>
    <w:rsid w:val="00404691"/>
    <w:rsid w:val="004058E9"/>
    <w:rsid w:val="00406F1D"/>
    <w:rsid w:val="00410076"/>
    <w:rsid w:val="004108B0"/>
    <w:rsid w:val="00413EA7"/>
    <w:rsid w:val="00421784"/>
    <w:rsid w:val="004424E3"/>
    <w:rsid w:val="004437D8"/>
    <w:rsid w:val="0045303F"/>
    <w:rsid w:val="00454F95"/>
    <w:rsid w:val="00456F0C"/>
    <w:rsid w:val="0046340B"/>
    <w:rsid w:val="00481773"/>
    <w:rsid w:val="00481946"/>
    <w:rsid w:val="00493E95"/>
    <w:rsid w:val="00496235"/>
    <w:rsid w:val="00497F65"/>
    <w:rsid w:val="004A4D42"/>
    <w:rsid w:val="004B4C0F"/>
    <w:rsid w:val="004C0AED"/>
    <w:rsid w:val="004D5598"/>
    <w:rsid w:val="004D5926"/>
    <w:rsid w:val="004D59C8"/>
    <w:rsid w:val="004D68FB"/>
    <w:rsid w:val="004E429F"/>
    <w:rsid w:val="004F0BFF"/>
    <w:rsid w:val="0050654C"/>
    <w:rsid w:val="00517A59"/>
    <w:rsid w:val="00523F41"/>
    <w:rsid w:val="00526189"/>
    <w:rsid w:val="0053707B"/>
    <w:rsid w:val="00537148"/>
    <w:rsid w:val="00542D79"/>
    <w:rsid w:val="00544E62"/>
    <w:rsid w:val="00545FA5"/>
    <w:rsid w:val="00550290"/>
    <w:rsid w:val="00560CD2"/>
    <w:rsid w:val="005650FC"/>
    <w:rsid w:val="005718A4"/>
    <w:rsid w:val="00573F94"/>
    <w:rsid w:val="005B2EDD"/>
    <w:rsid w:val="005D1E69"/>
    <w:rsid w:val="005D7190"/>
    <w:rsid w:val="005D7A53"/>
    <w:rsid w:val="005E0E69"/>
    <w:rsid w:val="005E26A5"/>
    <w:rsid w:val="005E7B4F"/>
    <w:rsid w:val="005F16A3"/>
    <w:rsid w:val="005F4863"/>
    <w:rsid w:val="005F4BC2"/>
    <w:rsid w:val="00601B5C"/>
    <w:rsid w:val="006065FC"/>
    <w:rsid w:val="00612DE1"/>
    <w:rsid w:val="00625B74"/>
    <w:rsid w:val="00641529"/>
    <w:rsid w:val="006442E9"/>
    <w:rsid w:val="006448D9"/>
    <w:rsid w:val="00657AD8"/>
    <w:rsid w:val="0066607D"/>
    <w:rsid w:val="00667BC4"/>
    <w:rsid w:val="00673365"/>
    <w:rsid w:val="0067549A"/>
    <w:rsid w:val="006820EE"/>
    <w:rsid w:val="0068394C"/>
    <w:rsid w:val="006849EE"/>
    <w:rsid w:val="006A0A71"/>
    <w:rsid w:val="006B4243"/>
    <w:rsid w:val="006C06DC"/>
    <w:rsid w:val="006C1220"/>
    <w:rsid w:val="006C390E"/>
    <w:rsid w:val="006D3125"/>
    <w:rsid w:val="006D4930"/>
    <w:rsid w:val="006D650C"/>
    <w:rsid w:val="006E2857"/>
    <w:rsid w:val="006F14B4"/>
    <w:rsid w:val="006F321A"/>
    <w:rsid w:val="00710F42"/>
    <w:rsid w:val="00710F50"/>
    <w:rsid w:val="00716E88"/>
    <w:rsid w:val="0072459C"/>
    <w:rsid w:val="007404E4"/>
    <w:rsid w:val="00747579"/>
    <w:rsid w:val="00754310"/>
    <w:rsid w:val="007544E4"/>
    <w:rsid w:val="007627C9"/>
    <w:rsid w:val="00772731"/>
    <w:rsid w:val="00777D64"/>
    <w:rsid w:val="00783720"/>
    <w:rsid w:val="00786D84"/>
    <w:rsid w:val="00791E15"/>
    <w:rsid w:val="007A185B"/>
    <w:rsid w:val="007A4E19"/>
    <w:rsid w:val="007A5430"/>
    <w:rsid w:val="007A7AE9"/>
    <w:rsid w:val="007B6334"/>
    <w:rsid w:val="007C3C9C"/>
    <w:rsid w:val="007C6A43"/>
    <w:rsid w:val="007E2A1D"/>
    <w:rsid w:val="007F18F2"/>
    <w:rsid w:val="007F40A5"/>
    <w:rsid w:val="008015B8"/>
    <w:rsid w:val="008313F8"/>
    <w:rsid w:val="00835065"/>
    <w:rsid w:val="00844AAA"/>
    <w:rsid w:val="00847626"/>
    <w:rsid w:val="008605E9"/>
    <w:rsid w:val="00862220"/>
    <w:rsid w:val="00870AE7"/>
    <w:rsid w:val="008849D7"/>
    <w:rsid w:val="00887DAD"/>
    <w:rsid w:val="00892221"/>
    <w:rsid w:val="0089310E"/>
    <w:rsid w:val="008A46AD"/>
    <w:rsid w:val="008A7062"/>
    <w:rsid w:val="008E4D87"/>
    <w:rsid w:val="00900D3C"/>
    <w:rsid w:val="00905B2C"/>
    <w:rsid w:val="00913E37"/>
    <w:rsid w:val="00915441"/>
    <w:rsid w:val="00916EFA"/>
    <w:rsid w:val="009203C1"/>
    <w:rsid w:val="0092263D"/>
    <w:rsid w:val="00925E4F"/>
    <w:rsid w:val="0094267C"/>
    <w:rsid w:val="00950DF6"/>
    <w:rsid w:val="00952372"/>
    <w:rsid w:val="00952C72"/>
    <w:rsid w:val="00962838"/>
    <w:rsid w:val="00977841"/>
    <w:rsid w:val="0098569D"/>
    <w:rsid w:val="00985783"/>
    <w:rsid w:val="009879FB"/>
    <w:rsid w:val="00995283"/>
    <w:rsid w:val="00995ADB"/>
    <w:rsid w:val="009B1D8D"/>
    <w:rsid w:val="009B2A00"/>
    <w:rsid w:val="009B39C8"/>
    <w:rsid w:val="009B52DD"/>
    <w:rsid w:val="009C12EB"/>
    <w:rsid w:val="009C2FF5"/>
    <w:rsid w:val="009C462D"/>
    <w:rsid w:val="009C78D7"/>
    <w:rsid w:val="009C7C83"/>
    <w:rsid w:val="009E4FF8"/>
    <w:rsid w:val="009E719B"/>
    <w:rsid w:val="009F735D"/>
    <w:rsid w:val="009F7D48"/>
    <w:rsid w:val="00A004DD"/>
    <w:rsid w:val="00A06023"/>
    <w:rsid w:val="00A10D50"/>
    <w:rsid w:val="00A1786A"/>
    <w:rsid w:val="00A353B4"/>
    <w:rsid w:val="00A5123C"/>
    <w:rsid w:val="00A56CF9"/>
    <w:rsid w:val="00A60CE2"/>
    <w:rsid w:val="00A726EC"/>
    <w:rsid w:val="00A82B72"/>
    <w:rsid w:val="00A9146E"/>
    <w:rsid w:val="00A94336"/>
    <w:rsid w:val="00A97392"/>
    <w:rsid w:val="00AB4330"/>
    <w:rsid w:val="00AC772D"/>
    <w:rsid w:val="00AE44F1"/>
    <w:rsid w:val="00AF4EE0"/>
    <w:rsid w:val="00B04F63"/>
    <w:rsid w:val="00B142DE"/>
    <w:rsid w:val="00B218C3"/>
    <w:rsid w:val="00B24E08"/>
    <w:rsid w:val="00B4641B"/>
    <w:rsid w:val="00B50540"/>
    <w:rsid w:val="00B64651"/>
    <w:rsid w:val="00B666FB"/>
    <w:rsid w:val="00B73623"/>
    <w:rsid w:val="00B82D8F"/>
    <w:rsid w:val="00BB03C4"/>
    <w:rsid w:val="00BB6F1D"/>
    <w:rsid w:val="00BC43B3"/>
    <w:rsid w:val="00BD4419"/>
    <w:rsid w:val="00BD444C"/>
    <w:rsid w:val="00BD4F9B"/>
    <w:rsid w:val="00BE06A3"/>
    <w:rsid w:val="00BE369A"/>
    <w:rsid w:val="00BE6C05"/>
    <w:rsid w:val="00BF1EBA"/>
    <w:rsid w:val="00BF4A5C"/>
    <w:rsid w:val="00BF4BF7"/>
    <w:rsid w:val="00C10258"/>
    <w:rsid w:val="00C17A41"/>
    <w:rsid w:val="00C21E84"/>
    <w:rsid w:val="00C236DC"/>
    <w:rsid w:val="00C25E03"/>
    <w:rsid w:val="00C2794B"/>
    <w:rsid w:val="00C36DB8"/>
    <w:rsid w:val="00C3713D"/>
    <w:rsid w:val="00C40173"/>
    <w:rsid w:val="00C44A56"/>
    <w:rsid w:val="00C44DCE"/>
    <w:rsid w:val="00C5208E"/>
    <w:rsid w:val="00C65C25"/>
    <w:rsid w:val="00C71FD8"/>
    <w:rsid w:val="00C734B2"/>
    <w:rsid w:val="00C824D6"/>
    <w:rsid w:val="00C84FD2"/>
    <w:rsid w:val="00C876AA"/>
    <w:rsid w:val="00C979D3"/>
    <w:rsid w:val="00CA2CFC"/>
    <w:rsid w:val="00CA5547"/>
    <w:rsid w:val="00CB3991"/>
    <w:rsid w:val="00CB40D6"/>
    <w:rsid w:val="00CC3681"/>
    <w:rsid w:val="00CD1233"/>
    <w:rsid w:val="00CE0FD2"/>
    <w:rsid w:val="00CE6227"/>
    <w:rsid w:val="00CF3DCA"/>
    <w:rsid w:val="00D025B9"/>
    <w:rsid w:val="00D03119"/>
    <w:rsid w:val="00D13C4E"/>
    <w:rsid w:val="00D27B21"/>
    <w:rsid w:val="00D50C1B"/>
    <w:rsid w:val="00D53610"/>
    <w:rsid w:val="00D544F0"/>
    <w:rsid w:val="00D65C6F"/>
    <w:rsid w:val="00D7135B"/>
    <w:rsid w:val="00D74353"/>
    <w:rsid w:val="00D85490"/>
    <w:rsid w:val="00D96272"/>
    <w:rsid w:val="00D97462"/>
    <w:rsid w:val="00DB0348"/>
    <w:rsid w:val="00DB4E74"/>
    <w:rsid w:val="00DB74BF"/>
    <w:rsid w:val="00DC4180"/>
    <w:rsid w:val="00DC6B33"/>
    <w:rsid w:val="00DC75F3"/>
    <w:rsid w:val="00DE0DB3"/>
    <w:rsid w:val="00DE3734"/>
    <w:rsid w:val="00DF140C"/>
    <w:rsid w:val="00E02ED9"/>
    <w:rsid w:val="00E0582B"/>
    <w:rsid w:val="00E10B67"/>
    <w:rsid w:val="00E16556"/>
    <w:rsid w:val="00E24670"/>
    <w:rsid w:val="00E2578B"/>
    <w:rsid w:val="00E32129"/>
    <w:rsid w:val="00E37CFE"/>
    <w:rsid w:val="00E54DA7"/>
    <w:rsid w:val="00E85104"/>
    <w:rsid w:val="00E92B51"/>
    <w:rsid w:val="00E93DB1"/>
    <w:rsid w:val="00EB6890"/>
    <w:rsid w:val="00EC134A"/>
    <w:rsid w:val="00EC1390"/>
    <w:rsid w:val="00EC5068"/>
    <w:rsid w:val="00EC6B68"/>
    <w:rsid w:val="00ED33EF"/>
    <w:rsid w:val="00ED7ED8"/>
    <w:rsid w:val="00EE3CA9"/>
    <w:rsid w:val="00EE50F4"/>
    <w:rsid w:val="00EE5D4A"/>
    <w:rsid w:val="00EF3E04"/>
    <w:rsid w:val="00F15446"/>
    <w:rsid w:val="00F2450D"/>
    <w:rsid w:val="00F434E3"/>
    <w:rsid w:val="00F47E05"/>
    <w:rsid w:val="00F52BE7"/>
    <w:rsid w:val="00F539EC"/>
    <w:rsid w:val="00F63987"/>
    <w:rsid w:val="00F66F48"/>
    <w:rsid w:val="00F70EC6"/>
    <w:rsid w:val="00F75390"/>
    <w:rsid w:val="00F77F8C"/>
    <w:rsid w:val="00F800AD"/>
    <w:rsid w:val="00F8702A"/>
    <w:rsid w:val="00F879E9"/>
    <w:rsid w:val="00F93B6D"/>
    <w:rsid w:val="00F96D8A"/>
    <w:rsid w:val="00FA5F6E"/>
    <w:rsid w:val="00FB23E6"/>
    <w:rsid w:val="00FB3964"/>
    <w:rsid w:val="00FB3C20"/>
    <w:rsid w:val="00FB3D33"/>
    <w:rsid w:val="00FC144C"/>
    <w:rsid w:val="00FC3589"/>
    <w:rsid w:val="00FD2BDC"/>
    <w:rsid w:val="00FE30DF"/>
    <w:rsid w:val="00FF4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D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60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0203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102032"/>
    <w:rPr>
      <w:kern w:val="2"/>
      <w:sz w:val="18"/>
      <w:szCs w:val="18"/>
    </w:rPr>
  </w:style>
  <w:style w:type="paragraph" w:styleId="a5">
    <w:name w:val="footer"/>
    <w:basedOn w:val="a"/>
    <w:link w:val="Char0"/>
    <w:rsid w:val="00102032"/>
    <w:pPr>
      <w:tabs>
        <w:tab w:val="center" w:pos="4153"/>
        <w:tab w:val="right" w:pos="8306"/>
      </w:tabs>
      <w:snapToGrid w:val="0"/>
      <w:jc w:val="left"/>
    </w:pPr>
    <w:rPr>
      <w:sz w:val="18"/>
      <w:szCs w:val="18"/>
    </w:rPr>
  </w:style>
  <w:style w:type="character" w:customStyle="1" w:styleId="Char0">
    <w:name w:val="页脚 Char"/>
    <w:link w:val="a5"/>
    <w:rsid w:val="00102032"/>
    <w:rPr>
      <w:kern w:val="2"/>
      <w:sz w:val="18"/>
      <w:szCs w:val="18"/>
    </w:rPr>
  </w:style>
  <w:style w:type="character" w:styleId="a6">
    <w:name w:val="Hyperlink"/>
    <w:rsid w:val="00CB3991"/>
    <w:rPr>
      <w:color w:val="0000FF"/>
      <w:u w:val="single"/>
    </w:rPr>
  </w:style>
  <w:style w:type="paragraph" w:styleId="a7">
    <w:name w:val="Date"/>
    <w:basedOn w:val="a"/>
    <w:next w:val="a"/>
    <w:link w:val="Char1"/>
    <w:rsid w:val="006E2857"/>
    <w:pPr>
      <w:ind w:leftChars="2500" w:left="100"/>
    </w:pPr>
  </w:style>
  <w:style w:type="character" w:customStyle="1" w:styleId="Char1">
    <w:name w:val="日期 Char"/>
    <w:link w:val="a7"/>
    <w:rsid w:val="006E2857"/>
    <w:rPr>
      <w:kern w:val="2"/>
      <w:sz w:val="21"/>
      <w:szCs w:val="24"/>
    </w:rPr>
  </w:style>
  <w:style w:type="paragraph" w:styleId="a8">
    <w:name w:val="Balloon Text"/>
    <w:basedOn w:val="a"/>
    <w:semiHidden/>
    <w:rsid w:val="009B1D8D"/>
    <w:rPr>
      <w:sz w:val="18"/>
      <w:szCs w:val="18"/>
    </w:rPr>
  </w:style>
  <w:style w:type="character" w:styleId="a9">
    <w:name w:val="FollowedHyperlink"/>
    <w:basedOn w:val="a0"/>
    <w:rsid w:val="00E93DB1"/>
    <w:rPr>
      <w:color w:val="800080"/>
      <w:u w:val="single"/>
    </w:rPr>
  </w:style>
  <w:style w:type="character" w:customStyle="1" w:styleId="author">
    <w:name w:val="author"/>
    <w:basedOn w:val="a0"/>
    <w:rsid w:val="00FB23E6"/>
  </w:style>
  <w:style w:type="character" w:customStyle="1" w:styleId="a-color-secondary">
    <w:name w:val="a-color-secondary"/>
    <w:basedOn w:val="a0"/>
    <w:rsid w:val="00FB23E6"/>
  </w:style>
</w:styles>
</file>

<file path=word/webSettings.xml><?xml version="1.0" encoding="utf-8"?>
<w:webSettings xmlns:r="http://schemas.openxmlformats.org/officeDocument/2006/relationships" xmlns:w="http://schemas.openxmlformats.org/wordprocessingml/2006/main">
  <w:divs>
    <w:div w:id="27074287">
      <w:bodyDiv w:val="1"/>
      <w:marLeft w:val="0"/>
      <w:marRight w:val="0"/>
      <w:marTop w:val="0"/>
      <w:marBottom w:val="0"/>
      <w:divBdr>
        <w:top w:val="none" w:sz="0" w:space="0" w:color="auto"/>
        <w:left w:val="none" w:sz="0" w:space="0" w:color="auto"/>
        <w:bottom w:val="none" w:sz="0" w:space="0" w:color="auto"/>
        <w:right w:val="none" w:sz="0" w:space="0" w:color="auto"/>
      </w:divBdr>
    </w:div>
    <w:div w:id="61955746">
      <w:bodyDiv w:val="1"/>
      <w:marLeft w:val="0"/>
      <w:marRight w:val="0"/>
      <w:marTop w:val="0"/>
      <w:marBottom w:val="0"/>
      <w:divBdr>
        <w:top w:val="none" w:sz="0" w:space="0" w:color="auto"/>
        <w:left w:val="none" w:sz="0" w:space="0" w:color="auto"/>
        <w:bottom w:val="none" w:sz="0" w:space="0" w:color="auto"/>
        <w:right w:val="none" w:sz="0" w:space="0" w:color="auto"/>
      </w:divBdr>
      <w:divsChild>
        <w:div w:id="1488785506">
          <w:marLeft w:val="0"/>
          <w:marRight w:val="0"/>
          <w:marTop w:val="15"/>
          <w:marBottom w:val="15"/>
          <w:divBdr>
            <w:top w:val="single" w:sz="24" w:space="0" w:color="FF9900"/>
            <w:left w:val="none" w:sz="0" w:space="0" w:color="auto"/>
            <w:bottom w:val="none" w:sz="0" w:space="0" w:color="auto"/>
            <w:right w:val="none" w:sz="0" w:space="0" w:color="auto"/>
          </w:divBdr>
          <w:divsChild>
            <w:div w:id="1809392818">
              <w:marLeft w:val="0"/>
              <w:marRight w:val="0"/>
              <w:marTop w:val="0"/>
              <w:marBottom w:val="600"/>
              <w:divBdr>
                <w:top w:val="none" w:sz="0" w:space="0" w:color="auto"/>
                <w:left w:val="none" w:sz="0" w:space="0" w:color="auto"/>
                <w:bottom w:val="none" w:sz="0" w:space="0" w:color="auto"/>
                <w:right w:val="none" w:sz="0" w:space="0" w:color="auto"/>
              </w:divBdr>
              <w:divsChild>
                <w:div w:id="425660270">
                  <w:marLeft w:val="0"/>
                  <w:marRight w:val="0"/>
                  <w:marTop w:val="0"/>
                  <w:marBottom w:val="0"/>
                  <w:divBdr>
                    <w:top w:val="dashed" w:sz="6" w:space="15" w:color="666666"/>
                    <w:left w:val="dashed" w:sz="6" w:space="15" w:color="666666"/>
                    <w:bottom w:val="dashed" w:sz="6" w:space="15" w:color="666666"/>
                    <w:right w:val="dashed" w:sz="6" w:space="15" w:color="666666"/>
                  </w:divBdr>
                  <w:divsChild>
                    <w:div w:id="478620686">
                      <w:marLeft w:val="0"/>
                      <w:marRight w:val="0"/>
                      <w:marTop w:val="0"/>
                      <w:marBottom w:val="0"/>
                      <w:divBdr>
                        <w:top w:val="none" w:sz="0" w:space="0" w:color="auto"/>
                        <w:left w:val="none" w:sz="0" w:space="0" w:color="auto"/>
                        <w:bottom w:val="none" w:sz="0" w:space="0" w:color="auto"/>
                        <w:right w:val="none" w:sz="0" w:space="0" w:color="auto"/>
                      </w:divBdr>
                    </w:div>
                    <w:div w:id="7794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248404">
      <w:bodyDiv w:val="1"/>
      <w:marLeft w:val="0"/>
      <w:marRight w:val="0"/>
      <w:marTop w:val="0"/>
      <w:marBottom w:val="0"/>
      <w:divBdr>
        <w:top w:val="none" w:sz="0" w:space="0" w:color="auto"/>
        <w:left w:val="none" w:sz="0" w:space="0" w:color="auto"/>
        <w:bottom w:val="none" w:sz="0" w:space="0" w:color="auto"/>
        <w:right w:val="none" w:sz="0" w:space="0" w:color="auto"/>
      </w:divBdr>
    </w:div>
    <w:div w:id="249430893">
      <w:bodyDiv w:val="1"/>
      <w:marLeft w:val="0"/>
      <w:marRight w:val="0"/>
      <w:marTop w:val="0"/>
      <w:marBottom w:val="0"/>
      <w:divBdr>
        <w:top w:val="none" w:sz="0" w:space="0" w:color="auto"/>
        <w:left w:val="none" w:sz="0" w:space="0" w:color="auto"/>
        <w:bottom w:val="none" w:sz="0" w:space="0" w:color="auto"/>
        <w:right w:val="none" w:sz="0" w:space="0" w:color="auto"/>
      </w:divBdr>
    </w:div>
    <w:div w:id="270092813">
      <w:bodyDiv w:val="1"/>
      <w:marLeft w:val="0"/>
      <w:marRight w:val="0"/>
      <w:marTop w:val="0"/>
      <w:marBottom w:val="0"/>
      <w:divBdr>
        <w:top w:val="none" w:sz="0" w:space="0" w:color="auto"/>
        <w:left w:val="none" w:sz="0" w:space="0" w:color="auto"/>
        <w:bottom w:val="none" w:sz="0" w:space="0" w:color="auto"/>
        <w:right w:val="none" w:sz="0" w:space="0" w:color="auto"/>
      </w:divBdr>
    </w:div>
    <w:div w:id="364405954">
      <w:bodyDiv w:val="1"/>
      <w:marLeft w:val="0"/>
      <w:marRight w:val="0"/>
      <w:marTop w:val="0"/>
      <w:marBottom w:val="0"/>
      <w:divBdr>
        <w:top w:val="none" w:sz="0" w:space="0" w:color="auto"/>
        <w:left w:val="none" w:sz="0" w:space="0" w:color="auto"/>
        <w:bottom w:val="none" w:sz="0" w:space="0" w:color="auto"/>
        <w:right w:val="none" w:sz="0" w:space="0" w:color="auto"/>
      </w:divBdr>
      <w:divsChild>
        <w:div w:id="1544363798">
          <w:marLeft w:val="0"/>
          <w:marRight w:val="0"/>
          <w:marTop w:val="0"/>
          <w:marBottom w:val="0"/>
          <w:divBdr>
            <w:top w:val="none" w:sz="0" w:space="0" w:color="auto"/>
            <w:left w:val="none" w:sz="0" w:space="0" w:color="auto"/>
            <w:bottom w:val="none" w:sz="0" w:space="0" w:color="auto"/>
            <w:right w:val="none" w:sz="0" w:space="0" w:color="auto"/>
          </w:divBdr>
          <w:divsChild>
            <w:div w:id="1465923066">
              <w:marLeft w:val="0"/>
              <w:marRight w:val="0"/>
              <w:marTop w:val="0"/>
              <w:marBottom w:val="0"/>
              <w:divBdr>
                <w:top w:val="none" w:sz="0" w:space="0" w:color="auto"/>
                <w:left w:val="none" w:sz="0" w:space="0" w:color="auto"/>
                <w:bottom w:val="none" w:sz="0" w:space="0" w:color="auto"/>
                <w:right w:val="none" w:sz="0" w:space="0" w:color="auto"/>
              </w:divBdr>
              <w:divsChild>
                <w:div w:id="1569072012">
                  <w:marLeft w:val="0"/>
                  <w:marRight w:val="0"/>
                  <w:marTop w:val="0"/>
                  <w:marBottom w:val="0"/>
                  <w:divBdr>
                    <w:top w:val="none" w:sz="0" w:space="0" w:color="auto"/>
                    <w:left w:val="none" w:sz="0" w:space="0" w:color="auto"/>
                    <w:bottom w:val="none" w:sz="0" w:space="0" w:color="auto"/>
                    <w:right w:val="none" w:sz="0" w:space="0" w:color="auto"/>
                  </w:divBdr>
                  <w:divsChild>
                    <w:div w:id="322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59298">
      <w:bodyDiv w:val="1"/>
      <w:marLeft w:val="0"/>
      <w:marRight w:val="0"/>
      <w:marTop w:val="0"/>
      <w:marBottom w:val="0"/>
      <w:divBdr>
        <w:top w:val="none" w:sz="0" w:space="0" w:color="auto"/>
        <w:left w:val="none" w:sz="0" w:space="0" w:color="auto"/>
        <w:bottom w:val="none" w:sz="0" w:space="0" w:color="auto"/>
        <w:right w:val="none" w:sz="0" w:space="0" w:color="auto"/>
      </w:divBdr>
      <w:divsChild>
        <w:div w:id="486674467">
          <w:marLeft w:val="0"/>
          <w:marRight w:val="0"/>
          <w:marTop w:val="0"/>
          <w:marBottom w:val="0"/>
          <w:divBdr>
            <w:top w:val="none" w:sz="0" w:space="0" w:color="auto"/>
            <w:left w:val="none" w:sz="0" w:space="0" w:color="auto"/>
            <w:bottom w:val="none" w:sz="0" w:space="0" w:color="auto"/>
            <w:right w:val="none" w:sz="0" w:space="0" w:color="auto"/>
          </w:divBdr>
          <w:divsChild>
            <w:div w:id="1677881923">
              <w:marLeft w:val="0"/>
              <w:marRight w:val="0"/>
              <w:marTop w:val="0"/>
              <w:marBottom w:val="0"/>
              <w:divBdr>
                <w:top w:val="none" w:sz="0" w:space="0" w:color="auto"/>
                <w:left w:val="none" w:sz="0" w:space="0" w:color="auto"/>
                <w:bottom w:val="none" w:sz="0" w:space="0" w:color="auto"/>
                <w:right w:val="none" w:sz="0" w:space="0" w:color="auto"/>
              </w:divBdr>
              <w:divsChild>
                <w:div w:id="328021255">
                  <w:marLeft w:val="0"/>
                  <w:marRight w:val="0"/>
                  <w:marTop w:val="0"/>
                  <w:marBottom w:val="0"/>
                  <w:divBdr>
                    <w:top w:val="none" w:sz="0" w:space="0" w:color="auto"/>
                    <w:left w:val="none" w:sz="0" w:space="0" w:color="auto"/>
                    <w:bottom w:val="none" w:sz="0" w:space="0" w:color="auto"/>
                    <w:right w:val="none" w:sz="0" w:space="0" w:color="auto"/>
                  </w:divBdr>
                  <w:divsChild>
                    <w:div w:id="12116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66350">
      <w:bodyDiv w:val="1"/>
      <w:marLeft w:val="0"/>
      <w:marRight w:val="0"/>
      <w:marTop w:val="0"/>
      <w:marBottom w:val="0"/>
      <w:divBdr>
        <w:top w:val="none" w:sz="0" w:space="0" w:color="auto"/>
        <w:left w:val="none" w:sz="0" w:space="0" w:color="auto"/>
        <w:bottom w:val="none" w:sz="0" w:space="0" w:color="auto"/>
        <w:right w:val="none" w:sz="0" w:space="0" w:color="auto"/>
      </w:divBdr>
    </w:div>
    <w:div w:id="1045064664">
      <w:bodyDiv w:val="1"/>
      <w:marLeft w:val="0"/>
      <w:marRight w:val="0"/>
      <w:marTop w:val="0"/>
      <w:marBottom w:val="0"/>
      <w:divBdr>
        <w:top w:val="none" w:sz="0" w:space="0" w:color="auto"/>
        <w:left w:val="none" w:sz="0" w:space="0" w:color="auto"/>
        <w:bottom w:val="none" w:sz="0" w:space="0" w:color="auto"/>
        <w:right w:val="none" w:sz="0" w:space="0" w:color="auto"/>
      </w:divBdr>
    </w:div>
    <w:div w:id="1580871377">
      <w:bodyDiv w:val="1"/>
      <w:marLeft w:val="0"/>
      <w:marRight w:val="0"/>
      <w:marTop w:val="0"/>
      <w:marBottom w:val="0"/>
      <w:divBdr>
        <w:top w:val="none" w:sz="0" w:space="0" w:color="auto"/>
        <w:left w:val="none" w:sz="0" w:space="0" w:color="auto"/>
        <w:bottom w:val="none" w:sz="0" w:space="0" w:color="auto"/>
        <w:right w:val="none" w:sz="0" w:space="0" w:color="auto"/>
      </w:divBdr>
      <w:divsChild>
        <w:div w:id="59593976">
          <w:marLeft w:val="0"/>
          <w:marRight w:val="0"/>
          <w:marTop w:val="0"/>
          <w:marBottom w:val="0"/>
          <w:divBdr>
            <w:top w:val="none" w:sz="0" w:space="0" w:color="auto"/>
            <w:left w:val="none" w:sz="0" w:space="0" w:color="auto"/>
            <w:bottom w:val="none" w:sz="0" w:space="0" w:color="auto"/>
            <w:right w:val="none" w:sz="0" w:space="0" w:color="auto"/>
          </w:divBdr>
          <w:divsChild>
            <w:div w:id="1363477594">
              <w:marLeft w:val="0"/>
              <w:marRight w:val="0"/>
              <w:marTop w:val="0"/>
              <w:marBottom w:val="0"/>
              <w:divBdr>
                <w:top w:val="none" w:sz="0" w:space="0" w:color="auto"/>
                <w:left w:val="none" w:sz="0" w:space="0" w:color="auto"/>
                <w:bottom w:val="none" w:sz="0" w:space="0" w:color="auto"/>
                <w:right w:val="none" w:sz="0" w:space="0" w:color="auto"/>
              </w:divBdr>
              <w:divsChild>
                <w:div w:id="1443960449">
                  <w:marLeft w:val="0"/>
                  <w:marRight w:val="0"/>
                  <w:marTop w:val="0"/>
                  <w:marBottom w:val="0"/>
                  <w:divBdr>
                    <w:top w:val="none" w:sz="0" w:space="0" w:color="auto"/>
                    <w:left w:val="none" w:sz="0" w:space="0" w:color="auto"/>
                    <w:bottom w:val="none" w:sz="0" w:space="0" w:color="auto"/>
                    <w:right w:val="none" w:sz="0" w:space="0" w:color="auto"/>
                  </w:divBdr>
                  <w:divsChild>
                    <w:div w:id="20574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73531">
      <w:bodyDiv w:val="1"/>
      <w:marLeft w:val="0"/>
      <w:marRight w:val="0"/>
      <w:marTop w:val="0"/>
      <w:marBottom w:val="0"/>
      <w:divBdr>
        <w:top w:val="none" w:sz="0" w:space="0" w:color="auto"/>
        <w:left w:val="none" w:sz="0" w:space="0" w:color="auto"/>
        <w:bottom w:val="none" w:sz="0" w:space="0" w:color="auto"/>
        <w:right w:val="none" w:sz="0" w:space="0" w:color="auto"/>
      </w:divBdr>
    </w:div>
    <w:div w:id="1906717471">
      <w:bodyDiv w:val="1"/>
      <w:marLeft w:val="0"/>
      <w:marRight w:val="0"/>
      <w:marTop w:val="0"/>
      <w:marBottom w:val="0"/>
      <w:divBdr>
        <w:top w:val="none" w:sz="0" w:space="0" w:color="auto"/>
        <w:left w:val="none" w:sz="0" w:space="0" w:color="auto"/>
        <w:bottom w:val="none" w:sz="0" w:space="0" w:color="auto"/>
        <w:right w:val="none" w:sz="0" w:space="0" w:color="auto"/>
      </w:divBdr>
      <w:divsChild>
        <w:div w:id="1028917051">
          <w:marLeft w:val="0"/>
          <w:marRight w:val="0"/>
          <w:marTop w:val="15"/>
          <w:marBottom w:val="15"/>
          <w:divBdr>
            <w:top w:val="single" w:sz="24" w:space="0" w:color="FF9900"/>
            <w:left w:val="none" w:sz="0" w:space="0" w:color="auto"/>
            <w:bottom w:val="none" w:sz="0" w:space="0" w:color="auto"/>
            <w:right w:val="none" w:sz="0" w:space="0" w:color="auto"/>
          </w:divBdr>
          <w:divsChild>
            <w:div w:id="1295403598">
              <w:marLeft w:val="0"/>
              <w:marRight w:val="0"/>
              <w:marTop w:val="0"/>
              <w:marBottom w:val="600"/>
              <w:divBdr>
                <w:top w:val="none" w:sz="0" w:space="0" w:color="auto"/>
                <w:left w:val="none" w:sz="0" w:space="0" w:color="auto"/>
                <w:bottom w:val="none" w:sz="0" w:space="0" w:color="auto"/>
                <w:right w:val="none" w:sz="0" w:space="0" w:color="auto"/>
              </w:divBdr>
              <w:divsChild>
                <w:div w:id="480344978">
                  <w:marLeft w:val="0"/>
                  <w:marRight w:val="0"/>
                  <w:marTop w:val="0"/>
                  <w:marBottom w:val="0"/>
                  <w:divBdr>
                    <w:top w:val="dashed" w:sz="6" w:space="15" w:color="666666"/>
                    <w:left w:val="dashed" w:sz="6" w:space="15" w:color="666666"/>
                    <w:bottom w:val="dashed" w:sz="6" w:space="15" w:color="666666"/>
                    <w:right w:val="dashed" w:sz="6" w:space="15" w:color="666666"/>
                  </w:divBdr>
                  <w:divsChild>
                    <w:div w:id="994067631">
                      <w:marLeft w:val="0"/>
                      <w:marRight w:val="0"/>
                      <w:marTop w:val="0"/>
                      <w:marBottom w:val="0"/>
                      <w:divBdr>
                        <w:top w:val="none" w:sz="0" w:space="0" w:color="auto"/>
                        <w:left w:val="none" w:sz="0" w:space="0" w:color="auto"/>
                        <w:bottom w:val="none" w:sz="0" w:space="0" w:color="auto"/>
                        <w:right w:val="none" w:sz="0" w:space="0" w:color="auto"/>
                      </w:divBdr>
                    </w:div>
                    <w:div w:id="15410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29420">
      <w:bodyDiv w:val="1"/>
      <w:marLeft w:val="0"/>
      <w:marRight w:val="0"/>
      <w:marTop w:val="0"/>
      <w:marBottom w:val="0"/>
      <w:divBdr>
        <w:top w:val="none" w:sz="0" w:space="0" w:color="auto"/>
        <w:left w:val="none" w:sz="0" w:space="0" w:color="auto"/>
        <w:bottom w:val="none" w:sz="0" w:space="0" w:color="auto"/>
        <w:right w:val="none" w:sz="0" w:space="0" w:color="auto"/>
      </w:divBdr>
      <w:divsChild>
        <w:div w:id="83965432">
          <w:marLeft w:val="0"/>
          <w:marRight w:val="0"/>
          <w:marTop w:val="0"/>
          <w:marBottom w:val="0"/>
          <w:divBdr>
            <w:top w:val="none" w:sz="0" w:space="0" w:color="auto"/>
            <w:left w:val="none" w:sz="0" w:space="0" w:color="auto"/>
            <w:bottom w:val="none" w:sz="0" w:space="0" w:color="auto"/>
            <w:right w:val="none" w:sz="0" w:space="0" w:color="auto"/>
          </w:divBdr>
          <w:divsChild>
            <w:div w:id="1533881551">
              <w:marLeft w:val="0"/>
              <w:marRight w:val="0"/>
              <w:marTop w:val="0"/>
              <w:marBottom w:val="0"/>
              <w:divBdr>
                <w:top w:val="none" w:sz="0" w:space="0" w:color="auto"/>
                <w:left w:val="none" w:sz="0" w:space="0" w:color="auto"/>
                <w:bottom w:val="none" w:sz="0" w:space="0" w:color="auto"/>
                <w:right w:val="none" w:sz="0" w:space="0" w:color="auto"/>
              </w:divBdr>
              <w:divsChild>
                <w:div w:id="1222978318">
                  <w:marLeft w:val="0"/>
                  <w:marRight w:val="0"/>
                  <w:marTop w:val="0"/>
                  <w:marBottom w:val="0"/>
                  <w:divBdr>
                    <w:top w:val="none" w:sz="0" w:space="0" w:color="auto"/>
                    <w:left w:val="none" w:sz="0" w:space="0" w:color="auto"/>
                    <w:bottom w:val="none" w:sz="0" w:space="0" w:color="auto"/>
                    <w:right w:val="none" w:sz="0" w:space="0" w:color="auto"/>
                  </w:divBdr>
                  <w:divsChild>
                    <w:div w:id="1216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08909">
      <w:bodyDiv w:val="1"/>
      <w:marLeft w:val="0"/>
      <w:marRight w:val="0"/>
      <w:marTop w:val="0"/>
      <w:marBottom w:val="0"/>
      <w:divBdr>
        <w:top w:val="none" w:sz="0" w:space="0" w:color="auto"/>
        <w:left w:val="none" w:sz="0" w:space="0" w:color="auto"/>
        <w:bottom w:val="none" w:sz="0" w:space="0" w:color="auto"/>
        <w:right w:val="none" w:sz="0" w:space="0" w:color="auto"/>
      </w:divBdr>
    </w:div>
    <w:div w:id="2006778180">
      <w:bodyDiv w:val="1"/>
      <w:marLeft w:val="0"/>
      <w:marRight w:val="0"/>
      <w:marTop w:val="0"/>
      <w:marBottom w:val="0"/>
      <w:divBdr>
        <w:top w:val="none" w:sz="0" w:space="0" w:color="auto"/>
        <w:left w:val="none" w:sz="0" w:space="0" w:color="auto"/>
        <w:bottom w:val="none" w:sz="0" w:space="0" w:color="auto"/>
        <w:right w:val="none" w:sz="0" w:space="0" w:color="auto"/>
      </w:divBdr>
      <w:divsChild>
        <w:div w:id="1529567848">
          <w:marLeft w:val="0"/>
          <w:marRight w:val="0"/>
          <w:marTop w:val="0"/>
          <w:marBottom w:val="0"/>
          <w:divBdr>
            <w:top w:val="none" w:sz="0" w:space="0" w:color="auto"/>
            <w:left w:val="none" w:sz="0" w:space="0" w:color="auto"/>
            <w:bottom w:val="none" w:sz="0" w:space="0" w:color="auto"/>
            <w:right w:val="none" w:sz="0" w:space="0" w:color="auto"/>
          </w:divBdr>
          <w:divsChild>
            <w:div w:id="95711426">
              <w:marLeft w:val="0"/>
              <w:marRight w:val="0"/>
              <w:marTop w:val="0"/>
              <w:marBottom w:val="0"/>
              <w:divBdr>
                <w:top w:val="none" w:sz="0" w:space="0" w:color="auto"/>
                <w:left w:val="none" w:sz="0" w:space="0" w:color="auto"/>
                <w:bottom w:val="none" w:sz="0" w:space="0" w:color="auto"/>
                <w:right w:val="none" w:sz="0" w:space="0" w:color="auto"/>
              </w:divBdr>
              <w:divsChild>
                <w:div w:id="1939408693">
                  <w:marLeft w:val="0"/>
                  <w:marRight w:val="0"/>
                  <w:marTop w:val="0"/>
                  <w:marBottom w:val="0"/>
                  <w:divBdr>
                    <w:top w:val="none" w:sz="0" w:space="0" w:color="auto"/>
                    <w:left w:val="none" w:sz="0" w:space="0" w:color="auto"/>
                    <w:bottom w:val="none" w:sz="0" w:space="0" w:color="auto"/>
                    <w:right w:val="none" w:sz="0" w:space="0" w:color="auto"/>
                  </w:divBdr>
                  <w:divsChild>
                    <w:div w:id="9181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13378">
      <w:bodyDiv w:val="1"/>
      <w:marLeft w:val="0"/>
      <w:marRight w:val="0"/>
      <w:marTop w:val="0"/>
      <w:marBottom w:val="0"/>
      <w:divBdr>
        <w:top w:val="none" w:sz="0" w:space="0" w:color="auto"/>
        <w:left w:val="none" w:sz="0" w:space="0" w:color="auto"/>
        <w:bottom w:val="none" w:sz="0" w:space="0" w:color="auto"/>
        <w:right w:val="none" w:sz="0" w:space="0" w:color="auto"/>
      </w:divBdr>
    </w:div>
    <w:div w:id="20523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sadmission.bjtu.edu.cn/recommend/sign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m.bjtu.edu.c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316</Words>
  <Characters>1806</Characters>
  <Application>Microsoft Office Word</Application>
  <DocSecurity>0</DocSecurity>
  <Lines>15</Lines>
  <Paragraphs>4</Paragraphs>
  <ScaleCrop>false</ScaleCrop>
  <Company>China</Company>
  <LinksUpToDate>false</LinksUpToDate>
  <CharactersWithSpaces>2118</CharactersWithSpaces>
  <SharedDoc>false</SharedDoc>
  <HLinks>
    <vt:vector size="24" baseType="variant">
      <vt:variant>
        <vt:i4>2687022</vt:i4>
      </vt:variant>
      <vt:variant>
        <vt:i4>9</vt:i4>
      </vt:variant>
      <vt:variant>
        <vt:i4>0</vt:i4>
      </vt:variant>
      <vt:variant>
        <vt:i4>5</vt:i4>
      </vt:variant>
      <vt:variant>
        <vt:lpwstr>http://sem.bjtu.edu.cn/</vt:lpwstr>
      </vt:variant>
      <vt:variant>
        <vt:lpwstr/>
      </vt:variant>
      <vt:variant>
        <vt:i4>7209081</vt:i4>
      </vt:variant>
      <vt:variant>
        <vt:i4>6</vt:i4>
      </vt:variant>
      <vt:variant>
        <vt:i4>0</vt:i4>
      </vt:variant>
      <vt:variant>
        <vt:i4>5</vt:i4>
      </vt:variant>
      <vt:variant>
        <vt:lpwstr>https://www.amazon.cn/s/ref=dp_byline_sr_book_2?ie=UTF8&amp;field-author=%E6%A2%81%E5%B0%8F%E6%B0%91&amp;search-alias=books</vt:lpwstr>
      </vt:variant>
      <vt:variant>
        <vt:lpwstr/>
      </vt:variant>
      <vt:variant>
        <vt:i4>1835009</vt:i4>
      </vt:variant>
      <vt:variant>
        <vt:i4>3</vt:i4>
      </vt:variant>
      <vt:variant>
        <vt:i4>0</vt:i4>
      </vt:variant>
      <vt:variant>
        <vt:i4>5</vt:i4>
      </vt:variant>
      <vt:variant>
        <vt:lpwstr>https://www.amazon.cn/s/ref=dp_byline_sr_book_1?ie=UTF8&amp;field-author=%E6%9B%BC%E6%98%86+%28N.Gregory+Mankiw%29&amp;search-alias=books</vt:lpwstr>
      </vt:variant>
      <vt:variant>
        <vt:lpwstr/>
      </vt:variant>
      <vt:variant>
        <vt:i4>458825</vt:i4>
      </vt:variant>
      <vt:variant>
        <vt:i4>0</vt:i4>
      </vt:variant>
      <vt:variant>
        <vt:i4>0</vt:i4>
      </vt:variant>
      <vt:variant>
        <vt:i4>5</vt:i4>
      </vt:variant>
      <vt:variant>
        <vt:lpwstr>http://gsadmission.bjtu.edu.cn/recommend/signin/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songgs</cp:lastModifiedBy>
  <cp:revision>5</cp:revision>
  <cp:lastPrinted>2019-05-15T00:54:00Z</cp:lastPrinted>
  <dcterms:created xsi:type="dcterms:W3CDTF">2020-06-15T07:30:00Z</dcterms:created>
  <dcterms:modified xsi:type="dcterms:W3CDTF">2020-06-22T09:25:00Z</dcterms:modified>
</cp:coreProperties>
</file>