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61" w:rsidRPr="002113E9" w:rsidRDefault="00653061" w:rsidP="00653061">
      <w:pPr>
        <w:spacing w:after="240"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13E9">
        <w:rPr>
          <w:rFonts w:ascii="华文中宋" w:eastAsia="华文中宋" w:hAnsi="华文中宋" w:hint="eastAsia"/>
          <w:b/>
          <w:sz w:val="32"/>
          <w:szCs w:val="32"/>
        </w:rPr>
        <w:t>关于统计</w:t>
      </w:r>
      <w:r w:rsidR="009B41DC">
        <w:rPr>
          <w:rFonts w:ascii="华文中宋" w:eastAsia="华文中宋" w:hAnsi="华文中宋"/>
          <w:b/>
          <w:sz w:val="32"/>
          <w:szCs w:val="32"/>
        </w:rPr>
        <w:t>2020</w:t>
      </w:r>
      <w:r w:rsidRPr="002113E9">
        <w:rPr>
          <w:rFonts w:ascii="华文中宋" w:eastAsia="华文中宋" w:hAnsi="华文中宋" w:hint="eastAsia"/>
          <w:b/>
          <w:sz w:val="32"/>
          <w:szCs w:val="32"/>
        </w:rPr>
        <w:t>届享有国家助学贷款毕业生信息的通知</w:t>
      </w:r>
    </w:p>
    <w:p w:rsidR="00653061" w:rsidRDefault="00653061" w:rsidP="00653061">
      <w:pPr>
        <w:spacing w:line="360" w:lineRule="auto"/>
        <w:rPr>
          <w:rFonts w:ascii="仿宋_GB2312" w:eastAsia="仿宋_GB2312"/>
          <w:sz w:val="30"/>
          <w:szCs w:val="30"/>
        </w:rPr>
      </w:pPr>
      <w:r w:rsidRPr="00146C0F">
        <w:rPr>
          <w:rFonts w:ascii="仿宋_GB2312" w:eastAsia="仿宋_GB2312" w:hint="eastAsia"/>
          <w:sz w:val="30"/>
          <w:szCs w:val="30"/>
        </w:rPr>
        <w:t>各学院学生工作组</w:t>
      </w:r>
      <w:r>
        <w:rPr>
          <w:rFonts w:ascii="仿宋_GB2312" w:eastAsia="仿宋_GB2312" w:hint="eastAsia"/>
          <w:sz w:val="30"/>
          <w:szCs w:val="30"/>
        </w:rPr>
        <w:t>、研究生工作组、</w:t>
      </w:r>
      <w:r w:rsidR="00F54819">
        <w:rPr>
          <w:rFonts w:ascii="仿宋_GB2312" w:eastAsia="仿宋_GB2312" w:hint="eastAsia"/>
          <w:sz w:val="30"/>
          <w:szCs w:val="30"/>
        </w:rPr>
        <w:t>威海校区、</w:t>
      </w:r>
      <w:r>
        <w:rPr>
          <w:rFonts w:ascii="仿宋_GB2312" w:eastAsia="仿宋_GB2312" w:hint="eastAsia"/>
          <w:sz w:val="30"/>
          <w:szCs w:val="30"/>
        </w:rPr>
        <w:t>清河高职</w:t>
      </w:r>
      <w:r w:rsidRPr="00146C0F">
        <w:rPr>
          <w:rFonts w:ascii="仿宋_GB2312" w:eastAsia="仿宋_GB2312" w:hint="eastAsia"/>
          <w:sz w:val="30"/>
          <w:szCs w:val="30"/>
        </w:rPr>
        <w:t>：</w:t>
      </w:r>
    </w:p>
    <w:p w:rsidR="00653061" w:rsidRDefault="00653061" w:rsidP="0065306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D3599">
        <w:rPr>
          <w:rFonts w:ascii="仿宋_GB2312" w:eastAsia="仿宋_GB2312" w:hint="eastAsia"/>
          <w:sz w:val="30"/>
          <w:szCs w:val="30"/>
        </w:rPr>
        <w:t>为进一步</w:t>
      </w:r>
      <w:r>
        <w:rPr>
          <w:rFonts w:ascii="仿宋_GB2312" w:eastAsia="仿宋_GB2312" w:hint="eastAsia"/>
          <w:sz w:val="30"/>
          <w:szCs w:val="30"/>
        </w:rPr>
        <w:t>深入开展享有国家助学贷款学生</w:t>
      </w:r>
      <w:r w:rsidRPr="001D3599">
        <w:rPr>
          <w:rFonts w:ascii="仿宋_GB2312" w:eastAsia="仿宋_GB2312" w:hint="eastAsia"/>
          <w:sz w:val="30"/>
          <w:szCs w:val="30"/>
        </w:rPr>
        <w:t>的教育工作</w:t>
      </w:r>
      <w:r>
        <w:rPr>
          <w:rFonts w:ascii="仿宋_GB2312" w:eastAsia="仿宋_GB2312" w:hint="eastAsia"/>
          <w:sz w:val="30"/>
          <w:szCs w:val="30"/>
        </w:rPr>
        <w:t>，全面采集贷款学生基本信息并加强信息动态跟踪，学生</w:t>
      </w:r>
      <w:r w:rsidRPr="001D3599">
        <w:rPr>
          <w:rFonts w:ascii="仿宋_GB2312" w:eastAsia="仿宋_GB2312" w:hint="eastAsia"/>
          <w:sz w:val="30"/>
          <w:szCs w:val="30"/>
        </w:rPr>
        <w:t>资助</w:t>
      </w:r>
      <w:r>
        <w:rPr>
          <w:rFonts w:ascii="仿宋_GB2312" w:eastAsia="仿宋_GB2312" w:hint="eastAsia"/>
          <w:sz w:val="30"/>
          <w:szCs w:val="30"/>
        </w:rPr>
        <w:t>管理</w:t>
      </w:r>
      <w:r w:rsidRPr="001D3599">
        <w:rPr>
          <w:rFonts w:ascii="仿宋_GB2312" w:eastAsia="仿宋_GB2312" w:hint="eastAsia"/>
          <w:sz w:val="30"/>
          <w:szCs w:val="30"/>
        </w:rPr>
        <w:t>中心</w:t>
      </w:r>
      <w:r w:rsidR="00A308A0">
        <w:rPr>
          <w:rFonts w:ascii="仿宋_GB2312" w:eastAsia="仿宋_GB2312" w:hint="eastAsia"/>
          <w:sz w:val="30"/>
          <w:szCs w:val="30"/>
        </w:rPr>
        <w:t>将面向</w:t>
      </w:r>
      <w:r w:rsidR="009B41DC">
        <w:rPr>
          <w:rFonts w:ascii="仿宋_GB2312" w:eastAsia="仿宋_GB2312"/>
          <w:sz w:val="30"/>
          <w:szCs w:val="30"/>
        </w:rPr>
        <w:t>2020</w:t>
      </w:r>
      <w:r w:rsidR="00A308A0">
        <w:rPr>
          <w:rFonts w:ascii="仿宋_GB2312" w:eastAsia="仿宋_GB2312" w:hint="eastAsia"/>
          <w:sz w:val="30"/>
          <w:szCs w:val="30"/>
        </w:rPr>
        <w:t>届贷款学生统计相关信息</w:t>
      </w:r>
      <w:r>
        <w:rPr>
          <w:rFonts w:ascii="仿宋_GB2312" w:eastAsia="仿宋_GB2312" w:hint="eastAsia"/>
          <w:sz w:val="30"/>
          <w:szCs w:val="30"/>
        </w:rPr>
        <w:t>，</w:t>
      </w:r>
      <w:r w:rsidR="00A308A0">
        <w:rPr>
          <w:rFonts w:ascii="仿宋_GB2312" w:eastAsia="仿宋_GB2312" w:hint="eastAsia"/>
          <w:sz w:val="30"/>
          <w:szCs w:val="30"/>
        </w:rPr>
        <w:t>具体</w:t>
      </w:r>
      <w:r>
        <w:rPr>
          <w:rFonts w:ascii="仿宋_GB2312" w:eastAsia="仿宋_GB2312" w:hint="eastAsia"/>
          <w:sz w:val="30"/>
          <w:szCs w:val="30"/>
        </w:rPr>
        <w:t>通知如下。</w:t>
      </w:r>
    </w:p>
    <w:p w:rsidR="00653061" w:rsidRPr="001A237E" w:rsidRDefault="00653061" w:rsidP="00450494">
      <w:pPr>
        <w:spacing w:line="360" w:lineRule="auto"/>
        <w:ind w:firstLineChars="198" w:firstLine="596"/>
        <w:rPr>
          <w:rFonts w:ascii="黑体" w:eastAsia="黑体" w:hAnsi="黑体"/>
          <w:b/>
          <w:sz w:val="30"/>
          <w:szCs w:val="30"/>
        </w:rPr>
      </w:pPr>
      <w:r w:rsidRPr="001A237E">
        <w:rPr>
          <w:rFonts w:ascii="黑体" w:eastAsia="黑体" w:hAnsi="黑体" w:hint="eastAsia"/>
          <w:b/>
          <w:sz w:val="30"/>
          <w:szCs w:val="30"/>
        </w:rPr>
        <w:t>一、20</w:t>
      </w:r>
      <w:r w:rsidR="009B41DC">
        <w:rPr>
          <w:rFonts w:ascii="黑体" w:eastAsia="黑体" w:hAnsi="黑体"/>
          <w:b/>
          <w:sz w:val="30"/>
          <w:szCs w:val="30"/>
        </w:rPr>
        <w:t>20</w:t>
      </w:r>
      <w:r w:rsidRPr="001A237E">
        <w:rPr>
          <w:rFonts w:ascii="黑体" w:eastAsia="黑体" w:hAnsi="黑体" w:hint="eastAsia"/>
          <w:b/>
          <w:sz w:val="30"/>
          <w:szCs w:val="30"/>
        </w:rPr>
        <w:t>届贷款毕业生信息统计</w:t>
      </w:r>
    </w:p>
    <w:p w:rsidR="007D0A2F" w:rsidRPr="007D0A2F" w:rsidRDefault="007D0A2F" w:rsidP="007D0A2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D0A2F">
        <w:rPr>
          <w:rFonts w:ascii="仿宋_GB2312" w:eastAsia="仿宋_GB2312" w:hint="eastAsia"/>
          <w:b/>
          <w:sz w:val="30"/>
          <w:szCs w:val="30"/>
        </w:rPr>
        <w:t>1.核实</w:t>
      </w:r>
      <w:r w:rsidR="00450494">
        <w:rPr>
          <w:rFonts w:ascii="仿宋_GB2312" w:eastAsia="仿宋_GB2312" w:hint="eastAsia"/>
          <w:b/>
          <w:sz w:val="30"/>
          <w:szCs w:val="30"/>
        </w:rPr>
        <w:t>贷款学生名单</w:t>
      </w:r>
    </w:p>
    <w:p w:rsidR="00653061" w:rsidRPr="00146C0F" w:rsidRDefault="00653061" w:rsidP="003751E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A237E">
        <w:rPr>
          <w:rFonts w:ascii="仿宋_GB2312" w:eastAsia="仿宋_GB2312" w:hint="eastAsia"/>
          <w:sz w:val="30"/>
          <w:szCs w:val="30"/>
        </w:rPr>
        <w:t>附件</w:t>
      </w:r>
      <w:r w:rsidR="007D0A2F">
        <w:rPr>
          <w:rFonts w:ascii="仿宋_GB2312" w:eastAsia="仿宋_GB2312" w:hint="eastAsia"/>
          <w:sz w:val="30"/>
          <w:szCs w:val="30"/>
        </w:rPr>
        <w:t>1</w:t>
      </w:r>
      <w:r w:rsidRPr="00146C0F">
        <w:rPr>
          <w:rFonts w:ascii="仿宋_GB2312" w:eastAsia="仿宋_GB2312" w:hint="eastAsia"/>
          <w:sz w:val="30"/>
          <w:szCs w:val="30"/>
        </w:rPr>
        <w:t>为20</w:t>
      </w:r>
      <w:r w:rsidR="009B41DC">
        <w:rPr>
          <w:rFonts w:ascii="仿宋_GB2312" w:eastAsia="仿宋_GB2312"/>
          <w:sz w:val="30"/>
          <w:szCs w:val="30"/>
        </w:rPr>
        <w:t>20</w:t>
      </w:r>
      <w:r w:rsidRPr="00146C0F">
        <w:rPr>
          <w:rFonts w:ascii="仿宋_GB2312" w:eastAsia="仿宋_GB2312" w:hint="eastAsia"/>
          <w:sz w:val="30"/>
          <w:szCs w:val="30"/>
        </w:rPr>
        <w:t>届享有国家助学贷款毕业生的汇总名单，包含</w:t>
      </w:r>
      <w:r w:rsidRPr="00A308A0">
        <w:rPr>
          <w:rFonts w:ascii="仿宋_GB2312" w:eastAsia="仿宋_GB2312" w:hint="eastAsia"/>
          <w:sz w:val="30"/>
          <w:szCs w:val="30"/>
        </w:rPr>
        <w:t>校园地</w:t>
      </w:r>
      <w:r w:rsidRPr="00146C0F">
        <w:rPr>
          <w:rFonts w:ascii="仿宋_GB2312" w:eastAsia="仿宋_GB2312" w:hint="eastAsia"/>
          <w:sz w:val="30"/>
          <w:szCs w:val="30"/>
        </w:rPr>
        <w:t>国家助学贷款和</w:t>
      </w:r>
      <w:r w:rsidRPr="00A308A0">
        <w:rPr>
          <w:rFonts w:ascii="仿宋_GB2312" w:eastAsia="仿宋_GB2312" w:hint="eastAsia"/>
          <w:sz w:val="30"/>
          <w:szCs w:val="30"/>
        </w:rPr>
        <w:t>生源地</w:t>
      </w:r>
      <w:r w:rsidRPr="00146C0F">
        <w:rPr>
          <w:rFonts w:ascii="仿宋_GB2312" w:eastAsia="仿宋_GB2312" w:hint="eastAsia"/>
          <w:sz w:val="30"/>
          <w:szCs w:val="30"/>
        </w:rPr>
        <w:t>信用助学贷款，请各位</w:t>
      </w:r>
      <w:r>
        <w:rPr>
          <w:rFonts w:ascii="仿宋_GB2312" w:eastAsia="仿宋_GB2312" w:hint="eastAsia"/>
          <w:sz w:val="30"/>
          <w:szCs w:val="30"/>
        </w:rPr>
        <w:t>辅导员</w:t>
      </w:r>
      <w:r w:rsidRPr="00146C0F">
        <w:rPr>
          <w:rFonts w:ascii="仿宋_GB2312" w:eastAsia="仿宋_GB2312" w:hint="eastAsia"/>
          <w:sz w:val="30"/>
          <w:szCs w:val="30"/>
        </w:rPr>
        <w:t>老师</w:t>
      </w:r>
      <w:r w:rsidRPr="007D0A2F">
        <w:rPr>
          <w:rFonts w:ascii="仿宋_GB2312" w:eastAsia="仿宋_GB2312" w:hint="eastAsia"/>
          <w:sz w:val="30"/>
          <w:szCs w:val="30"/>
        </w:rPr>
        <w:t>核实贷款学生名单，</w:t>
      </w:r>
      <w:r w:rsidR="00A308A0">
        <w:rPr>
          <w:rFonts w:ascii="仿宋_GB2312" w:eastAsia="仿宋_GB2312" w:hint="eastAsia"/>
          <w:sz w:val="30"/>
          <w:szCs w:val="30"/>
        </w:rPr>
        <w:t>重点查看在册学生是否今年毕业和是否名单</w:t>
      </w:r>
      <w:r w:rsidR="003751E8">
        <w:rPr>
          <w:rFonts w:ascii="仿宋_GB2312" w:eastAsia="仿宋_GB2312" w:hint="eastAsia"/>
          <w:sz w:val="30"/>
          <w:szCs w:val="30"/>
        </w:rPr>
        <w:t>存在</w:t>
      </w:r>
      <w:r w:rsidRPr="00146C0F">
        <w:rPr>
          <w:rFonts w:ascii="仿宋_GB2312" w:eastAsia="仿宋_GB2312" w:hint="eastAsia"/>
          <w:sz w:val="30"/>
          <w:szCs w:val="30"/>
        </w:rPr>
        <w:t>遗漏</w:t>
      </w:r>
      <w:r w:rsidR="00A308A0">
        <w:rPr>
          <w:rFonts w:ascii="仿宋_GB2312" w:eastAsia="仿宋_GB2312" w:hint="eastAsia"/>
          <w:sz w:val="30"/>
          <w:szCs w:val="30"/>
        </w:rPr>
        <w:t>情况</w:t>
      </w:r>
      <w:r w:rsidR="00163B8A">
        <w:rPr>
          <w:rFonts w:ascii="仿宋_GB2312" w:eastAsia="仿宋_GB2312" w:hint="eastAsia"/>
          <w:sz w:val="30"/>
          <w:szCs w:val="30"/>
        </w:rPr>
        <w:t>（如提前毕业等）</w:t>
      </w:r>
      <w:r w:rsidR="003751E8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若存在与实际不符</w:t>
      </w:r>
      <w:r w:rsidR="00A308A0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情况，可及时与资助中心联系</w:t>
      </w:r>
      <w:r w:rsidRPr="00146C0F">
        <w:rPr>
          <w:rFonts w:ascii="仿宋_GB2312" w:eastAsia="仿宋_GB2312" w:hint="eastAsia"/>
          <w:sz w:val="30"/>
          <w:szCs w:val="30"/>
        </w:rPr>
        <w:t>。</w:t>
      </w:r>
      <w:r w:rsidR="003751E8">
        <w:rPr>
          <w:rFonts w:ascii="仿宋_GB2312" w:eastAsia="仿宋_GB2312" w:hint="eastAsia"/>
          <w:sz w:val="30"/>
          <w:szCs w:val="30"/>
        </w:rPr>
        <w:t>因学业问题导致留级的，须与留级前所在年级的学生一起签订还款协议；因</w:t>
      </w:r>
      <w:r w:rsidR="00163B8A">
        <w:rPr>
          <w:rFonts w:ascii="仿宋_GB2312" w:eastAsia="仿宋_GB2312" w:hint="eastAsia"/>
          <w:sz w:val="30"/>
          <w:szCs w:val="30"/>
        </w:rPr>
        <w:t>研究生</w:t>
      </w:r>
      <w:r w:rsidR="003751E8">
        <w:rPr>
          <w:rFonts w:ascii="仿宋_GB2312" w:eastAsia="仿宋_GB2312" w:hint="eastAsia"/>
          <w:sz w:val="30"/>
          <w:szCs w:val="30"/>
        </w:rPr>
        <w:t>学制问题导致贷款额度</w:t>
      </w:r>
      <w:r w:rsidR="00163B8A">
        <w:rPr>
          <w:rFonts w:ascii="仿宋_GB2312" w:eastAsia="仿宋_GB2312" w:hint="eastAsia"/>
          <w:sz w:val="30"/>
          <w:szCs w:val="30"/>
        </w:rPr>
        <w:t>已</w:t>
      </w:r>
      <w:r w:rsidR="003751E8">
        <w:rPr>
          <w:rFonts w:ascii="仿宋_GB2312" w:eastAsia="仿宋_GB2312" w:hint="eastAsia"/>
          <w:sz w:val="30"/>
          <w:szCs w:val="30"/>
        </w:rPr>
        <w:t>放满</w:t>
      </w:r>
      <w:r w:rsidR="00163B8A">
        <w:rPr>
          <w:rFonts w:ascii="仿宋_GB2312" w:eastAsia="仿宋_GB2312" w:hint="eastAsia"/>
          <w:sz w:val="30"/>
          <w:szCs w:val="30"/>
        </w:rPr>
        <w:t>但尚</w:t>
      </w:r>
      <w:r w:rsidR="003751E8">
        <w:rPr>
          <w:rFonts w:ascii="仿宋_GB2312" w:eastAsia="仿宋_GB2312" w:hint="eastAsia"/>
          <w:sz w:val="30"/>
          <w:szCs w:val="30"/>
        </w:rPr>
        <w:t>未毕业，须及时上报该生情况并出具相关证明（详见附件</w:t>
      </w:r>
      <w:r w:rsidR="009B41DC">
        <w:rPr>
          <w:rFonts w:ascii="仿宋_GB2312" w:eastAsia="仿宋_GB2312"/>
          <w:sz w:val="30"/>
          <w:szCs w:val="30"/>
        </w:rPr>
        <w:t>2</w:t>
      </w:r>
      <w:r w:rsidR="003751E8">
        <w:rPr>
          <w:rFonts w:ascii="仿宋_GB2312" w:eastAsia="仿宋_GB2312" w:hint="eastAsia"/>
          <w:sz w:val="30"/>
          <w:szCs w:val="30"/>
        </w:rPr>
        <w:t>）。</w:t>
      </w:r>
    </w:p>
    <w:p w:rsidR="007D0A2F" w:rsidRPr="007D0A2F" w:rsidRDefault="007D0A2F" w:rsidP="007D0A2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D0A2F">
        <w:rPr>
          <w:rFonts w:ascii="仿宋_GB2312" w:eastAsia="仿宋_GB2312" w:hint="eastAsia"/>
          <w:b/>
          <w:sz w:val="30"/>
          <w:szCs w:val="30"/>
        </w:rPr>
        <w:t>2.</w:t>
      </w:r>
      <w:r w:rsidR="00450494">
        <w:rPr>
          <w:rFonts w:ascii="仿宋_GB2312" w:eastAsia="仿宋_GB2312" w:hint="eastAsia"/>
          <w:b/>
          <w:sz w:val="30"/>
          <w:szCs w:val="30"/>
        </w:rPr>
        <w:t>核对补充学生信息</w:t>
      </w:r>
    </w:p>
    <w:p w:rsidR="00653061" w:rsidRDefault="00653061" w:rsidP="0045049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6C0F">
        <w:rPr>
          <w:rFonts w:ascii="仿宋_GB2312" w:eastAsia="仿宋_GB2312" w:hint="eastAsia"/>
          <w:sz w:val="30"/>
          <w:szCs w:val="30"/>
        </w:rPr>
        <w:t>为全面掌握学生个人及家庭信息，奠定</w:t>
      </w:r>
      <w:r>
        <w:rPr>
          <w:rFonts w:ascii="仿宋_GB2312" w:eastAsia="仿宋_GB2312" w:hint="eastAsia"/>
          <w:sz w:val="30"/>
          <w:szCs w:val="30"/>
        </w:rPr>
        <w:t>贷后管理的</w:t>
      </w:r>
      <w:r w:rsidRPr="00146C0F">
        <w:rPr>
          <w:rFonts w:ascii="仿宋_GB2312" w:eastAsia="仿宋_GB2312" w:hint="eastAsia"/>
          <w:sz w:val="30"/>
          <w:szCs w:val="30"/>
        </w:rPr>
        <w:t>基础，</w:t>
      </w:r>
      <w:r>
        <w:rPr>
          <w:rFonts w:ascii="仿宋_GB2312" w:eastAsia="仿宋_GB2312" w:hint="eastAsia"/>
          <w:sz w:val="30"/>
          <w:szCs w:val="30"/>
        </w:rPr>
        <w:t>切实提高我校毕业生还款率，请各学院组织贷款学生</w:t>
      </w:r>
      <w:r w:rsidR="0021484D">
        <w:rPr>
          <w:rFonts w:ascii="仿宋_GB2312" w:eastAsia="仿宋_GB2312" w:hint="eastAsia"/>
          <w:sz w:val="30"/>
          <w:szCs w:val="30"/>
        </w:rPr>
        <w:t>核对</w:t>
      </w:r>
      <w:r>
        <w:rPr>
          <w:rFonts w:ascii="仿宋_GB2312" w:eastAsia="仿宋_GB2312" w:hint="eastAsia"/>
          <w:sz w:val="30"/>
          <w:szCs w:val="30"/>
        </w:rPr>
        <w:t>附件</w:t>
      </w:r>
      <w:r w:rsidR="007D0A2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中的信息</w:t>
      </w:r>
      <w:r w:rsidR="0021484D">
        <w:rPr>
          <w:rFonts w:ascii="仿宋_GB2312" w:eastAsia="仿宋_GB2312" w:hint="eastAsia"/>
          <w:sz w:val="30"/>
          <w:szCs w:val="30"/>
        </w:rPr>
        <w:t>，并将漏缺的信息</w:t>
      </w:r>
      <w:r>
        <w:rPr>
          <w:rFonts w:ascii="仿宋_GB2312" w:eastAsia="仿宋_GB2312" w:hint="eastAsia"/>
          <w:sz w:val="30"/>
          <w:szCs w:val="30"/>
        </w:rPr>
        <w:t>填写</w:t>
      </w:r>
      <w:r w:rsidR="0021484D">
        <w:rPr>
          <w:rFonts w:ascii="仿宋_GB2312" w:eastAsia="仿宋_GB2312" w:hint="eastAsia"/>
          <w:sz w:val="30"/>
          <w:szCs w:val="30"/>
        </w:rPr>
        <w:t>完整</w:t>
      </w:r>
      <w:r w:rsidR="002637EE">
        <w:rPr>
          <w:rFonts w:ascii="仿宋_GB2312" w:eastAsia="仿宋_GB2312" w:hint="eastAsia"/>
          <w:sz w:val="30"/>
          <w:szCs w:val="30"/>
        </w:rPr>
        <w:t>。请各学院务必采集详细且准确的信息，为日后催款提供基础数据，</w:t>
      </w:r>
      <w:r w:rsidR="007D0A2F">
        <w:rPr>
          <w:rFonts w:ascii="仿宋_GB2312" w:eastAsia="仿宋_GB2312" w:hint="eastAsia"/>
          <w:sz w:val="30"/>
          <w:szCs w:val="30"/>
        </w:rPr>
        <w:t>资助中心</w:t>
      </w:r>
      <w:r w:rsidR="002637EE">
        <w:rPr>
          <w:rFonts w:ascii="仿宋_GB2312" w:eastAsia="仿宋_GB2312" w:hint="eastAsia"/>
          <w:sz w:val="30"/>
          <w:szCs w:val="30"/>
        </w:rPr>
        <w:t>也</w:t>
      </w:r>
      <w:r w:rsidR="007D0A2F">
        <w:rPr>
          <w:rFonts w:ascii="仿宋_GB2312" w:eastAsia="仿宋_GB2312" w:hint="eastAsia"/>
          <w:sz w:val="30"/>
          <w:szCs w:val="30"/>
        </w:rPr>
        <w:t>会</w:t>
      </w:r>
      <w:r w:rsidRPr="00146C0F">
        <w:rPr>
          <w:rFonts w:ascii="仿宋_GB2312" w:eastAsia="仿宋_GB2312" w:hint="eastAsia"/>
          <w:sz w:val="30"/>
          <w:szCs w:val="30"/>
        </w:rPr>
        <w:t>将学生大学</w:t>
      </w:r>
      <w:r>
        <w:rPr>
          <w:rFonts w:ascii="仿宋_GB2312" w:eastAsia="仿宋_GB2312" w:hint="eastAsia"/>
          <w:sz w:val="30"/>
          <w:szCs w:val="30"/>
        </w:rPr>
        <w:t>期间</w:t>
      </w:r>
      <w:r w:rsidRPr="00146C0F">
        <w:rPr>
          <w:rFonts w:ascii="仿宋_GB2312" w:eastAsia="仿宋_GB2312" w:hint="eastAsia"/>
          <w:sz w:val="30"/>
          <w:szCs w:val="30"/>
        </w:rPr>
        <w:t>的资助信息</w:t>
      </w:r>
      <w:r>
        <w:rPr>
          <w:rFonts w:ascii="仿宋_GB2312" w:eastAsia="仿宋_GB2312" w:hint="eastAsia"/>
          <w:sz w:val="30"/>
          <w:szCs w:val="30"/>
        </w:rPr>
        <w:t>以信件的形式</w:t>
      </w:r>
      <w:r w:rsidRPr="00146C0F">
        <w:rPr>
          <w:rFonts w:ascii="仿宋_GB2312" w:eastAsia="仿宋_GB2312" w:hint="eastAsia"/>
          <w:sz w:val="30"/>
          <w:szCs w:val="30"/>
        </w:rPr>
        <w:t>反馈给学生</w:t>
      </w:r>
      <w:r>
        <w:rPr>
          <w:rFonts w:ascii="仿宋_GB2312" w:eastAsia="仿宋_GB2312" w:hint="eastAsia"/>
          <w:sz w:val="30"/>
          <w:szCs w:val="30"/>
        </w:rPr>
        <w:t>家长</w:t>
      </w:r>
      <w:r w:rsidR="007D0A2F">
        <w:rPr>
          <w:rFonts w:ascii="仿宋_GB2312" w:eastAsia="仿宋_GB2312" w:hint="eastAsia"/>
          <w:sz w:val="30"/>
          <w:szCs w:val="30"/>
        </w:rPr>
        <w:t>。</w:t>
      </w:r>
    </w:p>
    <w:p w:rsidR="00653061" w:rsidRPr="001A237E" w:rsidRDefault="009B41DC" w:rsidP="00450494">
      <w:pPr>
        <w:spacing w:line="360" w:lineRule="auto"/>
        <w:ind w:firstLineChars="198" w:firstLine="596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="00653061" w:rsidRPr="001A237E">
        <w:rPr>
          <w:rFonts w:ascii="黑体" w:eastAsia="黑体" w:hAnsi="黑体" w:hint="eastAsia"/>
          <w:b/>
          <w:sz w:val="30"/>
          <w:szCs w:val="30"/>
        </w:rPr>
        <w:t>、</w:t>
      </w:r>
      <w:r w:rsidR="00653061">
        <w:rPr>
          <w:rFonts w:ascii="黑体" w:eastAsia="黑体" w:hAnsi="黑体" w:hint="eastAsia"/>
          <w:b/>
          <w:sz w:val="30"/>
          <w:szCs w:val="30"/>
        </w:rPr>
        <w:t>工作要求</w:t>
      </w:r>
    </w:p>
    <w:p w:rsidR="00653061" w:rsidRDefault="00653061" w:rsidP="0070600F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请各学院高度重视，认真做好信息采集工作，将填写完善的附件</w:t>
      </w:r>
      <w:r w:rsidR="00450494">
        <w:rPr>
          <w:rFonts w:ascii="仿宋_GB2312" w:eastAsia="仿宋_GB2312" w:hint="eastAsia"/>
          <w:sz w:val="30"/>
          <w:szCs w:val="30"/>
        </w:rPr>
        <w:t>1</w:t>
      </w:r>
      <w:r w:rsidR="00C84DD4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附件</w:t>
      </w:r>
      <w:r w:rsidR="00450494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电子版于</w:t>
      </w:r>
      <w:r w:rsidR="009B41DC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</w:t>
      </w:r>
      <w:r w:rsidR="009B41DC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 xml:space="preserve">日下班前发送到学生资助管理中心的工作邮箱 </w:t>
      </w:r>
      <w:hyperlink r:id="rId6" w:history="1">
        <w:r w:rsidRPr="00D65439">
          <w:rPr>
            <w:rStyle w:val="a7"/>
            <w:rFonts w:ascii="仿宋_GB2312" w:eastAsia="仿宋_GB2312" w:hint="eastAsia"/>
            <w:sz w:val="30"/>
            <w:szCs w:val="30"/>
          </w:rPr>
          <w:t>xszzzx@m.bjtu.edu.cn</w:t>
        </w:r>
      </w:hyperlink>
      <w:r>
        <w:rPr>
          <w:rFonts w:ascii="仿宋_GB2312" w:eastAsia="仿宋_GB2312" w:hint="eastAsia"/>
          <w:sz w:val="30"/>
          <w:szCs w:val="30"/>
        </w:rPr>
        <w:t>，同时将</w:t>
      </w:r>
      <w:r w:rsidR="00F12F96">
        <w:rPr>
          <w:rFonts w:ascii="仿宋_GB2312" w:eastAsia="仿宋_GB2312" w:hint="eastAsia"/>
          <w:sz w:val="30"/>
          <w:szCs w:val="30"/>
        </w:rPr>
        <w:t>加</w:t>
      </w:r>
      <w:r w:rsidRPr="00F12F96">
        <w:rPr>
          <w:rFonts w:ascii="仿宋_GB2312" w:eastAsia="仿宋_GB2312" w:hint="eastAsia"/>
          <w:sz w:val="30"/>
          <w:szCs w:val="30"/>
        </w:rPr>
        <w:t>盖院章</w:t>
      </w:r>
      <w:r>
        <w:rPr>
          <w:rFonts w:ascii="仿宋_GB2312" w:eastAsia="仿宋_GB2312" w:hint="eastAsia"/>
          <w:sz w:val="30"/>
          <w:szCs w:val="30"/>
        </w:rPr>
        <w:t>的</w:t>
      </w:r>
      <w:r w:rsidR="0070600F">
        <w:rPr>
          <w:rFonts w:ascii="仿宋_GB2312" w:eastAsia="仿宋_GB2312" w:hint="eastAsia"/>
          <w:sz w:val="30"/>
          <w:szCs w:val="30"/>
        </w:rPr>
        <w:t>研究生</w:t>
      </w:r>
      <w:r w:rsidR="00F12F96">
        <w:rPr>
          <w:rFonts w:ascii="仿宋_GB2312" w:eastAsia="仿宋_GB2312" w:hint="eastAsia"/>
          <w:sz w:val="30"/>
          <w:szCs w:val="30"/>
        </w:rPr>
        <w:t>弹性学制</w:t>
      </w:r>
      <w:r w:rsidR="0070600F">
        <w:rPr>
          <w:rFonts w:ascii="仿宋_GB2312" w:eastAsia="仿宋_GB2312" w:hint="eastAsia"/>
          <w:sz w:val="30"/>
          <w:szCs w:val="30"/>
        </w:rPr>
        <w:t>导致贷款放满但</w:t>
      </w:r>
      <w:r w:rsidR="00F12F96">
        <w:rPr>
          <w:rFonts w:ascii="仿宋_GB2312" w:eastAsia="仿宋_GB2312" w:hint="eastAsia"/>
          <w:sz w:val="30"/>
          <w:szCs w:val="30"/>
        </w:rPr>
        <w:t>未毕业的证明</w:t>
      </w:r>
      <w:r w:rsidR="00E72BCE">
        <w:rPr>
          <w:rFonts w:ascii="仿宋_GB2312" w:eastAsia="仿宋_GB2312" w:hint="eastAsia"/>
          <w:sz w:val="30"/>
          <w:szCs w:val="30"/>
        </w:rPr>
        <w:t>（附件</w:t>
      </w:r>
      <w:r w:rsidR="009B41DC">
        <w:rPr>
          <w:rFonts w:ascii="仿宋_GB2312" w:eastAsia="仿宋_GB2312" w:hint="eastAsia"/>
          <w:sz w:val="30"/>
          <w:szCs w:val="30"/>
        </w:rPr>
        <w:t>2</w:t>
      </w:r>
      <w:r w:rsidR="00E72BC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纸质版报送到学生活动中心81</w:t>
      </w:r>
      <w:r w:rsidR="00450494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室。</w:t>
      </w:r>
    </w:p>
    <w:p w:rsidR="000006E8" w:rsidRDefault="000006E8" w:rsidP="0070600F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0006E8" w:rsidRPr="000006E8" w:rsidRDefault="000006E8" w:rsidP="000006E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006E8">
        <w:rPr>
          <w:rFonts w:ascii="仿宋_GB2312" w:eastAsia="仿宋_GB2312" w:hint="eastAsia"/>
          <w:sz w:val="30"/>
          <w:szCs w:val="30"/>
        </w:rPr>
        <w:t>附件1：2020届享有国家助学贷款毕业生信息统计表</w:t>
      </w:r>
    </w:p>
    <w:p w:rsidR="000006E8" w:rsidRDefault="000006E8" w:rsidP="000006E8">
      <w:pPr>
        <w:spacing w:line="360" w:lineRule="auto"/>
        <w:ind w:firstLineChars="200" w:firstLine="600"/>
        <w:rPr>
          <w:rFonts w:ascii="仿宋_GB2312" w:eastAsia="仿宋_GB2312"/>
          <w:sz w:val="24"/>
          <w:szCs w:val="30"/>
        </w:rPr>
      </w:pPr>
      <w:r w:rsidRPr="000006E8">
        <w:rPr>
          <w:rFonts w:ascii="仿宋_GB2312" w:eastAsia="仿宋_GB2312" w:hint="eastAsia"/>
          <w:sz w:val="30"/>
          <w:szCs w:val="30"/>
        </w:rPr>
        <w:t>附件2：关于XX同学校园地贷款年数与毕业时间的证明</w:t>
      </w:r>
    </w:p>
    <w:p w:rsidR="000006E8" w:rsidRDefault="000006E8" w:rsidP="000006E8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p w:rsidR="000006E8" w:rsidRPr="000006E8" w:rsidRDefault="000006E8" w:rsidP="000006E8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30"/>
        </w:rPr>
      </w:pPr>
    </w:p>
    <w:p w:rsidR="00653061" w:rsidRDefault="00653061" w:rsidP="00653061">
      <w:pPr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学生资助管理中心</w:t>
      </w:r>
    </w:p>
    <w:p w:rsidR="003B3B49" w:rsidRPr="00F12F96" w:rsidRDefault="00653061" w:rsidP="00F12F96">
      <w:pPr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20</w:t>
      </w:r>
      <w:r w:rsidR="009B41DC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9B41DC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 w:rsidR="009B41DC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3B3B49" w:rsidRPr="00F12F96" w:rsidSect="00535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3E" w:rsidRDefault="002C0A3E" w:rsidP="00653061">
      <w:r>
        <w:separator/>
      </w:r>
    </w:p>
  </w:endnote>
  <w:endnote w:type="continuationSeparator" w:id="0">
    <w:p w:rsidR="002C0A3E" w:rsidRDefault="002C0A3E" w:rsidP="006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3E" w:rsidRDefault="002C0A3E" w:rsidP="00653061">
      <w:r>
        <w:separator/>
      </w:r>
    </w:p>
  </w:footnote>
  <w:footnote w:type="continuationSeparator" w:id="0">
    <w:p w:rsidR="002C0A3E" w:rsidRDefault="002C0A3E" w:rsidP="0065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61"/>
    <w:rsid w:val="000006E8"/>
    <w:rsid w:val="00015AD6"/>
    <w:rsid w:val="00023394"/>
    <w:rsid w:val="000575A8"/>
    <w:rsid w:val="00132335"/>
    <w:rsid w:val="00163B8A"/>
    <w:rsid w:val="00174B67"/>
    <w:rsid w:val="002113E9"/>
    <w:rsid w:val="0021484D"/>
    <w:rsid w:val="0025384E"/>
    <w:rsid w:val="002637EE"/>
    <w:rsid w:val="00284A89"/>
    <w:rsid w:val="00290A57"/>
    <w:rsid w:val="002C0A3E"/>
    <w:rsid w:val="002D1C1B"/>
    <w:rsid w:val="003751E8"/>
    <w:rsid w:val="003B3B49"/>
    <w:rsid w:val="00450494"/>
    <w:rsid w:val="004C04C1"/>
    <w:rsid w:val="00600B64"/>
    <w:rsid w:val="00653061"/>
    <w:rsid w:val="0070600F"/>
    <w:rsid w:val="00732636"/>
    <w:rsid w:val="007D0A2F"/>
    <w:rsid w:val="00987A10"/>
    <w:rsid w:val="009B41DC"/>
    <w:rsid w:val="00A308A0"/>
    <w:rsid w:val="00A706CA"/>
    <w:rsid w:val="00B167A3"/>
    <w:rsid w:val="00B92EC2"/>
    <w:rsid w:val="00BC47FE"/>
    <w:rsid w:val="00C37019"/>
    <w:rsid w:val="00C43B85"/>
    <w:rsid w:val="00C84DD4"/>
    <w:rsid w:val="00CC143E"/>
    <w:rsid w:val="00D73370"/>
    <w:rsid w:val="00E72BCE"/>
    <w:rsid w:val="00ED5D93"/>
    <w:rsid w:val="00F12F96"/>
    <w:rsid w:val="00F54819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B2B8"/>
  <w15:docId w15:val="{F200E533-7AB2-4482-9D20-5B89A69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061"/>
    <w:rPr>
      <w:sz w:val="18"/>
      <w:szCs w:val="18"/>
    </w:rPr>
  </w:style>
  <w:style w:type="character" w:styleId="a7">
    <w:name w:val="Hyperlink"/>
    <w:basedOn w:val="a0"/>
    <w:uiPriority w:val="99"/>
    <w:unhideWhenUsed/>
    <w:rsid w:val="0065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zzzx@m.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Administrator</cp:lastModifiedBy>
  <cp:revision>33</cp:revision>
  <dcterms:created xsi:type="dcterms:W3CDTF">2015-04-16T07:31:00Z</dcterms:created>
  <dcterms:modified xsi:type="dcterms:W3CDTF">2020-05-20T08:11:00Z</dcterms:modified>
</cp:coreProperties>
</file>