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A93B918" w14:textId="77777777" w:rsidR="00144942" w:rsidRDefault="00777B45" w:rsidP="00A40227">
      <w:pPr>
        <w:jc w:val="center"/>
        <w:rPr>
          <w:rFonts w:hint="eastAsia"/>
          <w:b/>
          <w:sz w:val="36"/>
          <w:szCs w:val="36"/>
        </w:rPr>
      </w:pPr>
      <w:r w:rsidRPr="00144942">
        <w:rPr>
          <w:rFonts w:hint="eastAsia"/>
          <w:b/>
          <w:sz w:val="36"/>
          <w:szCs w:val="36"/>
        </w:rPr>
        <w:t>我校代表队斩获</w:t>
      </w:r>
      <w:r w:rsidR="00A40227" w:rsidRPr="00144942">
        <w:rPr>
          <w:rFonts w:hint="eastAsia"/>
          <w:b/>
          <w:sz w:val="36"/>
          <w:szCs w:val="36"/>
        </w:rPr>
        <w:t>首届全球供应链建模设计大赛特等奖</w:t>
      </w:r>
    </w:p>
    <w:p w14:paraId="1AF6A586" w14:textId="1030C04A" w:rsidR="00A40227" w:rsidRPr="00144942" w:rsidRDefault="00144942" w:rsidP="00A40227">
      <w:pPr>
        <w:jc w:val="center"/>
        <w:rPr>
          <w:b/>
          <w:sz w:val="36"/>
          <w:szCs w:val="36"/>
        </w:rPr>
      </w:pPr>
      <w:r>
        <w:rPr>
          <w:noProof/>
        </w:rPr>
        <w:drawing>
          <wp:inline distT="0" distB="0" distL="0" distR="0" wp14:anchorId="556A8778" wp14:editId="72DBF004">
            <wp:extent cx="4600031" cy="2995369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600031" cy="29953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1DC199" w14:textId="4D02355B" w:rsidR="00C51940" w:rsidRDefault="00A61561" w:rsidP="00144942">
      <w:pPr>
        <w:spacing w:line="360" w:lineRule="auto"/>
        <w:ind w:firstLineChars="200" w:firstLine="480"/>
        <w:rPr>
          <w:rFonts w:ascii="新宋体" w:eastAsia="新宋体" w:hAnsi="新宋体" w:hint="eastAsia"/>
          <w:sz w:val="24"/>
          <w:szCs w:val="24"/>
        </w:rPr>
      </w:pPr>
      <w:r w:rsidRPr="00144942">
        <w:rPr>
          <w:rFonts w:ascii="新宋体" w:eastAsia="新宋体" w:hAnsi="新宋体" w:hint="eastAsia"/>
          <w:sz w:val="24"/>
          <w:szCs w:val="24"/>
        </w:rPr>
        <w:t>2019年</w:t>
      </w:r>
      <w:r w:rsidR="004C23E5" w:rsidRPr="00144942">
        <w:rPr>
          <w:rFonts w:ascii="新宋体" w:eastAsia="新宋体" w:hAnsi="新宋体" w:hint="eastAsia"/>
          <w:sz w:val="24"/>
          <w:szCs w:val="24"/>
        </w:rPr>
        <w:t>11月23日，</w:t>
      </w:r>
      <w:r w:rsidR="00C51940" w:rsidRPr="00144942">
        <w:rPr>
          <w:rFonts w:ascii="新宋体" w:eastAsia="新宋体" w:hAnsi="新宋体" w:hint="eastAsia"/>
          <w:sz w:val="24"/>
          <w:szCs w:val="24"/>
        </w:rPr>
        <w:t>首届全球供应链建模设计大赛在四川成都西南交通大学落下帷幕，我校由交通运输学院2017级物流工程系和电子商务系共10名本科生组成</w:t>
      </w:r>
      <w:r w:rsidRPr="00144942">
        <w:rPr>
          <w:rFonts w:ascii="新宋体" w:eastAsia="新宋体" w:hAnsi="新宋体" w:hint="eastAsia"/>
          <w:sz w:val="24"/>
          <w:szCs w:val="24"/>
        </w:rPr>
        <w:t>两支</w:t>
      </w:r>
      <w:r w:rsidR="00FB319C" w:rsidRPr="00144942">
        <w:rPr>
          <w:rFonts w:ascii="新宋体" w:eastAsia="新宋体" w:hAnsi="新宋体" w:hint="eastAsia"/>
          <w:sz w:val="24"/>
          <w:szCs w:val="24"/>
        </w:rPr>
        <w:t>代表队</w:t>
      </w:r>
      <w:r w:rsidR="00C51940" w:rsidRPr="00144942">
        <w:rPr>
          <w:rFonts w:ascii="新宋体" w:eastAsia="新宋体" w:hAnsi="新宋体" w:hint="eastAsia"/>
          <w:sz w:val="24"/>
          <w:szCs w:val="24"/>
        </w:rPr>
        <w:t>，在与</w:t>
      </w:r>
      <w:r w:rsidR="00FB319C" w:rsidRPr="00144942">
        <w:rPr>
          <w:rFonts w:ascii="新宋体" w:eastAsia="新宋体" w:hAnsi="新宋体" w:hint="eastAsia"/>
          <w:sz w:val="24"/>
          <w:szCs w:val="24"/>
        </w:rPr>
        <w:t>全球84所高校的146支队伍激烈角逐</w:t>
      </w:r>
      <w:r w:rsidR="00C51940" w:rsidRPr="00144942">
        <w:rPr>
          <w:rFonts w:ascii="新宋体" w:eastAsia="新宋体" w:hAnsi="新宋体" w:hint="eastAsia"/>
          <w:sz w:val="24"/>
          <w:szCs w:val="24"/>
        </w:rPr>
        <w:t>中脱颖而出</w:t>
      </w:r>
      <w:r w:rsidR="00FB319C" w:rsidRPr="00144942">
        <w:rPr>
          <w:rFonts w:ascii="新宋体" w:eastAsia="新宋体" w:hAnsi="新宋体" w:hint="eastAsia"/>
          <w:sz w:val="24"/>
          <w:szCs w:val="24"/>
        </w:rPr>
        <w:t>，分别斩获特等奖</w:t>
      </w:r>
      <w:r w:rsidR="00C51940" w:rsidRPr="00144942">
        <w:rPr>
          <w:rFonts w:ascii="新宋体" w:eastAsia="新宋体" w:hAnsi="新宋体" w:hint="eastAsia"/>
          <w:sz w:val="24"/>
          <w:szCs w:val="24"/>
        </w:rPr>
        <w:t>一项</w:t>
      </w:r>
      <w:r w:rsidR="00FB319C" w:rsidRPr="00144942">
        <w:rPr>
          <w:rFonts w:ascii="新宋体" w:eastAsia="新宋体" w:hAnsi="新宋体" w:hint="eastAsia"/>
          <w:sz w:val="24"/>
          <w:szCs w:val="24"/>
        </w:rPr>
        <w:t>、二等奖</w:t>
      </w:r>
      <w:r w:rsidR="00C51940" w:rsidRPr="00144942">
        <w:rPr>
          <w:rFonts w:ascii="新宋体" w:eastAsia="新宋体" w:hAnsi="新宋体" w:hint="eastAsia"/>
          <w:sz w:val="24"/>
          <w:szCs w:val="24"/>
        </w:rPr>
        <w:t>一项</w:t>
      </w:r>
      <w:r w:rsidR="00C03EF2" w:rsidRPr="00144942">
        <w:rPr>
          <w:rFonts w:ascii="新宋体" w:eastAsia="新宋体" w:hAnsi="新宋体" w:hint="eastAsia"/>
          <w:sz w:val="24"/>
          <w:szCs w:val="24"/>
        </w:rPr>
        <w:t>，创造佳绩</w:t>
      </w:r>
      <w:r w:rsidR="00FB319C" w:rsidRPr="00144942">
        <w:rPr>
          <w:rFonts w:ascii="新宋体" w:eastAsia="新宋体" w:hAnsi="新宋体" w:hint="eastAsia"/>
          <w:sz w:val="24"/>
          <w:szCs w:val="24"/>
        </w:rPr>
        <w:t>。其中，特等奖团队获得由技术支持单位提供的奖金5</w:t>
      </w:r>
      <w:r w:rsidRPr="00144942">
        <w:rPr>
          <w:rFonts w:ascii="新宋体" w:eastAsia="新宋体" w:hAnsi="新宋体" w:hint="eastAsia"/>
          <w:sz w:val="24"/>
          <w:szCs w:val="24"/>
        </w:rPr>
        <w:t>0000</w:t>
      </w:r>
      <w:r w:rsidR="00FB319C" w:rsidRPr="00144942">
        <w:rPr>
          <w:rFonts w:ascii="新宋体" w:eastAsia="新宋体" w:hAnsi="新宋体" w:hint="eastAsia"/>
          <w:sz w:val="24"/>
          <w:szCs w:val="24"/>
        </w:rPr>
        <w:t>元，并与日日顺物流有限公司签署实习</w:t>
      </w:r>
      <w:r w:rsidR="003F3AA0" w:rsidRPr="00144942">
        <w:rPr>
          <w:rFonts w:ascii="新宋体" w:eastAsia="新宋体" w:hAnsi="新宋体"/>
          <w:sz w:val="24"/>
          <w:szCs w:val="24"/>
        </w:rPr>
        <w:t>OFFER</w:t>
      </w:r>
      <w:r w:rsidR="009B49C2" w:rsidRPr="00144942">
        <w:rPr>
          <w:rFonts w:ascii="新宋体" w:eastAsia="新宋体" w:hAnsi="新宋体" w:hint="eastAsia"/>
          <w:sz w:val="24"/>
          <w:szCs w:val="24"/>
        </w:rPr>
        <w:t>；二等奖</w:t>
      </w:r>
      <w:r w:rsidRPr="00144942">
        <w:rPr>
          <w:rFonts w:ascii="新宋体" w:eastAsia="新宋体" w:hAnsi="新宋体" w:hint="eastAsia"/>
          <w:sz w:val="24"/>
          <w:szCs w:val="24"/>
        </w:rPr>
        <w:t>团队获得奖金5000元</w:t>
      </w:r>
      <w:r w:rsidR="000649B2" w:rsidRPr="00144942">
        <w:rPr>
          <w:rFonts w:ascii="新宋体" w:eastAsia="新宋体" w:hAnsi="新宋体" w:hint="eastAsia"/>
          <w:sz w:val="24"/>
          <w:szCs w:val="24"/>
        </w:rPr>
        <w:t>。</w:t>
      </w:r>
      <w:r w:rsidR="00AA121F" w:rsidRPr="00144942">
        <w:rPr>
          <w:rFonts w:ascii="新宋体" w:eastAsia="新宋体" w:hAnsi="新宋体" w:hint="eastAsia"/>
          <w:sz w:val="24"/>
          <w:szCs w:val="24"/>
        </w:rPr>
        <w:t>北京交通大学团队同时斩获最佳组织奖</w:t>
      </w:r>
      <w:r w:rsidR="00C03EF2" w:rsidRPr="00144942">
        <w:rPr>
          <w:rFonts w:ascii="新宋体" w:eastAsia="新宋体" w:hAnsi="新宋体" w:hint="eastAsia"/>
          <w:sz w:val="24"/>
          <w:szCs w:val="24"/>
        </w:rPr>
        <w:t>，指导教师秦璐获</w:t>
      </w:r>
      <w:r w:rsidR="00AA121F" w:rsidRPr="00144942">
        <w:rPr>
          <w:rFonts w:ascii="新宋体" w:eastAsia="新宋体" w:hAnsi="新宋体" w:hint="eastAsia"/>
          <w:sz w:val="24"/>
          <w:szCs w:val="24"/>
        </w:rPr>
        <w:t>优秀指导老师奖</w:t>
      </w:r>
      <w:r w:rsidR="00A6776B" w:rsidRPr="00144942">
        <w:rPr>
          <w:rFonts w:ascii="新宋体" w:eastAsia="新宋体" w:hAnsi="新宋体" w:hint="eastAsia"/>
          <w:sz w:val="24"/>
          <w:szCs w:val="24"/>
        </w:rPr>
        <w:t>。</w:t>
      </w:r>
    </w:p>
    <w:p w14:paraId="68C5B5BA" w14:textId="68937BA7" w:rsidR="00945009" w:rsidRPr="00144942" w:rsidRDefault="00144942" w:rsidP="00144942">
      <w:pPr>
        <w:spacing w:line="360" w:lineRule="auto"/>
        <w:jc w:val="center"/>
        <w:rPr>
          <w:rFonts w:ascii="新宋体" w:eastAsia="新宋体" w:hAnsi="新宋体"/>
          <w:sz w:val="24"/>
          <w:szCs w:val="24"/>
        </w:rPr>
      </w:pPr>
      <w:bookmarkStart w:id="0" w:name="_GoBack"/>
      <w:bookmarkEnd w:id="0"/>
      <w:r>
        <w:rPr>
          <w:noProof/>
        </w:rPr>
        <w:drawing>
          <wp:inline distT="0" distB="0" distL="0" distR="0" wp14:anchorId="7CFBAB74" wp14:editId="30839C20">
            <wp:extent cx="4556760" cy="2546828"/>
            <wp:effectExtent l="0" t="0" r="0" b="635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56760" cy="25468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7BF6AC" w14:textId="1F3AC8B5" w:rsidR="004C23E5" w:rsidRPr="00144942" w:rsidRDefault="00C03EF2" w:rsidP="00144942">
      <w:pPr>
        <w:spacing w:line="360" w:lineRule="auto"/>
        <w:ind w:firstLineChars="200" w:firstLine="480"/>
        <w:rPr>
          <w:rFonts w:ascii="新宋体" w:eastAsia="新宋体" w:hAnsi="新宋体"/>
          <w:sz w:val="24"/>
          <w:szCs w:val="24"/>
        </w:rPr>
      </w:pPr>
      <w:r w:rsidRPr="00144942">
        <w:rPr>
          <w:rFonts w:ascii="新宋体" w:eastAsia="新宋体" w:hAnsi="新宋体" w:hint="eastAsia"/>
          <w:sz w:val="24"/>
          <w:szCs w:val="24"/>
        </w:rPr>
        <w:lastRenderedPageBreak/>
        <w:t>在本届赛事中，</w:t>
      </w:r>
      <w:r w:rsidR="004C23E5" w:rsidRPr="00144942">
        <w:rPr>
          <w:rFonts w:ascii="新宋体" w:eastAsia="新宋体" w:hAnsi="新宋体" w:hint="eastAsia"/>
          <w:sz w:val="24"/>
          <w:szCs w:val="24"/>
        </w:rPr>
        <w:t>我校代表队</w:t>
      </w:r>
      <w:r w:rsidR="00C23F9C" w:rsidRPr="00144942">
        <w:rPr>
          <w:rFonts w:ascii="新宋体" w:eastAsia="新宋体" w:hAnsi="新宋体" w:hint="eastAsia"/>
          <w:sz w:val="24"/>
          <w:szCs w:val="24"/>
        </w:rPr>
        <w:t>选择的赛题是</w:t>
      </w:r>
      <w:r w:rsidR="004C23E5" w:rsidRPr="00144942">
        <w:rPr>
          <w:rFonts w:ascii="新宋体" w:eastAsia="新宋体" w:hAnsi="新宋体" w:hint="eastAsia"/>
          <w:sz w:val="24"/>
          <w:szCs w:val="24"/>
        </w:rPr>
        <w:t>“</w:t>
      </w:r>
      <w:proofErr w:type="spellStart"/>
      <w:r w:rsidR="00F86C31" w:rsidRPr="00144942">
        <w:rPr>
          <w:rFonts w:ascii="新宋体" w:eastAsia="新宋体" w:hAnsi="新宋体" w:hint="eastAsia"/>
          <w:sz w:val="24"/>
          <w:szCs w:val="24"/>
        </w:rPr>
        <w:t>G</w:t>
      </w:r>
      <w:r w:rsidR="00F86C31" w:rsidRPr="00144942">
        <w:rPr>
          <w:rFonts w:ascii="新宋体" w:eastAsia="新宋体" w:hAnsi="新宋体"/>
          <w:sz w:val="24"/>
          <w:szCs w:val="24"/>
        </w:rPr>
        <w:t>call</w:t>
      </w:r>
      <w:proofErr w:type="spellEnd"/>
      <w:r w:rsidR="00F86C31" w:rsidRPr="00144942">
        <w:rPr>
          <w:rFonts w:ascii="新宋体" w:eastAsia="新宋体" w:hAnsi="新宋体" w:hint="eastAsia"/>
          <w:sz w:val="24"/>
          <w:szCs w:val="24"/>
        </w:rPr>
        <w:t>手机</w:t>
      </w:r>
      <w:r w:rsidR="004C23E5" w:rsidRPr="00144942">
        <w:rPr>
          <w:rFonts w:ascii="新宋体" w:eastAsia="新宋体" w:hAnsi="新宋体" w:hint="eastAsia"/>
          <w:sz w:val="24"/>
          <w:szCs w:val="24"/>
        </w:rPr>
        <w:t>供应链安全库存优化”</w:t>
      </w:r>
      <w:r w:rsidRPr="00144942">
        <w:rPr>
          <w:rFonts w:ascii="新宋体" w:eastAsia="新宋体" w:hAnsi="新宋体" w:hint="eastAsia"/>
          <w:sz w:val="24"/>
          <w:szCs w:val="24"/>
        </w:rPr>
        <w:t>。</w:t>
      </w:r>
      <w:r w:rsidR="00BF747C" w:rsidRPr="00144942">
        <w:rPr>
          <w:rFonts w:ascii="新宋体" w:eastAsia="新宋体" w:hAnsi="新宋体" w:hint="eastAsia"/>
          <w:sz w:val="24"/>
          <w:szCs w:val="24"/>
        </w:rPr>
        <w:t>在秦璐老师团队的指导下，</w:t>
      </w:r>
      <w:r w:rsidR="00D46F3F" w:rsidRPr="00144942">
        <w:rPr>
          <w:rFonts w:ascii="新宋体" w:eastAsia="新宋体" w:hAnsi="新宋体" w:hint="eastAsia"/>
          <w:sz w:val="24"/>
          <w:szCs w:val="24"/>
        </w:rPr>
        <w:t>学生们将</w:t>
      </w:r>
      <w:r w:rsidR="00BF747C" w:rsidRPr="00144942">
        <w:rPr>
          <w:rFonts w:ascii="新宋体" w:eastAsia="新宋体" w:hAnsi="新宋体" w:hint="eastAsia"/>
          <w:sz w:val="24"/>
          <w:szCs w:val="24"/>
        </w:rPr>
        <w:t>《采购管理与库存控制》专业课课程实验</w:t>
      </w:r>
      <w:r w:rsidR="00C23F9C" w:rsidRPr="00144942">
        <w:rPr>
          <w:rFonts w:ascii="新宋体" w:eastAsia="新宋体" w:hAnsi="新宋体" w:hint="eastAsia"/>
          <w:sz w:val="24"/>
          <w:szCs w:val="24"/>
        </w:rPr>
        <w:t>与</w:t>
      </w:r>
      <w:r w:rsidR="00D46F3F" w:rsidRPr="00144942">
        <w:rPr>
          <w:rFonts w:ascii="新宋体" w:eastAsia="新宋体" w:hAnsi="新宋体" w:hint="eastAsia"/>
          <w:sz w:val="24"/>
          <w:szCs w:val="24"/>
        </w:rPr>
        <w:t>专业理论知识学习相结合，运用专业知识原理深入研究实验数据，</w:t>
      </w:r>
      <w:r w:rsidR="00C23F9C" w:rsidRPr="00144942">
        <w:rPr>
          <w:rFonts w:ascii="新宋体" w:eastAsia="新宋体" w:hAnsi="新宋体" w:hint="eastAsia"/>
          <w:sz w:val="24"/>
          <w:szCs w:val="24"/>
        </w:rPr>
        <w:t>在对实验结果进行解释和质疑过程中，</w:t>
      </w:r>
      <w:r w:rsidR="0017441E" w:rsidRPr="00144942">
        <w:rPr>
          <w:rFonts w:ascii="新宋体" w:eastAsia="新宋体" w:hAnsi="新宋体" w:hint="eastAsia"/>
          <w:sz w:val="24"/>
          <w:szCs w:val="24"/>
        </w:rPr>
        <w:t>回归专业理论，并通过</w:t>
      </w:r>
      <w:r w:rsidR="00C23F9C" w:rsidRPr="00144942">
        <w:rPr>
          <w:rFonts w:ascii="新宋体" w:eastAsia="新宋体" w:hAnsi="新宋体" w:hint="eastAsia"/>
          <w:sz w:val="24"/>
          <w:szCs w:val="24"/>
        </w:rPr>
        <w:t>查阅国内外文献不断</w:t>
      </w:r>
      <w:r w:rsidR="0017441E" w:rsidRPr="00144942">
        <w:rPr>
          <w:rFonts w:ascii="新宋体" w:eastAsia="新宋体" w:hAnsi="新宋体" w:hint="eastAsia"/>
          <w:sz w:val="24"/>
          <w:szCs w:val="24"/>
        </w:rPr>
        <w:t>逼近和还原软件背后的实验原理，正确设定实验参数条件和精准锁定优化关键参数和范围，</w:t>
      </w:r>
      <w:r w:rsidR="004C23E5" w:rsidRPr="00144942">
        <w:rPr>
          <w:rFonts w:ascii="新宋体" w:eastAsia="新宋体" w:hAnsi="新宋体" w:hint="eastAsia"/>
          <w:sz w:val="24"/>
          <w:szCs w:val="24"/>
        </w:rPr>
        <w:t>不断修改和完善参赛方案</w:t>
      </w:r>
      <w:r w:rsidRPr="00144942">
        <w:rPr>
          <w:rFonts w:ascii="新宋体" w:eastAsia="新宋体" w:hAnsi="新宋体" w:hint="eastAsia"/>
          <w:sz w:val="24"/>
          <w:szCs w:val="24"/>
        </w:rPr>
        <w:t>。</w:t>
      </w:r>
    </w:p>
    <w:p w14:paraId="1A805AF3" w14:textId="39BE1916" w:rsidR="004C23E5" w:rsidRPr="00144942" w:rsidRDefault="004C23E5" w:rsidP="00144942">
      <w:pPr>
        <w:spacing w:line="360" w:lineRule="auto"/>
        <w:ind w:firstLineChars="200" w:firstLine="480"/>
        <w:jc w:val="both"/>
        <w:rPr>
          <w:rFonts w:ascii="新宋体" w:eastAsia="新宋体" w:hAnsi="新宋体"/>
          <w:sz w:val="24"/>
          <w:szCs w:val="24"/>
        </w:rPr>
      </w:pPr>
      <w:r w:rsidRPr="00144942">
        <w:rPr>
          <w:rFonts w:ascii="新宋体" w:eastAsia="新宋体" w:hAnsi="新宋体" w:hint="eastAsia"/>
          <w:sz w:val="24"/>
          <w:szCs w:val="24"/>
        </w:rPr>
        <w:t>在晋级赛（30进10）阶段，我校</w:t>
      </w:r>
      <w:r w:rsidR="00C03EF2" w:rsidRPr="00144942">
        <w:rPr>
          <w:rFonts w:ascii="新宋体" w:eastAsia="新宋体" w:hAnsi="新宋体" w:hint="eastAsia"/>
          <w:sz w:val="24"/>
          <w:szCs w:val="24"/>
        </w:rPr>
        <w:t>成为8</w:t>
      </w:r>
      <w:r w:rsidR="00C03EF2" w:rsidRPr="00144942">
        <w:rPr>
          <w:rFonts w:ascii="新宋体" w:eastAsia="新宋体" w:hAnsi="新宋体"/>
          <w:sz w:val="24"/>
          <w:szCs w:val="24"/>
        </w:rPr>
        <w:t>4</w:t>
      </w:r>
      <w:r w:rsidR="00C03EF2" w:rsidRPr="00144942">
        <w:rPr>
          <w:rFonts w:ascii="新宋体" w:eastAsia="新宋体" w:hAnsi="新宋体" w:hint="eastAsia"/>
          <w:sz w:val="24"/>
          <w:szCs w:val="24"/>
        </w:rPr>
        <w:t>所高校中唯一</w:t>
      </w:r>
      <w:proofErr w:type="gramStart"/>
      <w:r w:rsidR="00C03EF2" w:rsidRPr="00144942">
        <w:rPr>
          <w:rFonts w:ascii="新宋体" w:eastAsia="新宋体" w:hAnsi="新宋体" w:hint="eastAsia"/>
          <w:sz w:val="24"/>
          <w:szCs w:val="24"/>
        </w:rPr>
        <w:t>一支同时</w:t>
      </w:r>
      <w:proofErr w:type="gramEnd"/>
      <w:r w:rsidR="00C03EF2" w:rsidRPr="00144942">
        <w:rPr>
          <w:rFonts w:ascii="新宋体" w:eastAsia="新宋体" w:hAnsi="新宋体" w:hint="eastAsia"/>
          <w:sz w:val="24"/>
          <w:szCs w:val="24"/>
        </w:rPr>
        <w:t>有</w:t>
      </w:r>
      <w:r w:rsidRPr="00144942">
        <w:rPr>
          <w:rFonts w:ascii="新宋体" w:eastAsia="新宋体" w:hAnsi="新宋体" w:hint="eastAsia"/>
          <w:sz w:val="24"/>
          <w:szCs w:val="24"/>
        </w:rPr>
        <w:t>两支代表队进入决赛</w:t>
      </w:r>
      <w:r w:rsidR="00C03EF2" w:rsidRPr="00144942">
        <w:rPr>
          <w:rFonts w:ascii="新宋体" w:eastAsia="新宋体" w:hAnsi="新宋体" w:hint="eastAsia"/>
          <w:sz w:val="24"/>
          <w:szCs w:val="24"/>
        </w:rPr>
        <w:t>的高校</w:t>
      </w:r>
      <w:r w:rsidRPr="00144942">
        <w:rPr>
          <w:rFonts w:ascii="新宋体" w:eastAsia="新宋体" w:hAnsi="新宋体" w:hint="eastAsia"/>
          <w:sz w:val="24"/>
          <w:szCs w:val="24"/>
        </w:rPr>
        <w:t>。决赛阶段，</w:t>
      </w:r>
      <w:r w:rsidR="00C03EF2" w:rsidRPr="00144942">
        <w:rPr>
          <w:rFonts w:ascii="新宋体" w:eastAsia="新宋体" w:hAnsi="新宋体" w:hint="eastAsia"/>
          <w:sz w:val="24"/>
          <w:szCs w:val="24"/>
        </w:rPr>
        <w:t>参赛师生</w:t>
      </w:r>
      <w:r w:rsidRPr="00144942">
        <w:rPr>
          <w:rFonts w:ascii="新宋体" w:eastAsia="新宋体" w:hAnsi="新宋体" w:hint="eastAsia"/>
          <w:sz w:val="24"/>
          <w:szCs w:val="24"/>
        </w:rPr>
        <w:t>抵住了重重压力，流畅完成陈述</w:t>
      </w:r>
      <w:r w:rsidR="00C03EF2" w:rsidRPr="00144942">
        <w:rPr>
          <w:rFonts w:ascii="新宋体" w:eastAsia="新宋体" w:hAnsi="新宋体" w:hint="eastAsia"/>
          <w:sz w:val="24"/>
          <w:szCs w:val="24"/>
        </w:rPr>
        <w:t>与展示</w:t>
      </w:r>
      <w:r w:rsidRPr="00144942">
        <w:rPr>
          <w:rFonts w:ascii="新宋体" w:eastAsia="新宋体" w:hAnsi="新宋体" w:hint="eastAsia"/>
          <w:sz w:val="24"/>
          <w:szCs w:val="24"/>
        </w:rPr>
        <w:t>，应对评委的提问沉着冷静，对答如流</w:t>
      </w:r>
      <w:r w:rsidR="00C03EF2" w:rsidRPr="00144942">
        <w:rPr>
          <w:rFonts w:ascii="新宋体" w:eastAsia="新宋体" w:hAnsi="新宋体" w:hint="eastAsia"/>
          <w:sz w:val="24"/>
          <w:szCs w:val="24"/>
        </w:rPr>
        <w:t>，得到了点评评委的极大肯定</w:t>
      </w:r>
      <w:r w:rsidR="002138C4" w:rsidRPr="00144942">
        <w:rPr>
          <w:rFonts w:ascii="新宋体" w:eastAsia="新宋体" w:hAnsi="新宋体" w:hint="eastAsia"/>
          <w:sz w:val="24"/>
          <w:szCs w:val="24"/>
        </w:rPr>
        <w:t>。</w:t>
      </w:r>
    </w:p>
    <w:p w14:paraId="145AE983" w14:textId="594BC0DB" w:rsidR="005A2EA9" w:rsidRPr="00144942" w:rsidRDefault="004C23E5" w:rsidP="00144942">
      <w:pPr>
        <w:spacing w:line="360" w:lineRule="auto"/>
        <w:ind w:firstLineChars="200" w:firstLine="480"/>
        <w:jc w:val="both"/>
        <w:rPr>
          <w:rFonts w:ascii="新宋体" w:eastAsia="新宋体" w:hAnsi="新宋体"/>
          <w:sz w:val="24"/>
          <w:szCs w:val="24"/>
        </w:rPr>
      </w:pPr>
      <w:r w:rsidRPr="00144942">
        <w:rPr>
          <w:rFonts w:ascii="新宋体" w:eastAsia="新宋体" w:hAnsi="新宋体" w:hint="eastAsia"/>
          <w:sz w:val="24"/>
          <w:szCs w:val="24"/>
        </w:rPr>
        <w:t>整个</w:t>
      </w:r>
      <w:r w:rsidR="00C03EF2" w:rsidRPr="00144942">
        <w:rPr>
          <w:rFonts w:ascii="新宋体" w:eastAsia="新宋体" w:hAnsi="新宋体" w:hint="eastAsia"/>
          <w:sz w:val="24"/>
          <w:szCs w:val="24"/>
        </w:rPr>
        <w:t>参赛</w:t>
      </w:r>
      <w:r w:rsidRPr="00144942">
        <w:rPr>
          <w:rFonts w:ascii="新宋体" w:eastAsia="新宋体" w:hAnsi="新宋体" w:hint="eastAsia"/>
          <w:sz w:val="24"/>
          <w:szCs w:val="24"/>
        </w:rPr>
        <w:t>过程中</w:t>
      </w:r>
      <w:r w:rsidR="00C03EF2" w:rsidRPr="00144942">
        <w:rPr>
          <w:rFonts w:ascii="新宋体" w:eastAsia="新宋体" w:hAnsi="新宋体" w:hint="eastAsia"/>
          <w:sz w:val="24"/>
          <w:szCs w:val="24"/>
        </w:rPr>
        <w:t>我校师生</w:t>
      </w:r>
      <w:r w:rsidR="00204B54" w:rsidRPr="00144942">
        <w:rPr>
          <w:rFonts w:ascii="新宋体" w:eastAsia="新宋体" w:hAnsi="新宋体" w:hint="eastAsia"/>
          <w:sz w:val="24"/>
          <w:szCs w:val="24"/>
        </w:rPr>
        <w:t>展现出交大学子扎实的基本功、良好的专业素质、应变能力与专业合作能力。</w:t>
      </w:r>
      <w:r w:rsidR="005A2EA9" w:rsidRPr="00144942">
        <w:rPr>
          <w:rFonts w:ascii="新宋体" w:eastAsia="新宋体" w:hAnsi="新宋体" w:hint="eastAsia"/>
          <w:sz w:val="24"/>
          <w:szCs w:val="24"/>
        </w:rPr>
        <w:t>这次比赛是本科专业课程教学方式改革的一次成功尝试，将物流工程专业课程课堂教学、专业实验、课程作业和专业比赛有机结合，探寻了以“讲、练、评、比、用”为特征的引导、练习、研究、反馈教学模式</w:t>
      </w:r>
      <w:r w:rsidR="00063F1E" w:rsidRPr="00144942">
        <w:rPr>
          <w:rFonts w:ascii="新宋体" w:eastAsia="新宋体" w:hAnsi="新宋体" w:hint="eastAsia"/>
          <w:sz w:val="24"/>
          <w:szCs w:val="24"/>
        </w:rPr>
        <w:t>。同学们以课程大作业成果参加比赛，取得优异成绩，进一步激发了同学们的专业兴趣和热情。</w:t>
      </w:r>
    </w:p>
    <w:p w14:paraId="4F606348" w14:textId="6F120E12" w:rsidR="000B7D5E" w:rsidRPr="00144942" w:rsidRDefault="00C03EF2" w:rsidP="00144942">
      <w:pPr>
        <w:spacing w:line="360" w:lineRule="auto"/>
        <w:ind w:firstLineChars="200" w:firstLine="480"/>
        <w:rPr>
          <w:rFonts w:ascii="新宋体" w:eastAsia="新宋体" w:hAnsi="新宋体"/>
          <w:sz w:val="24"/>
          <w:szCs w:val="24"/>
        </w:rPr>
      </w:pPr>
      <w:r w:rsidRPr="00144942">
        <w:rPr>
          <w:rFonts w:ascii="新宋体" w:eastAsia="新宋体" w:hAnsi="新宋体" w:hint="eastAsia"/>
          <w:sz w:val="24"/>
          <w:szCs w:val="24"/>
        </w:rPr>
        <w:t xml:space="preserve"> </w:t>
      </w:r>
      <w:r w:rsidR="00263111" w:rsidRPr="00144942">
        <w:rPr>
          <w:rFonts w:ascii="新宋体" w:eastAsia="新宋体" w:hAnsi="新宋体" w:hint="eastAsia"/>
          <w:sz w:val="24"/>
          <w:szCs w:val="24"/>
        </w:rPr>
        <w:t>“首届全球供应链建模设计大赛”由供应链管理专业协会（</w:t>
      </w:r>
      <w:r w:rsidR="00263111" w:rsidRPr="00144942">
        <w:rPr>
          <w:rFonts w:ascii="新宋体" w:eastAsia="新宋体" w:hAnsi="新宋体"/>
          <w:sz w:val="24"/>
          <w:szCs w:val="24"/>
        </w:rPr>
        <w:t>Council of Supply Chain Management Professionals</w:t>
      </w:r>
      <w:r w:rsidR="00263111" w:rsidRPr="00144942">
        <w:rPr>
          <w:rFonts w:ascii="新宋体" w:eastAsia="新宋体" w:hAnsi="新宋体" w:hint="eastAsia"/>
          <w:sz w:val="24"/>
          <w:szCs w:val="24"/>
        </w:rPr>
        <w:t>）C</w:t>
      </w:r>
      <w:r w:rsidR="00263111" w:rsidRPr="00144942">
        <w:rPr>
          <w:rFonts w:ascii="新宋体" w:eastAsia="新宋体" w:hAnsi="新宋体"/>
          <w:sz w:val="24"/>
          <w:szCs w:val="24"/>
        </w:rPr>
        <w:t>SCMP</w:t>
      </w:r>
      <w:r w:rsidR="00263111" w:rsidRPr="00144942">
        <w:rPr>
          <w:rFonts w:ascii="新宋体" w:eastAsia="新宋体" w:hAnsi="新宋体" w:hint="eastAsia"/>
          <w:sz w:val="24"/>
          <w:szCs w:val="24"/>
        </w:rPr>
        <w:t>中国主办，西南交通大学承办，</w:t>
      </w:r>
      <w:proofErr w:type="spellStart"/>
      <w:r w:rsidR="00263111" w:rsidRPr="00144942">
        <w:rPr>
          <w:rFonts w:ascii="新宋体" w:eastAsia="新宋体" w:hAnsi="新宋体"/>
          <w:sz w:val="24"/>
          <w:szCs w:val="24"/>
        </w:rPr>
        <w:t>LL</w:t>
      </w:r>
      <w:r w:rsidR="00263111" w:rsidRPr="00144942">
        <w:rPr>
          <w:rFonts w:ascii="新宋体" w:eastAsia="新宋体" w:hAnsi="新宋体" w:hint="eastAsia"/>
          <w:sz w:val="24"/>
          <w:szCs w:val="24"/>
        </w:rPr>
        <w:t>amasoft</w:t>
      </w:r>
      <w:proofErr w:type="spellEnd"/>
      <w:proofErr w:type="gramStart"/>
      <w:r w:rsidR="00263111" w:rsidRPr="00144942">
        <w:rPr>
          <w:rFonts w:ascii="新宋体" w:eastAsia="新宋体" w:hAnsi="新宋体" w:hint="eastAsia"/>
          <w:sz w:val="24"/>
          <w:szCs w:val="24"/>
        </w:rPr>
        <w:t>智模软件</w:t>
      </w:r>
      <w:proofErr w:type="gramEnd"/>
      <w:r w:rsidR="00263111" w:rsidRPr="00144942">
        <w:rPr>
          <w:rFonts w:ascii="新宋体" w:eastAsia="新宋体" w:hAnsi="新宋体" w:hint="eastAsia"/>
          <w:sz w:val="24"/>
          <w:szCs w:val="24"/>
        </w:rPr>
        <w:t>公司、北京络捷斯特科技发展股份有限公司提供技术支持。</w:t>
      </w:r>
      <w:r w:rsidR="005601E4" w:rsidRPr="00144942">
        <w:rPr>
          <w:rFonts w:ascii="新宋体" w:eastAsia="新宋体" w:hAnsi="新宋体" w:hint="eastAsia"/>
          <w:sz w:val="24"/>
          <w:szCs w:val="24"/>
        </w:rPr>
        <w:t>大赛自2019年9月21日起持续近两个月，可选赛题有“供应链网络优化”和“供应链安全库存优化”。</w:t>
      </w:r>
      <w:r w:rsidR="000B7D5E" w:rsidRPr="00144942">
        <w:rPr>
          <w:rFonts w:ascii="新宋体" w:eastAsia="新宋体" w:hAnsi="新宋体" w:hint="eastAsia"/>
          <w:sz w:val="24"/>
          <w:szCs w:val="24"/>
        </w:rPr>
        <w:t>11月23日， “首届全球供应链建模设计大赛总决赛”在成都</w:t>
      </w:r>
      <w:r w:rsidRPr="00144942">
        <w:rPr>
          <w:rFonts w:ascii="新宋体" w:eastAsia="新宋体" w:hAnsi="新宋体" w:hint="eastAsia"/>
          <w:sz w:val="24"/>
          <w:szCs w:val="24"/>
        </w:rPr>
        <w:t>西南交通大学</w:t>
      </w:r>
      <w:r w:rsidR="000B7D5E" w:rsidRPr="00144942">
        <w:rPr>
          <w:rFonts w:ascii="新宋体" w:eastAsia="新宋体" w:hAnsi="新宋体" w:hint="eastAsia"/>
          <w:sz w:val="24"/>
          <w:szCs w:val="24"/>
        </w:rPr>
        <w:t>落下帷幕</w:t>
      </w:r>
      <w:r w:rsidRPr="00144942">
        <w:rPr>
          <w:rFonts w:ascii="新宋体" w:eastAsia="新宋体" w:hAnsi="新宋体" w:hint="eastAsia"/>
          <w:sz w:val="24"/>
          <w:szCs w:val="24"/>
        </w:rPr>
        <w:t>，共</w:t>
      </w:r>
      <w:r w:rsidR="000B7D5E" w:rsidRPr="00144942">
        <w:rPr>
          <w:rFonts w:ascii="新宋体" w:eastAsia="新宋体" w:hAnsi="新宋体" w:hint="eastAsia"/>
          <w:sz w:val="24"/>
          <w:szCs w:val="24"/>
        </w:rPr>
        <w:t>产生了特等奖</w:t>
      </w:r>
      <w:r w:rsidRPr="00144942">
        <w:rPr>
          <w:rFonts w:ascii="新宋体" w:eastAsia="新宋体" w:hAnsi="新宋体" w:hint="eastAsia"/>
          <w:sz w:val="24"/>
          <w:szCs w:val="24"/>
        </w:rPr>
        <w:t>一项</w:t>
      </w:r>
      <w:r w:rsidR="000B7D5E" w:rsidRPr="00144942">
        <w:rPr>
          <w:rFonts w:ascii="新宋体" w:eastAsia="新宋体" w:hAnsi="新宋体" w:hint="eastAsia"/>
          <w:sz w:val="24"/>
          <w:szCs w:val="24"/>
        </w:rPr>
        <w:t>、一等奖</w:t>
      </w:r>
      <w:r w:rsidRPr="00144942">
        <w:rPr>
          <w:rFonts w:ascii="新宋体" w:eastAsia="新宋体" w:hAnsi="新宋体" w:hint="eastAsia"/>
          <w:sz w:val="24"/>
          <w:szCs w:val="24"/>
        </w:rPr>
        <w:t>三项</w:t>
      </w:r>
      <w:r w:rsidR="000B7D5E" w:rsidRPr="00144942">
        <w:rPr>
          <w:rFonts w:ascii="新宋体" w:eastAsia="新宋体" w:hAnsi="新宋体" w:hint="eastAsia"/>
          <w:sz w:val="24"/>
          <w:szCs w:val="24"/>
        </w:rPr>
        <w:t>、二等奖</w:t>
      </w:r>
      <w:r w:rsidRPr="00144942">
        <w:rPr>
          <w:rFonts w:ascii="新宋体" w:eastAsia="新宋体" w:hAnsi="新宋体" w:hint="eastAsia"/>
          <w:sz w:val="24"/>
          <w:szCs w:val="24"/>
        </w:rPr>
        <w:t>六项</w:t>
      </w:r>
      <w:r w:rsidR="000B7D5E" w:rsidRPr="00144942">
        <w:rPr>
          <w:rFonts w:ascii="新宋体" w:eastAsia="新宋体" w:hAnsi="新宋体" w:hint="eastAsia"/>
          <w:sz w:val="24"/>
          <w:szCs w:val="24"/>
        </w:rPr>
        <w:t>、三等奖</w:t>
      </w:r>
      <w:r w:rsidRPr="00144942">
        <w:rPr>
          <w:rFonts w:ascii="新宋体" w:eastAsia="新宋体" w:hAnsi="新宋体" w:hint="eastAsia"/>
          <w:sz w:val="24"/>
          <w:szCs w:val="24"/>
        </w:rPr>
        <w:t>十九项</w:t>
      </w:r>
      <w:r w:rsidR="000B7D5E" w:rsidRPr="00144942">
        <w:rPr>
          <w:rFonts w:ascii="新宋体" w:eastAsia="新宋体" w:hAnsi="新宋体" w:hint="eastAsia"/>
          <w:sz w:val="24"/>
          <w:szCs w:val="24"/>
        </w:rPr>
        <w:t>、最佳方案奖</w:t>
      </w:r>
      <w:r w:rsidRPr="00144942">
        <w:rPr>
          <w:rFonts w:ascii="新宋体" w:eastAsia="新宋体" w:hAnsi="新宋体" w:hint="eastAsia"/>
          <w:sz w:val="24"/>
          <w:szCs w:val="24"/>
        </w:rPr>
        <w:t>一项</w:t>
      </w:r>
      <w:r w:rsidR="000B7D5E" w:rsidRPr="00144942">
        <w:rPr>
          <w:rFonts w:ascii="新宋体" w:eastAsia="新宋体" w:hAnsi="新宋体" w:hint="eastAsia"/>
          <w:sz w:val="24"/>
          <w:szCs w:val="24"/>
        </w:rPr>
        <w:t>、最佳</w:t>
      </w:r>
      <w:proofErr w:type="gramStart"/>
      <w:r w:rsidR="000B7D5E" w:rsidRPr="00144942">
        <w:rPr>
          <w:rFonts w:ascii="新宋体" w:eastAsia="新宋体" w:hAnsi="新宋体" w:hint="eastAsia"/>
          <w:sz w:val="24"/>
          <w:szCs w:val="24"/>
        </w:rPr>
        <w:t>答辩奖</w:t>
      </w:r>
      <w:proofErr w:type="gramEnd"/>
      <w:r w:rsidRPr="00144942">
        <w:rPr>
          <w:rFonts w:ascii="新宋体" w:eastAsia="新宋体" w:hAnsi="新宋体" w:hint="eastAsia"/>
          <w:sz w:val="24"/>
          <w:szCs w:val="24"/>
        </w:rPr>
        <w:t>一项</w:t>
      </w:r>
      <w:r w:rsidR="000B7D5E" w:rsidRPr="00144942">
        <w:rPr>
          <w:rFonts w:ascii="新宋体" w:eastAsia="新宋体" w:hAnsi="新宋体" w:hint="eastAsia"/>
          <w:sz w:val="24"/>
          <w:szCs w:val="24"/>
        </w:rPr>
        <w:t>、最佳参与奖</w:t>
      </w:r>
      <w:r w:rsidRPr="00144942">
        <w:rPr>
          <w:rFonts w:ascii="新宋体" w:eastAsia="新宋体" w:hAnsi="新宋体" w:hint="eastAsia"/>
          <w:sz w:val="24"/>
          <w:szCs w:val="24"/>
        </w:rPr>
        <w:t>一项</w:t>
      </w:r>
      <w:r w:rsidR="000B7D5E" w:rsidRPr="00144942">
        <w:rPr>
          <w:rFonts w:ascii="新宋体" w:eastAsia="新宋体" w:hAnsi="新宋体" w:hint="eastAsia"/>
          <w:sz w:val="24"/>
          <w:szCs w:val="24"/>
        </w:rPr>
        <w:t>，以及</w:t>
      </w:r>
      <w:r w:rsidRPr="00144942">
        <w:rPr>
          <w:rFonts w:ascii="新宋体" w:eastAsia="新宋体" w:hAnsi="新宋体" w:hint="eastAsia"/>
          <w:sz w:val="24"/>
          <w:szCs w:val="24"/>
        </w:rPr>
        <w:t>若干</w:t>
      </w:r>
      <w:r w:rsidR="000B7D5E" w:rsidRPr="00144942">
        <w:rPr>
          <w:rFonts w:ascii="新宋体" w:eastAsia="新宋体" w:hAnsi="新宋体" w:hint="eastAsia"/>
          <w:sz w:val="24"/>
          <w:szCs w:val="24"/>
        </w:rPr>
        <w:t>最佳组织奖和优秀指导老师</w:t>
      </w:r>
      <w:r w:rsidRPr="00144942">
        <w:rPr>
          <w:rFonts w:ascii="新宋体" w:eastAsia="新宋体" w:hAnsi="新宋体" w:hint="eastAsia"/>
          <w:sz w:val="24"/>
          <w:szCs w:val="24"/>
        </w:rPr>
        <w:t>等</w:t>
      </w:r>
      <w:r w:rsidR="000B7D5E" w:rsidRPr="00144942">
        <w:rPr>
          <w:rFonts w:ascii="新宋体" w:eastAsia="新宋体" w:hAnsi="新宋体" w:hint="eastAsia"/>
          <w:sz w:val="24"/>
          <w:szCs w:val="24"/>
        </w:rPr>
        <w:t>奖项。</w:t>
      </w:r>
    </w:p>
    <w:sectPr w:rsidR="000B7D5E" w:rsidRPr="00144942" w:rsidSect="00144942">
      <w:pgSz w:w="12240" w:h="15840"/>
      <w:pgMar w:top="1440" w:right="1080" w:bottom="1440" w:left="108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1F27C72" w14:textId="77777777" w:rsidR="00C83D9B" w:rsidRDefault="00C83D9B" w:rsidP="003F098C">
      <w:pPr>
        <w:spacing w:after="0" w:line="240" w:lineRule="auto"/>
      </w:pPr>
      <w:r>
        <w:separator/>
      </w:r>
    </w:p>
  </w:endnote>
  <w:endnote w:type="continuationSeparator" w:id="0">
    <w:p w14:paraId="34BC3CAD" w14:textId="77777777" w:rsidR="00C83D9B" w:rsidRDefault="00C83D9B" w:rsidP="003F098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等线">
    <w:altName w:val="Arial Unicode MS"/>
    <w:charset w:val="86"/>
    <w:family w:val="auto"/>
    <w:pitch w:val="variable"/>
    <w:sig w:usb0="00000000" w:usb1="38CF7CFA" w:usb2="00000016" w:usb3="00000000" w:csb0="0004000F" w:csb1="00000000"/>
  </w:font>
  <w:font w:name="新宋体">
    <w:panose1 w:val="02010609030101010101"/>
    <w:charset w:val="86"/>
    <w:family w:val="modern"/>
    <w:pitch w:val="fixed"/>
    <w:sig w:usb0="00000003" w:usb1="288F0000" w:usb2="00000016" w:usb3="00000000" w:csb0="00040001" w:csb1="00000000"/>
  </w:font>
  <w:font w:name="等线 Light"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2E3DDA2" w14:textId="77777777" w:rsidR="00C83D9B" w:rsidRDefault="00C83D9B" w:rsidP="003F098C">
      <w:pPr>
        <w:spacing w:after="0" w:line="240" w:lineRule="auto"/>
      </w:pPr>
      <w:r>
        <w:separator/>
      </w:r>
    </w:p>
  </w:footnote>
  <w:footnote w:type="continuationSeparator" w:id="0">
    <w:p w14:paraId="66B89F0E" w14:textId="77777777" w:rsidR="00C83D9B" w:rsidRDefault="00C83D9B" w:rsidP="003F098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1947415"/>
    <w:multiLevelType w:val="hybridMultilevel"/>
    <w:tmpl w:val="B4861294"/>
    <w:lvl w:ilvl="0" w:tplc="98BE3892">
      <w:start w:val="1"/>
      <w:numFmt w:val="japaneseCounting"/>
      <w:lvlText w:val="%1、"/>
      <w:lvlJc w:val="left"/>
      <w:pPr>
        <w:ind w:left="800" w:hanging="44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B60D7"/>
    <w:rsid w:val="00032980"/>
    <w:rsid w:val="00063F1E"/>
    <w:rsid w:val="000649B2"/>
    <w:rsid w:val="00093B7D"/>
    <w:rsid w:val="000B1135"/>
    <w:rsid w:val="000B7D5E"/>
    <w:rsid w:val="000C23DB"/>
    <w:rsid w:val="00144942"/>
    <w:rsid w:val="00163B00"/>
    <w:rsid w:val="0017441E"/>
    <w:rsid w:val="001A6A60"/>
    <w:rsid w:val="001B60D7"/>
    <w:rsid w:val="001F768F"/>
    <w:rsid w:val="00204B54"/>
    <w:rsid w:val="002138C4"/>
    <w:rsid w:val="00263111"/>
    <w:rsid w:val="002C2B08"/>
    <w:rsid w:val="003C2ED8"/>
    <w:rsid w:val="003F098C"/>
    <w:rsid w:val="003F3AA0"/>
    <w:rsid w:val="004353A1"/>
    <w:rsid w:val="004364CD"/>
    <w:rsid w:val="0047635D"/>
    <w:rsid w:val="004A73DF"/>
    <w:rsid w:val="004B57E2"/>
    <w:rsid w:val="004C23E5"/>
    <w:rsid w:val="0053157C"/>
    <w:rsid w:val="005601E4"/>
    <w:rsid w:val="00584CD1"/>
    <w:rsid w:val="005A2EA9"/>
    <w:rsid w:val="006820B3"/>
    <w:rsid w:val="006D4B89"/>
    <w:rsid w:val="006E636A"/>
    <w:rsid w:val="00762C4D"/>
    <w:rsid w:val="00777B45"/>
    <w:rsid w:val="0078127E"/>
    <w:rsid w:val="008811C3"/>
    <w:rsid w:val="0090256C"/>
    <w:rsid w:val="00945009"/>
    <w:rsid w:val="00962556"/>
    <w:rsid w:val="009734EA"/>
    <w:rsid w:val="009B49C2"/>
    <w:rsid w:val="00A025C5"/>
    <w:rsid w:val="00A40227"/>
    <w:rsid w:val="00A61561"/>
    <w:rsid w:val="00A6776B"/>
    <w:rsid w:val="00AA121F"/>
    <w:rsid w:val="00AD545D"/>
    <w:rsid w:val="00B84A58"/>
    <w:rsid w:val="00B96BDF"/>
    <w:rsid w:val="00BF747C"/>
    <w:rsid w:val="00C03EF2"/>
    <w:rsid w:val="00C23F9C"/>
    <w:rsid w:val="00C24F98"/>
    <w:rsid w:val="00C40816"/>
    <w:rsid w:val="00C51940"/>
    <w:rsid w:val="00C83D9B"/>
    <w:rsid w:val="00D23B34"/>
    <w:rsid w:val="00D46F3F"/>
    <w:rsid w:val="00D922E8"/>
    <w:rsid w:val="00E1083C"/>
    <w:rsid w:val="00E407DE"/>
    <w:rsid w:val="00E91B02"/>
    <w:rsid w:val="00EE6BFB"/>
    <w:rsid w:val="00F032B6"/>
    <w:rsid w:val="00F317F0"/>
    <w:rsid w:val="00F43E9A"/>
    <w:rsid w:val="00F86C31"/>
    <w:rsid w:val="00F93CB7"/>
    <w:rsid w:val="00FB319C"/>
    <w:rsid w:val="00FE53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31D392C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FB319C"/>
    <w:pPr>
      <w:ind w:left="720"/>
      <w:contextualSpacing/>
    </w:pPr>
  </w:style>
  <w:style w:type="paragraph" w:styleId="a4">
    <w:name w:val="header"/>
    <w:basedOn w:val="a"/>
    <w:link w:val="Char"/>
    <w:uiPriority w:val="99"/>
    <w:unhideWhenUsed/>
    <w:rsid w:val="003F098C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4"/>
    <w:uiPriority w:val="99"/>
    <w:rsid w:val="003F098C"/>
    <w:rPr>
      <w:sz w:val="18"/>
      <w:szCs w:val="18"/>
    </w:rPr>
  </w:style>
  <w:style w:type="paragraph" w:styleId="a5">
    <w:name w:val="footer"/>
    <w:basedOn w:val="a"/>
    <w:link w:val="Char0"/>
    <w:uiPriority w:val="99"/>
    <w:unhideWhenUsed/>
    <w:rsid w:val="003F098C"/>
    <w:pPr>
      <w:tabs>
        <w:tab w:val="center" w:pos="4153"/>
        <w:tab w:val="right" w:pos="8306"/>
      </w:tabs>
      <w:snapToGrid w:val="0"/>
      <w:spacing w:line="240" w:lineRule="auto"/>
    </w:pPr>
    <w:rPr>
      <w:sz w:val="18"/>
      <w:szCs w:val="18"/>
    </w:rPr>
  </w:style>
  <w:style w:type="character" w:customStyle="1" w:styleId="Char0">
    <w:name w:val="页脚 Char"/>
    <w:basedOn w:val="a0"/>
    <w:link w:val="a5"/>
    <w:uiPriority w:val="99"/>
    <w:rsid w:val="003F098C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FB319C"/>
    <w:pPr>
      <w:ind w:left="720"/>
      <w:contextualSpacing/>
    </w:pPr>
  </w:style>
  <w:style w:type="paragraph" w:styleId="a4">
    <w:name w:val="header"/>
    <w:basedOn w:val="a"/>
    <w:link w:val="Char"/>
    <w:uiPriority w:val="99"/>
    <w:unhideWhenUsed/>
    <w:rsid w:val="003F098C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4"/>
    <w:uiPriority w:val="99"/>
    <w:rsid w:val="003F098C"/>
    <w:rPr>
      <w:sz w:val="18"/>
      <w:szCs w:val="18"/>
    </w:rPr>
  </w:style>
  <w:style w:type="paragraph" w:styleId="a5">
    <w:name w:val="footer"/>
    <w:basedOn w:val="a"/>
    <w:link w:val="Char0"/>
    <w:uiPriority w:val="99"/>
    <w:unhideWhenUsed/>
    <w:rsid w:val="003F098C"/>
    <w:pPr>
      <w:tabs>
        <w:tab w:val="center" w:pos="4153"/>
        <w:tab w:val="right" w:pos="8306"/>
      </w:tabs>
      <w:snapToGrid w:val="0"/>
      <w:spacing w:line="240" w:lineRule="auto"/>
    </w:pPr>
    <w:rPr>
      <w:sz w:val="18"/>
      <w:szCs w:val="18"/>
    </w:rPr>
  </w:style>
  <w:style w:type="character" w:customStyle="1" w:styleId="Char0">
    <w:name w:val="页脚 Char"/>
    <w:basedOn w:val="a0"/>
    <w:link w:val="a5"/>
    <w:uiPriority w:val="99"/>
    <w:rsid w:val="003F098C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</TotalTime>
  <Pages>1</Pages>
  <Words>152</Words>
  <Characters>871</Characters>
  <Application>Microsoft Office Word</Application>
  <DocSecurity>0</DocSecurity>
  <Lines>7</Lines>
  <Paragraphs>2</Paragraphs>
  <ScaleCrop>false</ScaleCrop>
  <Company/>
  <LinksUpToDate>false</LinksUpToDate>
  <CharactersWithSpaces>1021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秦 璐</dc:creator>
  <cp:lastModifiedBy>lenovo</cp:lastModifiedBy>
  <cp:revision>21</cp:revision>
  <cp:lastPrinted>2019-12-03T00:45:00Z</cp:lastPrinted>
  <dcterms:created xsi:type="dcterms:W3CDTF">2019-11-28T14:21:00Z</dcterms:created>
  <dcterms:modified xsi:type="dcterms:W3CDTF">2019-12-03T00:45:00Z</dcterms:modified>
</cp:coreProperties>
</file>