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65" w:rsidRDefault="00335D65" w:rsidP="00335D65">
      <w:pPr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eastAsia="仿宋_GB2312" w:hint="eastAsia"/>
          <w:b/>
          <w:sz w:val="28"/>
          <w:szCs w:val="28"/>
        </w:rPr>
        <w:t>4</w:t>
      </w:r>
    </w:p>
    <w:p w:rsidR="00335D65" w:rsidRDefault="00335D65" w:rsidP="00335D65">
      <w:pPr>
        <w:spacing w:after="240" w:line="56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bookmarkStart w:id="0" w:name="_GoBack"/>
      <w:r>
        <w:rPr>
          <w:rFonts w:ascii="仿宋_GB2312" w:eastAsia="仿宋_GB2312" w:hint="eastAsia"/>
          <w:b/>
          <w:sz w:val="28"/>
          <w:szCs w:val="28"/>
        </w:rPr>
        <w:t>关于各选举单位召开团员大会的说明</w:t>
      </w:r>
    </w:p>
    <w:bookmarkEnd w:id="0"/>
    <w:p w:rsidR="00335D65" w:rsidRDefault="00335D65" w:rsidP="00335D6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ascii="仿宋_GB2312" w:eastAsia="仿宋_GB2312" w:hint="eastAsia"/>
          <w:bCs/>
          <w:sz w:val="28"/>
          <w:szCs w:val="28"/>
        </w:rPr>
        <w:t>.支部团员大会是指由团支部委员会召集的，由团支部全体团员参加的会议。</w:t>
      </w:r>
    </w:p>
    <w:p w:rsidR="00335D65" w:rsidRDefault="00335D65" w:rsidP="00335D6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</w:t>
      </w:r>
      <w:r>
        <w:rPr>
          <w:rFonts w:ascii="仿宋_GB2312" w:eastAsia="仿宋_GB2312" w:hint="eastAsia"/>
          <w:bCs/>
          <w:sz w:val="28"/>
          <w:szCs w:val="28"/>
        </w:rPr>
        <w:t>.在召开支部团员大会选举出席团代会的代表时，实到会人数超过应到会人数的三分之二，会议方为有效。在计算应到会人数时，有下列情况之一的可以不计算在内：</w:t>
      </w:r>
    </w:p>
    <w:p w:rsidR="00335D65" w:rsidRDefault="00335D65" w:rsidP="00335D6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患有精神病或其它疾病导致不能表达个人意志的；</w:t>
      </w:r>
    </w:p>
    <w:p w:rsidR="00335D65" w:rsidRDefault="00335D65" w:rsidP="00335D6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出国、出境半年以上的；</w:t>
      </w:r>
    </w:p>
    <w:p w:rsidR="00335D65" w:rsidRDefault="00335D65" w:rsidP="00335D6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虽未受到留团察看以上处分，但正在服刑的；</w:t>
      </w:r>
    </w:p>
    <w:p w:rsidR="00335D65" w:rsidRDefault="00335D65" w:rsidP="00335D6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工作调离、外派锻炼、外出学习或工作半年以上等，按规定应转走正式组织关系而没转走的。</w:t>
      </w:r>
    </w:p>
    <w:p w:rsidR="00335D65" w:rsidRDefault="00335D65" w:rsidP="00335D65">
      <w:pPr>
        <w:spacing w:line="5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</w:t>
      </w:r>
      <w:r>
        <w:rPr>
          <w:rFonts w:ascii="仿宋_GB2312" w:eastAsia="仿宋_GB2312" w:hint="eastAsia"/>
          <w:bCs/>
          <w:sz w:val="28"/>
          <w:szCs w:val="28"/>
        </w:rPr>
        <w:t>.在选举代表时，代表候选人人数应多于应选人数的</w:t>
      </w:r>
      <w:r>
        <w:rPr>
          <w:rFonts w:eastAsia="仿宋_GB2312" w:hint="eastAsia"/>
          <w:bCs/>
          <w:sz w:val="28"/>
          <w:szCs w:val="28"/>
        </w:rPr>
        <w:t>20%</w:t>
      </w:r>
      <w:r>
        <w:rPr>
          <w:rFonts w:ascii="仿宋_GB2312" w:eastAsia="仿宋_GB2312" w:hint="eastAsia"/>
          <w:bCs/>
          <w:sz w:val="28"/>
          <w:szCs w:val="28"/>
        </w:rPr>
        <w:t>。</w:t>
      </w:r>
    </w:p>
    <w:p w:rsidR="005E0002" w:rsidRPr="00335D65" w:rsidRDefault="005E0002"/>
    <w:sectPr w:rsidR="005E0002" w:rsidRPr="00335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65"/>
    <w:rsid w:val="00335D65"/>
    <w:rsid w:val="005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7DCD5-CD06-46ED-B898-57DE46C5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英杰</dc:creator>
  <cp:keywords/>
  <dc:description/>
  <cp:lastModifiedBy>李 英杰</cp:lastModifiedBy>
  <cp:revision>1</cp:revision>
  <dcterms:created xsi:type="dcterms:W3CDTF">2019-11-25T11:48:00Z</dcterms:created>
  <dcterms:modified xsi:type="dcterms:W3CDTF">2019-11-25T11:48:00Z</dcterms:modified>
</cp:coreProperties>
</file>