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8F" w:rsidRPr="00990FB2" w:rsidRDefault="00437C8F" w:rsidP="00437C8F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bookmarkStart w:id="0" w:name="_Hlk528058453"/>
      <w:bookmarkStart w:id="1" w:name="_GoBack"/>
      <w:bookmarkEnd w:id="1"/>
      <w:r w:rsidRPr="00990FB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990FB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90FB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</w:p>
    <w:p w:rsidR="00437C8F" w:rsidRDefault="00437C8F" w:rsidP="00437C8F">
      <w:pPr>
        <w:spacing w:line="56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 w:rsidRPr="00990FB2">
        <w:rPr>
          <w:rFonts w:ascii="Times New Roman" w:eastAsia="华文中宋" w:hAnsi="Times New Roman" w:cs="Times New Roman"/>
          <w:b/>
          <w:color w:val="000000"/>
          <w:kern w:val="0"/>
          <w:sz w:val="36"/>
          <w:szCs w:val="36"/>
        </w:rPr>
        <w:t>北京交通大学</w:t>
      </w:r>
      <w:r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36"/>
        </w:rPr>
        <w:t>经济管理学院</w:t>
      </w:r>
      <w:r w:rsidRPr="00B02E9C">
        <w:rPr>
          <w:rFonts w:ascii="Times New Roman" w:eastAsia="仿宋_GB2312" w:hAnsi="Times New Roman" w:cs="Times New Roman"/>
          <w:b/>
          <w:kern w:val="0"/>
          <w:sz w:val="36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kern w:val="0"/>
          <w:sz w:val="36"/>
          <w:szCs w:val="32"/>
        </w:rPr>
        <w:t>8</w:t>
      </w:r>
      <w:r w:rsidRPr="00B02E9C">
        <w:rPr>
          <w:rFonts w:ascii="Times New Roman" w:eastAsia="仿宋_GB2312" w:hAnsi="Times New Roman" w:cs="Times New Roman"/>
          <w:b/>
          <w:kern w:val="0"/>
          <w:sz w:val="36"/>
          <w:szCs w:val="32"/>
        </w:rPr>
        <w:t>—201</w:t>
      </w:r>
      <w:r>
        <w:rPr>
          <w:rFonts w:ascii="Times New Roman" w:eastAsia="仿宋_GB2312" w:hAnsi="Times New Roman" w:cs="Times New Roman" w:hint="eastAsia"/>
          <w:b/>
          <w:kern w:val="0"/>
          <w:sz w:val="36"/>
          <w:szCs w:val="32"/>
        </w:rPr>
        <w:t>9</w:t>
      </w:r>
      <w:r w:rsidRPr="005723A1">
        <w:rPr>
          <w:rFonts w:ascii="Times New Roman" w:eastAsia="华文中宋" w:hAnsi="Times New Roman" w:cs="Times New Roman"/>
          <w:b/>
          <w:kern w:val="0"/>
          <w:sz w:val="36"/>
          <w:szCs w:val="36"/>
        </w:rPr>
        <w:t>学年</w:t>
      </w:r>
    </w:p>
    <w:p w:rsidR="00437C8F" w:rsidRDefault="00437C8F" w:rsidP="00437C8F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36"/>
        </w:rPr>
      </w:pPr>
      <w:r w:rsidRPr="00990FB2">
        <w:rPr>
          <w:rFonts w:ascii="Times New Roman" w:eastAsia="华文中宋" w:hAnsi="Times New Roman" w:cs="Times New Roman"/>
          <w:b/>
          <w:color w:val="000000"/>
          <w:kern w:val="0"/>
          <w:sz w:val="36"/>
          <w:szCs w:val="36"/>
        </w:rPr>
        <w:t>“</w:t>
      </w:r>
      <w:r w:rsidRPr="00990FB2">
        <w:rPr>
          <w:rFonts w:ascii="Times New Roman" w:eastAsia="华文中宋" w:hAnsi="Times New Roman" w:cs="Times New Roman"/>
          <w:b/>
          <w:color w:val="000000"/>
          <w:kern w:val="0"/>
          <w:sz w:val="36"/>
          <w:szCs w:val="36"/>
        </w:rPr>
        <w:t>十佳团支部书记</w:t>
      </w:r>
      <w:r w:rsidRPr="00990FB2">
        <w:rPr>
          <w:rFonts w:ascii="Times New Roman" w:eastAsia="华文中宋" w:hAnsi="Times New Roman" w:cs="Times New Roman"/>
          <w:b/>
          <w:color w:val="000000"/>
          <w:kern w:val="0"/>
          <w:sz w:val="36"/>
          <w:szCs w:val="36"/>
        </w:rPr>
        <w:t>”</w:t>
      </w:r>
      <w:r w:rsidRPr="00990FB2"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36"/>
        </w:rPr>
        <w:t>评选</w:t>
      </w:r>
      <w:r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36"/>
        </w:rPr>
        <w:t>细则</w:t>
      </w:r>
    </w:p>
    <w:p w:rsidR="00437C8F" w:rsidRDefault="00437C8F" w:rsidP="00437C8F">
      <w:pPr>
        <w:spacing w:line="560" w:lineRule="exact"/>
        <w:jc w:val="center"/>
        <w:rPr>
          <w:rFonts w:ascii="Times New Roman" w:eastAsia="华文中宋" w:hAnsi="Times New Roman" w:cs="Times New Roman"/>
          <w:b/>
          <w:color w:val="000000"/>
          <w:kern w:val="0"/>
          <w:sz w:val="36"/>
          <w:szCs w:val="36"/>
        </w:rPr>
      </w:pPr>
    </w:p>
    <w:p w:rsidR="00437C8F" w:rsidRPr="00856FA5" w:rsidRDefault="00437C8F" w:rsidP="00856FA5">
      <w:pPr>
        <w:spacing w:line="560" w:lineRule="exact"/>
        <w:ind w:firstLine="640"/>
        <w:rPr>
          <w:rFonts w:ascii="Times New Roman" w:eastAsia="PMingLiU" w:hAnsi="Times New Roman" w:cs="Times New Roman"/>
          <w:sz w:val="32"/>
          <w:szCs w:val="32"/>
          <w:lang w:eastAsia="zh-TW"/>
        </w:rPr>
      </w:pPr>
      <w:r w:rsidRPr="00143242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880110</wp:posOffset>
            </wp:positionV>
            <wp:extent cx="6090285" cy="3552825"/>
            <wp:effectExtent l="0" t="0" r="0" b="0"/>
            <wp:wrapTopAndBottom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143242">
        <w:rPr>
          <w:rFonts w:ascii="Times New Roman" w:eastAsia="仿宋_GB2312" w:hAnsi="Times New Roman" w:cs="Times New Roman"/>
          <w:sz w:val="32"/>
          <w:szCs w:val="32"/>
          <w:lang w:eastAsia="zh-TW"/>
        </w:rPr>
        <w:t>北京交通大学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经济管理学院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2018-2019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 xml:space="preserve"> </w:t>
      </w:r>
      <w:r w:rsidRPr="00143242">
        <w:rPr>
          <w:rFonts w:ascii="Times New Roman" w:eastAsia="仿宋_GB2312" w:hAnsi="Times New Roman" w:cs="Times New Roman"/>
          <w:sz w:val="32"/>
          <w:szCs w:val="32"/>
          <w:lang w:eastAsia="zh-TW"/>
        </w:rPr>
        <w:t>“</w:t>
      </w:r>
      <w:r w:rsidRPr="00143242">
        <w:rPr>
          <w:rFonts w:ascii="Times New Roman" w:eastAsia="仿宋_GB2312" w:hAnsi="Times New Roman" w:cs="Times New Roman"/>
          <w:sz w:val="32"/>
          <w:szCs w:val="32"/>
          <w:lang w:eastAsia="zh-TW"/>
        </w:rPr>
        <w:t>十佳团支部书记</w:t>
      </w:r>
      <w:r w:rsidRPr="00143242">
        <w:rPr>
          <w:rFonts w:ascii="Times New Roman" w:eastAsia="仿宋_GB2312" w:hAnsi="Times New Roman" w:cs="Times New Roman"/>
          <w:sz w:val="32"/>
          <w:szCs w:val="32"/>
          <w:lang w:eastAsia="zh-TW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评定成绩由下图所示：</w:t>
      </w:r>
    </w:p>
    <w:p w:rsidR="00437C8F" w:rsidRPr="005D5E60" w:rsidRDefault="00437C8F" w:rsidP="00437C8F">
      <w:pPr>
        <w:spacing w:line="560" w:lineRule="exact"/>
        <w:ind w:firstLineChars="200" w:firstLine="643"/>
        <w:rPr>
          <w:rFonts w:ascii="Times New Roman" w:eastAsia="PMingLiU" w:hAnsi="Times New Roman" w:cs="Times New Roman"/>
          <w:b/>
          <w:bCs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评定</w:t>
      </w:r>
      <w:r w:rsidRPr="000221FA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成绩</w:t>
      </w:r>
      <w:r w:rsidRPr="000221FA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=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笔试</w:t>
      </w:r>
      <w:r w:rsidRPr="000221FA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成绩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100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分</w:t>
      </w:r>
      <w:r w:rsidRPr="000221FA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*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7</w:t>
      </w:r>
      <w:r w:rsidRPr="000221FA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0%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）</w:t>
      </w:r>
      <w:r w:rsidRPr="000221FA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+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获奖加分（</w:t>
      </w:r>
      <w:r w:rsidR="00657630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/>
        </w:rPr>
        <w:t>上限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30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分）</w:t>
      </w:r>
    </w:p>
    <w:p w:rsidR="00856FA5" w:rsidRPr="00856FA5" w:rsidRDefault="00437C8F" w:rsidP="00856FA5">
      <w:pPr>
        <w:spacing w:line="560" w:lineRule="exact"/>
        <w:ind w:firstLine="640"/>
        <w:rPr>
          <w:rFonts w:ascii="Times New Roman" w:eastAsia="PMingLiU" w:hAnsi="Times New Roman" w:cs="Times New Roman"/>
          <w:sz w:val="32"/>
          <w:szCs w:val="32"/>
          <w:lang w:eastAsia="zh-TW"/>
        </w:rPr>
      </w:pPr>
      <w:r w:rsidRPr="001331C8"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评定成绩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总分前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10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名的团支部书记获评北京交通大学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经济管理学院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201</w:t>
      </w: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8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—201</w:t>
      </w: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9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学年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“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十佳团支部书记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”</w:t>
      </w:r>
      <w:r w:rsidRPr="00D01FCF">
        <w:rPr>
          <w:rFonts w:ascii="Times New Roman" w:eastAsia="仿宋_GB2312" w:hAnsi="Times New Roman" w:cs="Times New Roman"/>
          <w:sz w:val="32"/>
          <w:szCs w:val="32"/>
          <w:lang w:eastAsia="zh-TW"/>
        </w:rPr>
        <w:t>荣誉称号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学院将从中</w:t>
      </w:r>
      <w:r w:rsidRPr="005723A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</w:t>
      </w:r>
      <w:r w:rsidRPr="005723A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候选人参加学校</w:t>
      </w:r>
      <w:r w:rsidRPr="005723A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5723A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十佳团支部书记</w:t>
      </w:r>
      <w:r w:rsidRPr="005723A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5723A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评选活动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437C8F" w:rsidRDefault="00437C8F" w:rsidP="00437C8F">
      <w:pPr>
        <w:spacing w:line="560" w:lineRule="exact"/>
        <w:ind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/>
        </w:rPr>
        <w:t>1</w:t>
      </w:r>
      <w:r>
        <w:rPr>
          <w:rFonts w:ascii="Times New Roman" w:eastAsia="PMingLiU" w:hAnsi="Times New Roman" w:cs="Times New Roman"/>
          <w:b/>
          <w:bCs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/>
        </w:rPr>
        <w:t>笔试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zh-TW" w:eastAsia="zh-TW"/>
        </w:rPr>
        <w:t>（满分记</w:t>
      </w:r>
      <w:r>
        <w:rPr>
          <w:rFonts w:ascii="Times New Roman" w:hAnsi="Times New Roman" w:cs="Times New Roman"/>
          <w:b/>
          <w:bCs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zh-TW" w:eastAsia="zh-TW"/>
        </w:rPr>
        <w:t>分）</w:t>
      </w:r>
    </w:p>
    <w:p w:rsidR="00437C8F" w:rsidRPr="005C4B9B" w:rsidRDefault="00437C8F" w:rsidP="00437C8F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TW"/>
        </w:rPr>
        <w:t>考试形式：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考试时长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60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分钟，闭卷考试。</w:t>
      </w:r>
    </w:p>
    <w:p w:rsidR="00437C8F" w:rsidRDefault="00437C8F" w:rsidP="00437C8F">
      <w:pPr>
        <w:spacing w:line="560" w:lineRule="exact"/>
        <w:ind w:firstLineChars="200" w:firstLine="640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lastRenderedPageBreak/>
        <w:t>考试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题型：选择题共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15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题，每题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2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分；填空题共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10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题，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20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空，每空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1.5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分；简答题共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4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题，每题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5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分；论述题共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2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题，每题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10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分；满分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100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分。</w:t>
      </w:r>
    </w:p>
    <w:p w:rsidR="00437C8F" w:rsidRPr="00D97A6F" w:rsidRDefault="00437C8F" w:rsidP="00437C8F">
      <w:pPr>
        <w:spacing w:line="560" w:lineRule="exact"/>
        <w:ind w:firstLineChars="200" w:firstLine="640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考试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内容：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主要考查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共青团基本知识（团的性质、团的历史、团的职能等）</w:t>
      </w:r>
      <w:r w:rsidRPr="00D97A6F">
        <w:rPr>
          <w:rFonts w:asciiTheme="minorEastAsia" w:eastAsiaTheme="minorEastAsia" w:hAnsiTheme="minorEastAsia" w:cs="Times New Roman" w:hint="eastAsia"/>
          <w:sz w:val="32"/>
          <w:szCs w:val="32"/>
          <w:lang w:val="zh-TW" w:eastAsia="zh-TW"/>
        </w:rPr>
        <w:t>、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团支部书记工作（工作地位、工作制度、方法理念等）</w:t>
      </w:r>
      <w:r w:rsidRPr="00D97A6F">
        <w:rPr>
          <w:rFonts w:asciiTheme="minorEastAsia" w:eastAsiaTheme="minorEastAsia" w:hAnsiTheme="minorEastAsia" w:cs="Times New Roman" w:hint="eastAsia"/>
          <w:sz w:val="32"/>
          <w:szCs w:val="32"/>
          <w:lang w:val="zh-TW" w:eastAsia="zh-TW"/>
        </w:rPr>
        <w:t>、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时事政治</w:t>
      </w:r>
      <w:r w:rsidRPr="00D97A6F">
        <w:rPr>
          <w:rFonts w:asciiTheme="minorEastAsia" w:eastAsiaTheme="minorEastAsia" w:hAnsiTheme="minorEastAsia" w:cs="Times New Roman" w:hint="eastAsia"/>
          <w:sz w:val="32"/>
          <w:szCs w:val="32"/>
          <w:lang w:val="zh-TW" w:eastAsia="zh-TW"/>
        </w:rPr>
        <w:t>、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校史校情</w:t>
      </w:r>
      <w:r w:rsidRPr="00D97A6F">
        <w:rPr>
          <w:rFonts w:asciiTheme="minorEastAsia" w:eastAsiaTheme="minorEastAsia" w:hAnsiTheme="minorEastAsia" w:cs="Times New Roman" w:hint="eastAsia"/>
          <w:sz w:val="32"/>
          <w:szCs w:val="32"/>
          <w:lang w:val="zh-TW" w:eastAsia="zh-TW"/>
        </w:rPr>
        <w:t>、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习近平新时代中国特色社会主义思想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/>
        </w:rPr>
        <w:t>，尤其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是关于共青团和青年工作的系列重要讲话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。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共青团基本知识占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3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0%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，团支部书记工作占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3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0%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，校史校情占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10%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，习近平关于共青团和青年工作的系列重要讲话占</w:t>
      </w:r>
      <w:r w:rsidRPr="00D97A6F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>20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%</w:t>
      </w:r>
      <w:r w:rsidRPr="00D97A6F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，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时事政治占</w:t>
      </w:r>
      <w:r w:rsidRPr="00D97A6F">
        <w:rPr>
          <w:rFonts w:ascii="Times New Roman" w:eastAsia="PMingLiU" w:hAnsi="Times New Roman" w:cs="Times New Roman"/>
          <w:sz w:val="32"/>
          <w:szCs w:val="32"/>
          <w:lang w:val="zh-TW" w:eastAsia="zh-TW"/>
        </w:rPr>
        <w:t>10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%</w:t>
      </w:r>
      <w:r w:rsidRPr="00D97A6F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。</w:t>
      </w:r>
    </w:p>
    <w:p w:rsidR="00437C8F" w:rsidRPr="005C4B9B" w:rsidRDefault="00437C8F" w:rsidP="00437C8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参考书目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：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《中国共产主义青年团章程》</w:t>
      </w:r>
      <w:r w:rsidRPr="00D3046C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、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《习近平关于共青团和青年工作的系列重要讲话》</w:t>
      </w:r>
      <w:r w:rsidRPr="00D3046C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、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《习近平关于青少年和共青团工作论述摘编》</w:t>
      </w:r>
      <w:r w:rsidRPr="00D3046C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、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《共青团支部工作手册》</w:t>
      </w:r>
      <w:r w:rsidRPr="005C4B9B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（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共青团中央组织部编写，中国青年出版社出版）</w:t>
      </w:r>
      <w:r w:rsidRPr="00D3046C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、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《基层共青团工作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200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题》</w:t>
      </w:r>
      <w:r w:rsidRPr="005C4B9B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（</w:t>
      </w:r>
      <w:r w:rsidRPr="005C4B9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张华主编，中国青年出版社出版）</w:t>
      </w:r>
      <w:r w:rsidRPr="00D3046C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、</w:t>
      </w:r>
      <w:r w:rsidRPr="005C4B9B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《新团章学习问答》（中国法制出版社编写，中国法制出版社）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。</w:t>
      </w:r>
    </w:p>
    <w:p w:rsidR="00437C8F" w:rsidRDefault="00437C8F" w:rsidP="00437C8F">
      <w:pPr>
        <w:spacing w:line="560" w:lineRule="exact"/>
        <w:ind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/>
        </w:rPr>
        <w:t>2</w:t>
      </w:r>
      <w:r>
        <w:rPr>
          <w:rFonts w:ascii="Times New Roman" w:eastAsia="PMingLiU" w:hAnsi="Times New Roman" w:cs="Times New Roman"/>
          <w:b/>
          <w:bCs/>
          <w:sz w:val="32"/>
          <w:szCs w:val="32"/>
          <w:lang w:val="zh-TW" w:eastAsia="zh-TW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获奖加分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zh-TW" w:eastAsia="zh-TW"/>
        </w:rPr>
        <w:t>（满分记</w:t>
      </w:r>
      <w:r>
        <w:rPr>
          <w:rFonts w:ascii="Times New Roman" w:hAnsi="Times New Roman" w:cs="Times New Roman"/>
          <w:b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zh-TW" w:eastAsia="zh-TW"/>
        </w:rPr>
        <w:t>分）</w:t>
      </w:r>
    </w:p>
    <w:p w:rsidR="00437C8F" w:rsidRDefault="00437C8F" w:rsidP="00437C8F">
      <w:pPr>
        <w:spacing w:line="560" w:lineRule="exact"/>
        <w:ind w:firstLine="640"/>
        <w:rPr>
          <w:rFonts w:ascii="Times New Roman" w:eastAsia="PMingLiU" w:hAnsi="Times New Roman" w:cs="Times New Roman"/>
          <w:sz w:val="32"/>
          <w:szCs w:val="32"/>
          <w:lang w:val="zh-TW" w:eastAsia="zh-TW"/>
        </w:rPr>
      </w:pPr>
      <w:r w:rsidRPr="00856FA5">
        <w:rPr>
          <w:rFonts w:ascii="Times New Roman" w:eastAsia="仿宋_GB2312" w:hAnsi="Times New Roman" w:cs="Times New Roman" w:hint="eastAsia"/>
          <w:b/>
          <w:bCs/>
          <w:sz w:val="32"/>
          <w:szCs w:val="32"/>
          <w:lang w:val="zh-TW" w:eastAsia="zh-TW"/>
        </w:rPr>
        <w:t>各推荐候选人提交获奖证明材料复印件</w:t>
      </w:r>
      <w:r w:rsidRPr="00D3046C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学</w:t>
      </w:r>
      <w:r w:rsidR="00856FA5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院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团委统一核算获奖加分，并对核算结果进行为期两天的公示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。</w:t>
      </w:r>
    </w:p>
    <w:p w:rsidR="00437C8F" w:rsidRPr="00D3046C" w:rsidRDefault="00437C8F" w:rsidP="00437C8F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D3046C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获奖认定细则</w:t>
      </w:r>
      <w:r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：</w:t>
      </w:r>
    </w:p>
    <w:p w:rsidR="00437C8F" w:rsidRPr="00990FB2" w:rsidRDefault="00437C8F" w:rsidP="00437C8F">
      <w:pPr>
        <w:pStyle w:val="1"/>
        <w:ind w:leftChars="300" w:left="630" w:firstLineChars="0" w:firstLine="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一、团支部奖励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417"/>
        <w:gridCol w:w="5245"/>
        <w:gridCol w:w="1655"/>
      </w:tblGrid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655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全国“五四”红旗团支部、活力团支部、优团计划、先进班集体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8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 w:val="restart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同一学年内，取得多种荣誉的取最高分</w:t>
            </w: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北京市“先锋杯”团支部、先进班集体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6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284"/>
          <w:jc w:val="center"/>
        </w:trPr>
        <w:tc>
          <w:tcPr>
            <w:tcW w:w="950" w:type="dxa"/>
            <w:vMerge w:val="restart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周恩来班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283"/>
          <w:jc w:val="center"/>
        </w:trPr>
        <w:tc>
          <w:tcPr>
            <w:tcW w:w="950" w:type="dxa"/>
            <w:vMerge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甲级团支部、先进班集体、校优良学风班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Merge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乙级团支部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院先进班集体、优良学风班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校田径运动会集体项目等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“十佳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/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优秀团日活动”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 w:val="restart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同一活动，取最高</w:t>
            </w: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9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24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“十佳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/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优秀团日活动”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55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437C8F" w:rsidRPr="00990FB2" w:rsidRDefault="00437C8F" w:rsidP="00437C8F">
      <w:pPr>
        <w:ind w:leftChars="300" w:left="63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二、个人奖励</w:t>
      </w:r>
    </w:p>
    <w:p w:rsidR="00437C8F" w:rsidRPr="00990FB2" w:rsidRDefault="00437C8F" w:rsidP="00437C8F">
      <w:pPr>
        <w:ind w:leftChars="300" w:left="63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．荣誉称号类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993"/>
        <w:gridCol w:w="6306"/>
        <w:gridCol w:w="1206"/>
      </w:tblGrid>
      <w:tr w:rsidR="00437C8F" w:rsidRPr="00990FB2" w:rsidTr="00334488">
        <w:trPr>
          <w:trHeight w:val="315"/>
          <w:jc w:val="center"/>
        </w:trPr>
        <w:tc>
          <w:tcPr>
            <w:tcW w:w="823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630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20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823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630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优秀团员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/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团干部、社会实践优秀个人、三好学生、优秀学生干部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6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206" w:type="dxa"/>
            <w:vMerge w:val="restart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两种荣誉兼得的，取高分；平级者上浮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分。</w:t>
            </w: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823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630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优秀团员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/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团干部、社会实践优秀个人、三好学生、优秀学生干部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206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315"/>
          <w:jc w:val="center"/>
        </w:trPr>
        <w:tc>
          <w:tcPr>
            <w:tcW w:w="823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630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优秀团员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/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团干部、社会实践优秀个人、三好学生、优秀学生干部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206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281"/>
          <w:jc w:val="center"/>
        </w:trPr>
        <w:tc>
          <w:tcPr>
            <w:tcW w:w="823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630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优秀团员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/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团干部、三好学生、优秀学生干部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206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437C8F" w:rsidRPr="00990FB2" w:rsidRDefault="00437C8F" w:rsidP="00437C8F">
      <w:pPr>
        <w:ind w:leftChars="300" w:left="63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．奖学金类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60"/>
        <w:gridCol w:w="5386"/>
        <w:gridCol w:w="1701"/>
      </w:tblGrid>
      <w:tr w:rsidR="00437C8F" w:rsidRPr="00990FB2" w:rsidTr="00334488">
        <w:trPr>
          <w:trHeight w:val="57"/>
          <w:jc w:val="center"/>
        </w:trPr>
        <w:tc>
          <w:tcPr>
            <w:tcW w:w="82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3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701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437C8F" w:rsidRPr="00990FB2" w:rsidTr="00334488">
        <w:trPr>
          <w:trHeight w:val="57"/>
          <w:jc w:val="center"/>
        </w:trPr>
        <w:tc>
          <w:tcPr>
            <w:tcW w:w="824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思源奖学金</w:t>
            </w:r>
          </w:p>
        </w:tc>
        <w:tc>
          <w:tcPr>
            <w:tcW w:w="53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6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多项兼得，不累加，取高分</w:t>
            </w:r>
          </w:p>
        </w:tc>
      </w:tr>
      <w:tr w:rsidR="00437C8F" w:rsidRPr="00990FB2" w:rsidTr="00334488">
        <w:trPr>
          <w:trHeight w:val="57"/>
          <w:jc w:val="center"/>
        </w:trPr>
        <w:tc>
          <w:tcPr>
            <w:tcW w:w="824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国家级奖学金</w:t>
            </w:r>
          </w:p>
        </w:tc>
        <w:tc>
          <w:tcPr>
            <w:tcW w:w="53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57"/>
          <w:jc w:val="center"/>
        </w:trPr>
        <w:tc>
          <w:tcPr>
            <w:tcW w:w="824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单项奖学金</w:t>
            </w:r>
          </w:p>
        </w:tc>
        <w:tc>
          <w:tcPr>
            <w:tcW w:w="53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一等学习、社会工作优秀奖学金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二等学习、社会工作优秀奖学金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三等学习、社会工作优秀奖学金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奋进、体育、文艺、社会实践优秀奖学金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57"/>
          <w:jc w:val="center"/>
        </w:trPr>
        <w:tc>
          <w:tcPr>
            <w:tcW w:w="824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专项奖学金</w:t>
            </w:r>
          </w:p>
        </w:tc>
        <w:tc>
          <w:tcPr>
            <w:tcW w:w="53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437C8F" w:rsidRPr="00990FB2" w:rsidRDefault="00437C8F" w:rsidP="00437C8F">
      <w:pPr>
        <w:ind w:leftChars="300" w:left="63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．科技活动类（该项累计最高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分）</w:t>
      </w: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307"/>
        <w:gridCol w:w="4786"/>
        <w:gridCol w:w="1620"/>
      </w:tblGrid>
      <w:tr w:rsidR="00437C8F" w:rsidRPr="00990FB2" w:rsidTr="00334488">
        <w:trPr>
          <w:trHeight w:val="462"/>
          <w:jc w:val="center"/>
        </w:trPr>
        <w:tc>
          <w:tcPr>
            <w:tcW w:w="778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307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4786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62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437C8F" w:rsidRPr="00990FB2" w:rsidTr="00334488">
        <w:trPr>
          <w:trHeight w:val="70"/>
          <w:jc w:val="center"/>
        </w:trPr>
        <w:tc>
          <w:tcPr>
            <w:tcW w:w="778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307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大学生创新性实验计划项目</w:t>
            </w:r>
          </w:p>
        </w:tc>
        <w:tc>
          <w:tcPr>
            <w:tcW w:w="47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8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分，省部级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6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分，校级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分，院级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0" w:type="dxa"/>
            <w:vMerge w:val="restart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同一项目在不同级别中获奖不累加，取高分</w:t>
            </w:r>
          </w:p>
        </w:tc>
      </w:tr>
      <w:tr w:rsidR="00437C8F" w:rsidRPr="00990FB2" w:rsidTr="00334488">
        <w:trPr>
          <w:trHeight w:val="763"/>
          <w:jc w:val="center"/>
        </w:trPr>
        <w:tc>
          <w:tcPr>
            <w:tcW w:w="778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307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学术、科技活动获奖者</w:t>
            </w:r>
          </w:p>
        </w:tc>
        <w:tc>
          <w:tcPr>
            <w:tcW w:w="47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8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6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分，鼓励奖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分；省部级一等奖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6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分；校级一等奖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分；院级一等奖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0" w:type="dxa"/>
            <w:vMerge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452"/>
          <w:jc w:val="center"/>
        </w:trPr>
        <w:tc>
          <w:tcPr>
            <w:tcW w:w="778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307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发表学术、科技论文者</w:t>
            </w:r>
          </w:p>
        </w:tc>
        <w:tc>
          <w:tcPr>
            <w:tcW w:w="47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获得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SCI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、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SCIE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、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EI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、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ISTP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检索或在其所收录的期刊上发表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9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分，一类学术期刊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7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分，国内检索期刊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分，国内核心期刊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分，公开出版物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不同论文可累加，同一论文取高分</w:t>
            </w:r>
          </w:p>
        </w:tc>
      </w:tr>
      <w:tr w:rsidR="00437C8F" w:rsidRPr="00990FB2" w:rsidTr="00334488">
        <w:trPr>
          <w:trHeight w:val="477"/>
          <w:jc w:val="center"/>
        </w:trPr>
        <w:tc>
          <w:tcPr>
            <w:tcW w:w="778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lastRenderedPageBreak/>
              <w:t>4</w:t>
            </w:r>
          </w:p>
        </w:tc>
        <w:tc>
          <w:tcPr>
            <w:tcW w:w="2307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获得专利者</w:t>
            </w:r>
          </w:p>
        </w:tc>
        <w:tc>
          <w:tcPr>
            <w:tcW w:w="4786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发明专利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9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分，实用新型专利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8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1"/>
              </w:rPr>
              <w:t>，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外观设计专利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7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437C8F" w:rsidRPr="00990FB2" w:rsidRDefault="00437C8F" w:rsidP="00437C8F">
      <w:pPr>
        <w:ind w:leftChars="300" w:left="63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．文化活动类（该项累计最高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134"/>
        <w:gridCol w:w="5954"/>
        <w:gridCol w:w="1629"/>
      </w:tblGrid>
      <w:tr w:rsidR="00437C8F" w:rsidRPr="00990FB2" w:rsidTr="00334488">
        <w:trPr>
          <w:trHeight w:val="369"/>
          <w:jc w:val="center"/>
        </w:trPr>
        <w:tc>
          <w:tcPr>
            <w:tcW w:w="781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95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629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437C8F" w:rsidRPr="00990FB2" w:rsidTr="00334488">
        <w:trPr>
          <w:trHeight w:val="70"/>
          <w:jc w:val="center"/>
        </w:trPr>
        <w:tc>
          <w:tcPr>
            <w:tcW w:w="781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595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7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分，鼓励奖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9" w:type="dxa"/>
            <w:vMerge w:val="restart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同一项目在两个或以上级别同时获奖，取高分</w:t>
            </w:r>
          </w:p>
        </w:tc>
      </w:tr>
      <w:tr w:rsidR="00437C8F" w:rsidRPr="00990FB2" w:rsidTr="00334488">
        <w:trPr>
          <w:trHeight w:val="182"/>
          <w:jc w:val="center"/>
        </w:trPr>
        <w:tc>
          <w:tcPr>
            <w:tcW w:w="781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595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分，鼓励奖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70"/>
          <w:jc w:val="center"/>
        </w:trPr>
        <w:tc>
          <w:tcPr>
            <w:tcW w:w="781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95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分，三等奖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trHeight w:val="70"/>
          <w:jc w:val="center"/>
        </w:trPr>
        <w:tc>
          <w:tcPr>
            <w:tcW w:w="781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954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一等奖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分，二等奖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0.5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437C8F" w:rsidRPr="00990FB2" w:rsidRDefault="00437C8F" w:rsidP="00437C8F">
      <w:pPr>
        <w:ind w:leftChars="300" w:left="63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．体育活动类（该项累计最高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分）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65"/>
        <w:gridCol w:w="5812"/>
        <w:gridCol w:w="1770"/>
      </w:tblGrid>
      <w:tr w:rsidR="00437C8F" w:rsidRPr="00990FB2" w:rsidTr="00334488">
        <w:trPr>
          <w:jc w:val="center"/>
        </w:trPr>
        <w:tc>
          <w:tcPr>
            <w:tcW w:w="85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5812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分值</w:t>
            </w:r>
          </w:p>
        </w:tc>
        <w:tc>
          <w:tcPr>
            <w:tcW w:w="1770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437C8F" w:rsidRPr="00990FB2" w:rsidTr="00334488">
        <w:trPr>
          <w:jc w:val="center"/>
        </w:trPr>
        <w:tc>
          <w:tcPr>
            <w:tcW w:w="8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国家级</w:t>
            </w:r>
          </w:p>
        </w:tc>
        <w:tc>
          <w:tcPr>
            <w:tcW w:w="5812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第一名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8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分，第二、三名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分，第四、五、六名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70" w:type="dxa"/>
            <w:vMerge w:val="restart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同一项目在两个或以上级别分别获奖时，取高分</w:t>
            </w:r>
          </w:p>
        </w:tc>
      </w:tr>
      <w:tr w:rsidR="00437C8F" w:rsidRPr="00990FB2" w:rsidTr="00334488">
        <w:trPr>
          <w:jc w:val="center"/>
        </w:trPr>
        <w:tc>
          <w:tcPr>
            <w:tcW w:w="8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省部级</w:t>
            </w:r>
          </w:p>
        </w:tc>
        <w:tc>
          <w:tcPr>
            <w:tcW w:w="5812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第一名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分，第二、三名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分，第四、五、六名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jc w:val="center"/>
        </w:trPr>
        <w:tc>
          <w:tcPr>
            <w:tcW w:w="8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校级</w:t>
            </w:r>
          </w:p>
        </w:tc>
        <w:tc>
          <w:tcPr>
            <w:tcW w:w="5812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第一名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3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分，第二、三名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分，第四、五、六名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37C8F" w:rsidRPr="00990FB2" w:rsidTr="00334488">
        <w:trPr>
          <w:jc w:val="center"/>
        </w:trPr>
        <w:tc>
          <w:tcPr>
            <w:tcW w:w="850" w:type="dxa"/>
            <w:vAlign w:val="center"/>
          </w:tcPr>
          <w:p w:rsidR="00437C8F" w:rsidRPr="00990FB2" w:rsidRDefault="00437C8F" w:rsidP="0033448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院级</w:t>
            </w:r>
          </w:p>
        </w:tc>
        <w:tc>
          <w:tcPr>
            <w:tcW w:w="5812" w:type="dxa"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第一名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1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分，第二、三名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0.5</w:t>
            </w:r>
            <w:r w:rsidRPr="00990FB2"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437C8F" w:rsidRPr="00990FB2" w:rsidRDefault="00437C8F" w:rsidP="00334488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3D4022" w:rsidRPr="00437C8F" w:rsidRDefault="00437C8F" w:rsidP="00437C8F">
      <w:pPr>
        <w:spacing w:line="560" w:lineRule="exact"/>
        <w:ind w:firstLine="640"/>
        <w:rPr>
          <w:rFonts w:ascii="Times New Roman" w:eastAsiaTheme="minorEastAsia" w:hAnsi="Times New Roman" w:cs="Times New Roman"/>
          <w:sz w:val="32"/>
          <w:szCs w:val="32"/>
        </w:rPr>
      </w:pP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认定满分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分；</w:t>
      </w:r>
      <w:r w:rsidRPr="00437C8F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认定起始时间</w:t>
      </w:r>
      <w:r w:rsidRPr="00437C8F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201</w:t>
      </w:r>
      <w:r w:rsidRPr="00437C8F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8</w:t>
      </w:r>
      <w:r w:rsidRPr="00437C8F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年</w:t>
      </w:r>
      <w:r w:rsidRPr="00437C8F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7</w:t>
      </w:r>
      <w:r w:rsidRPr="00437C8F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月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；细则中未列出项不加分；加分项需提供相关证明材料；该细则最终解释权在</w:t>
      </w:r>
      <w:r w:rsidR="0055398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</w:t>
      </w:r>
      <w:r w:rsidRPr="00990FB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团委。</w:t>
      </w:r>
      <w:bookmarkEnd w:id="0"/>
    </w:p>
    <w:sectPr w:rsidR="003D4022" w:rsidRPr="00437C8F" w:rsidSect="00EF0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05" w:rsidRDefault="00B40605" w:rsidP="00657630">
      <w:r>
        <w:separator/>
      </w:r>
    </w:p>
  </w:endnote>
  <w:endnote w:type="continuationSeparator" w:id="0">
    <w:p w:rsidR="00B40605" w:rsidRDefault="00B40605" w:rsidP="006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05" w:rsidRDefault="00B40605" w:rsidP="00657630">
      <w:r>
        <w:separator/>
      </w:r>
    </w:p>
  </w:footnote>
  <w:footnote w:type="continuationSeparator" w:id="0">
    <w:p w:rsidR="00B40605" w:rsidRDefault="00B40605" w:rsidP="0065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8F"/>
    <w:rsid w:val="001F1C82"/>
    <w:rsid w:val="003D4022"/>
    <w:rsid w:val="00437C8F"/>
    <w:rsid w:val="0055398B"/>
    <w:rsid w:val="00657630"/>
    <w:rsid w:val="006D34D2"/>
    <w:rsid w:val="007C72AF"/>
    <w:rsid w:val="00856FA5"/>
    <w:rsid w:val="00B40605"/>
    <w:rsid w:val="00DD10F2"/>
    <w:rsid w:val="00E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68953-5518-4410-B32A-1BA26169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C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37C8F"/>
    <w:pPr>
      <w:ind w:firstLineChars="200" w:firstLine="420"/>
    </w:pPr>
  </w:style>
  <w:style w:type="paragraph" w:styleId="a3">
    <w:name w:val="header"/>
    <w:basedOn w:val="a"/>
    <w:link w:val="a4"/>
    <w:uiPriority w:val="99"/>
    <w:semiHidden/>
    <w:unhideWhenUsed/>
    <w:rsid w:val="0065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7630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5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5763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10309C-0BB7-4197-A6B4-F8A80D80053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F426E31F-EECC-4E37-8449-639F778F7707}">
      <dgm:prSet phldrT="[文本]" custT="1"/>
      <dgm:spPr/>
      <dgm:t>
        <a:bodyPr/>
        <a:lstStyle/>
        <a:p>
          <a:pPr algn="ctr"/>
          <a:r>
            <a:rPr lang="zh-CN" altLang="en-US" sz="1400">
              <a:latin typeface="+mn-ea"/>
              <a:ea typeface="+mn-ea"/>
            </a:rPr>
            <a:t>评定成绩</a:t>
          </a:r>
          <a:endParaRPr lang="en-US" altLang="zh-CN" sz="1400">
            <a:latin typeface="+mn-ea"/>
            <a:ea typeface="+mn-ea"/>
          </a:endParaRPr>
        </a:p>
      </dgm:t>
    </dgm:pt>
    <dgm:pt modelId="{10D295FE-A380-4B6F-91E5-87CA6D17D6EF}" type="parTrans" cxnId="{7045E504-E156-4B5E-8D7A-53F601ACD835}">
      <dgm:prSet/>
      <dgm:spPr/>
      <dgm:t>
        <a:bodyPr/>
        <a:lstStyle/>
        <a:p>
          <a:pPr algn="ctr"/>
          <a:endParaRPr lang="zh-CN" altLang="en-US"/>
        </a:p>
      </dgm:t>
    </dgm:pt>
    <dgm:pt modelId="{6983B69A-662A-413C-AB0B-41AB219755DD}" type="sibTrans" cxnId="{7045E504-E156-4B5E-8D7A-53F601ACD835}">
      <dgm:prSet/>
      <dgm:spPr/>
      <dgm:t>
        <a:bodyPr/>
        <a:lstStyle/>
        <a:p>
          <a:pPr algn="ctr"/>
          <a:endParaRPr lang="zh-CN" altLang="en-US"/>
        </a:p>
      </dgm:t>
    </dgm:pt>
    <dgm:pt modelId="{FDF35367-B769-4D61-B02A-6CF17DE03B70}">
      <dgm:prSet phldrT="[文本]" custT="1"/>
      <dgm:spPr/>
      <dgm:t>
        <a:bodyPr/>
        <a:lstStyle/>
        <a:p>
          <a:pPr algn="ctr"/>
          <a:r>
            <a:rPr lang="zh-CN" altLang="en-US" sz="1400">
              <a:latin typeface="+mn-ea"/>
              <a:ea typeface="+mn-ea"/>
            </a:rPr>
            <a:t>笔试成绩（</a:t>
          </a:r>
          <a:r>
            <a:rPr lang="en-US" altLang="zh-CN" sz="1400">
              <a:latin typeface="+mn-ea"/>
              <a:ea typeface="+mn-ea"/>
            </a:rPr>
            <a:t>100</a:t>
          </a:r>
          <a:r>
            <a:rPr lang="zh-CN" altLang="en-US" sz="1400">
              <a:latin typeface="+mn-ea"/>
              <a:ea typeface="+mn-ea"/>
            </a:rPr>
            <a:t>分*</a:t>
          </a:r>
          <a:r>
            <a:rPr lang="en-US" altLang="zh-CN" sz="1400">
              <a:latin typeface="+mn-ea"/>
              <a:ea typeface="+mn-ea"/>
            </a:rPr>
            <a:t>70%</a:t>
          </a:r>
          <a:r>
            <a:rPr lang="zh-CN" altLang="en-US" sz="1400">
              <a:latin typeface="+mn-ea"/>
              <a:ea typeface="+mn-ea"/>
            </a:rPr>
            <a:t>）</a:t>
          </a:r>
        </a:p>
      </dgm:t>
    </dgm:pt>
    <dgm:pt modelId="{4F70C127-4432-4AE8-A9E6-329B4D68D46F}" type="parTrans" cxnId="{8E2876EA-8E9E-441B-8544-B0AB28AD05E4}">
      <dgm:prSet/>
      <dgm:spPr/>
      <dgm:t>
        <a:bodyPr/>
        <a:lstStyle/>
        <a:p>
          <a:pPr algn="ctr"/>
          <a:endParaRPr lang="zh-CN" altLang="en-US"/>
        </a:p>
      </dgm:t>
    </dgm:pt>
    <dgm:pt modelId="{631B9C5F-8A32-43BE-9E60-5FEE55B6A0AA}" type="sibTrans" cxnId="{8E2876EA-8E9E-441B-8544-B0AB28AD05E4}">
      <dgm:prSet/>
      <dgm:spPr/>
      <dgm:t>
        <a:bodyPr/>
        <a:lstStyle/>
        <a:p>
          <a:pPr algn="ctr"/>
          <a:endParaRPr lang="zh-CN" altLang="en-US"/>
        </a:p>
      </dgm:t>
    </dgm:pt>
    <dgm:pt modelId="{AC842F4A-3E4B-4749-A7CD-99BB6A19973D}">
      <dgm:prSet phldrT="[文本]" custT="1"/>
      <dgm:spPr/>
      <dgm:t>
        <a:bodyPr/>
        <a:lstStyle/>
        <a:p>
          <a:pPr algn="ctr"/>
          <a:r>
            <a:rPr lang="zh-CN" altLang="en-US" sz="1400">
              <a:latin typeface="+mn-ea"/>
              <a:ea typeface="+mn-ea"/>
            </a:rPr>
            <a:t>获奖加分（上限</a:t>
          </a:r>
          <a:r>
            <a:rPr lang="en-US" altLang="zh-CN" sz="1400">
              <a:latin typeface="+mn-ea"/>
              <a:ea typeface="+mn-ea"/>
            </a:rPr>
            <a:t>30</a:t>
          </a:r>
          <a:r>
            <a:rPr lang="zh-CN" altLang="en-US" sz="1400">
              <a:latin typeface="+mn-ea"/>
              <a:ea typeface="+mn-ea"/>
            </a:rPr>
            <a:t>分）</a:t>
          </a:r>
        </a:p>
      </dgm:t>
    </dgm:pt>
    <dgm:pt modelId="{AAC7C96A-16CA-4922-8B5D-79DC7CCF9E37}" type="parTrans" cxnId="{35988C17-019F-4CFA-BD28-E80AE72D4ED8}">
      <dgm:prSet/>
      <dgm:spPr/>
      <dgm:t>
        <a:bodyPr/>
        <a:lstStyle/>
        <a:p>
          <a:pPr algn="ctr"/>
          <a:endParaRPr lang="zh-CN" altLang="en-US"/>
        </a:p>
      </dgm:t>
    </dgm:pt>
    <dgm:pt modelId="{5EF60ECE-5FCA-4DB5-9BC2-7AA7FDC5A869}" type="sibTrans" cxnId="{35988C17-019F-4CFA-BD28-E80AE72D4ED8}">
      <dgm:prSet/>
      <dgm:spPr/>
      <dgm:t>
        <a:bodyPr/>
        <a:lstStyle/>
        <a:p>
          <a:pPr algn="ctr"/>
          <a:endParaRPr lang="zh-CN" altLang="en-US"/>
        </a:p>
      </dgm:t>
    </dgm:pt>
    <dgm:pt modelId="{D99BFC71-1662-418D-A310-5FEA789A9538}" type="pres">
      <dgm:prSet presAssocID="{3C10309C-0BB7-4197-A6B4-F8A80D80053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B2E089C-4CE4-4D64-A0AE-24F6FCA5A3CE}" type="pres">
      <dgm:prSet presAssocID="{F426E31F-EECC-4E37-8449-639F778F7707}" presName="root1" presStyleCnt="0"/>
      <dgm:spPr/>
    </dgm:pt>
    <dgm:pt modelId="{1593691F-3B97-453F-AC96-9354AF0CFDAB}" type="pres">
      <dgm:prSet presAssocID="{F426E31F-EECC-4E37-8449-639F778F7707}" presName="LevelOneTextNode" presStyleLbl="node0" presStyleIdx="0" presStyleCnt="1" custAng="5400000" custScaleY="59053" custLinFactNeighborX="-58699" custLinFactNeighborY="-643">
        <dgm:presLayoutVars>
          <dgm:chPref val="3"/>
        </dgm:presLayoutVars>
      </dgm:prSet>
      <dgm:spPr/>
    </dgm:pt>
    <dgm:pt modelId="{ED33F1F6-4199-462F-8DFD-E90E0C268923}" type="pres">
      <dgm:prSet presAssocID="{F426E31F-EECC-4E37-8449-639F778F7707}" presName="level2hierChild" presStyleCnt="0"/>
      <dgm:spPr/>
    </dgm:pt>
    <dgm:pt modelId="{C8FCF3C2-D611-4EEB-BCC2-434FFAAE5AF6}" type="pres">
      <dgm:prSet presAssocID="{4F70C127-4432-4AE8-A9E6-329B4D68D46F}" presName="conn2-1" presStyleLbl="parChTrans1D2" presStyleIdx="0" presStyleCnt="2"/>
      <dgm:spPr/>
    </dgm:pt>
    <dgm:pt modelId="{121724FD-337A-41F4-8DEE-E12A32D17BBB}" type="pres">
      <dgm:prSet presAssocID="{4F70C127-4432-4AE8-A9E6-329B4D68D46F}" presName="connTx" presStyleLbl="parChTrans1D2" presStyleIdx="0" presStyleCnt="2"/>
      <dgm:spPr/>
    </dgm:pt>
    <dgm:pt modelId="{EDE93717-85C8-4EDE-86BF-7A21FDD8B242}" type="pres">
      <dgm:prSet presAssocID="{FDF35367-B769-4D61-B02A-6CF17DE03B70}" presName="root2" presStyleCnt="0"/>
      <dgm:spPr/>
    </dgm:pt>
    <dgm:pt modelId="{02CA89C3-2F22-448B-8CD0-A8CE17AECAD0}" type="pres">
      <dgm:prSet presAssocID="{FDF35367-B769-4D61-B02A-6CF17DE03B70}" presName="LevelTwoTextNode" presStyleLbl="node2" presStyleIdx="0" presStyleCnt="2" custLinFactNeighborX="12045" custLinFactNeighborY="-91435">
        <dgm:presLayoutVars>
          <dgm:chPref val="3"/>
        </dgm:presLayoutVars>
      </dgm:prSet>
      <dgm:spPr/>
    </dgm:pt>
    <dgm:pt modelId="{F034F88B-0F76-4E3D-84C9-BA30F20B5E9A}" type="pres">
      <dgm:prSet presAssocID="{FDF35367-B769-4D61-B02A-6CF17DE03B70}" presName="level3hierChild" presStyleCnt="0"/>
      <dgm:spPr/>
    </dgm:pt>
    <dgm:pt modelId="{5AFFA1DD-F891-4A66-B518-3F0440ECB6CE}" type="pres">
      <dgm:prSet presAssocID="{AAC7C96A-16CA-4922-8B5D-79DC7CCF9E37}" presName="conn2-1" presStyleLbl="parChTrans1D2" presStyleIdx="1" presStyleCnt="2"/>
      <dgm:spPr/>
    </dgm:pt>
    <dgm:pt modelId="{7AD4C9BE-AFD7-47F4-8727-96E44AC964CD}" type="pres">
      <dgm:prSet presAssocID="{AAC7C96A-16CA-4922-8B5D-79DC7CCF9E37}" presName="connTx" presStyleLbl="parChTrans1D2" presStyleIdx="1" presStyleCnt="2"/>
      <dgm:spPr/>
    </dgm:pt>
    <dgm:pt modelId="{FB4CD385-3E1E-4C08-BC1E-8A61CB8269E3}" type="pres">
      <dgm:prSet presAssocID="{AC842F4A-3E4B-4749-A7CD-99BB6A19973D}" presName="root2" presStyleCnt="0"/>
      <dgm:spPr/>
    </dgm:pt>
    <dgm:pt modelId="{30C9A2F0-6A6B-4FD2-98C0-6D8FF29FF885}" type="pres">
      <dgm:prSet presAssocID="{AC842F4A-3E4B-4749-A7CD-99BB6A19973D}" presName="LevelTwoTextNode" presStyleLbl="node2" presStyleIdx="1" presStyleCnt="2" custLinFactNeighborX="12390" custLinFactNeighborY="82404">
        <dgm:presLayoutVars>
          <dgm:chPref val="3"/>
        </dgm:presLayoutVars>
      </dgm:prSet>
      <dgm:spPr/>
    </dgm:pt>
    <dgm:pt modelId="{F25B50B6-5DC7-42E2-AD80-D0026AA171E8}" type="pres">
      <dgm:prSet presAssocID="{AC842F4A-3E4B-4749-A7CD-99BB6A19973D}" presName="level3hierChild" presStyleCnt="0"/>
      <dgm:spPr/>
    </dgm:pt>
  </dgm:ptLst>
  <dgm:cxnLst>
    <dgm:cxn modelId="{7045E504-E156-4B5E-8D7A-53F601ACD835}" srcId="{3C10309C-0BB7-4197-A6B4-F8A80D800535}" destId="{F426E31F-EECC-4E37-8449-639F778F7707}" srcOrd="0" destOrd="0" parTransId="{10D295FE-A380-4B6F-91E5-87CA6D17D6EF}" sibTransId="{6983B69A-662A-413C-AB0B-41AB219755DD}"/>
    <dgm:cxn modelId="{9945380D-B025-4A86-9D2E-596765BA4C62}" type="presOf" srcId="{4F70C127-4432-4AE8-A9E6-329B4D68D46F}" destId="{C8FCF3C2-D611-4EEB-BCC2-434FFAAE5AF6}" srcOrd="0" destOrd="0" presId="urn:microsoft.com/office/officeart/2008/layout/HorizontalMultiLevelHierarchy"/>
    <dgm:cxn modelId="{35988C17-019F-4CFA-BD28-E80AE72D4ED8}" srcId="{F426E31F-EECC-4E37-8449-639F778F7707}" destId="{AC842F4A-3E4B-4749-A7CD-99BB6A19973D}" srcOrd="1" destOrd="0" parTransId="{AAC7C96A-16CA-4922-8B5D-79DC7CCF9E37}" sibTransId="{5EF60ECE-5FCA-4DB5-9BC2-7AA7FDC5A869}"/>
    <dgm:cxn modelId="{201DF11B-7B12-4D13-9757-B940F7F3DF19}" type="presOf" srcId="{FDF35367-B769-4D61-B02A-6CF17DE03B70}" destId="{02CA89C3-2F22-448B-8CD0-A8CE17AECAD0}" srcOrd="0" destOrd="0" presId="urn:microsoft.com/office/officeart/2008/layout/HorizontalMultiLevelHierarchy"/>
    <dgm:cxn modelId="{811F6E3F-7C0D-457E-9501-BFE623199D09}" type="presOf" srcId="{AC842F4A-3E4B-4749-A7CD-99BB6A19973D}" destId="{30C9A2F0-6A6B-4FD2-98C0-6D8FF29FF885}" srcOrd="0" destOrd="0" presId="urn:microsoft.com/office/officeart/2008/layout/HorizontalMultiLevelHierarchy"/>
    <dgm:cxn modelId="{97516544-F92B-4312-AA3F-1D879BAF41EB}" type="presOf" srcId="{F426E31F-EECC-4E37-8449-639F778F7707}" destId="{1593691F-3B97-453F-AC96-9354AF0CFDAB}" srcOrd="0" destOrd="0" presId="urn:microsoft.com/office/officeart/2008/layout/HorizontalMultiLevelHierarchy"/>
    <dgm:cxn modelId="{3222AD73-8D1F-441E-9BC5-F50425194E86}" type="presOf" srcId="{AAC7C96A-16CA-4922-8B5D-79DC7CCF9E37}" destId="{5AFFA1DD-F891-4A66-B518-3F0440ECB6CE}" srcOrd="0" destOrd="0" presId="urn:microsoft.com/office/officeart/2008/layout/HorizontalMultiLevelHierarchy"/>
    <dgm:cxn modelId="{61C37EBC-2AEC-4A08-A372-3AAA2B5E444E}" type="presOf" srcId="{AAC7C96A-16CA-4922-8B5D-79DC7CCF9E37}" destId="{7AD4C9BE-AFD7-47F4-8727-96E44AC964CD}" srcOrd="1" destOrd="0" presId="urn:microsoft.com/office/officeart/2008/layout/HorizontalMultiLevelHierarchy"/>
    <dgm:cxn modelId="{66C1D0D6-49B9-4FF3-B9A5-DEAA36921F52}" type="presOf" srcId="{4F70C127-4432-4AE8-A9E6-329B4D68D46F}" destId="{121724FD-337A-41F4-8DEE-E12A32D17BBB}" srcOrd="1" destOrd="0" presId="urn:microsoft.com/office/officeart/2008/layout/HorizontalMultiLevelHierarchy"/>
    <dgm:cxn modelId="{B6F742E1-63FC-49E1-B1E6-58FEDDA2666F}" type="presOf" srcId="{3C10309C-0BB7-4197-A6B4-F8A80D800535}" destId="{D99BFC71-1662-418D-A310-5FEA789A9538}" srcOrd="0" destOrd="0" presId="urn:microsoft.com/office/officeart/2008/layout/HorizontalMultiLevelHierarchy"/>
    <dgm:cxn modelId="{8E2876EA-8E9E-441B-8544-B0AB28AD05E4}" srcId="{F426E31F-EECC-4E37-8449-639F778F7707}" destId="{FDF35367-B769-4D61-B02A-6CF17DE03B70}" srcOrd="0" destOrd="0" parTransId="{4F70C127-4432-4AE8-A9E6-329B4D68D46F}" sibTransId="{631B9C5F-8A32-43BE-9E60-5FEE55B6A0AA}"/>
    <dgm:cxn modelId="{9611C7CF-92CC-4193-9F95-ABBF43C7C5FD}" type="presParOf" srcId="{D99BFC71-1662-418D-A310-5FEA789A9538}" destId="{6B2E089C-4CE4-4D64-A0AE-24F6FCA5A3CE}" srcOrd="0" destOrd="0" presId="urn:microsoft.com/office/officeart/2008/layout/HorizontalMultiLevelHierarchy"/>
    <dgm:cxn modelId="{ADAEFC31-D608-4F32-B627-0CD1E482309D}" type="presParOf" srcId="{6B2E089C-4CE4-4D64-A0AE-24F6FCA5A3CE}" destId="{1593691F-3B97-453F-AC96-9354AF0CFDAB}" srcOrd="0" destOrd="0" presId="urn:microsoft.com/office/officeart/2008/layout/HorizontalMultiLevelHierarchy"/>
    <dgm:cxn modelId="{639A7C93-0445-4352-B247-E802E17A8F58}" type="presParOf" srcId="{6B2E089C-4CE4-4D64-A0AE-24F6FCA5A3CE}" destId="{ED33F1F6-4199-462F-8DFD-E90E0C268923}" srcOrd="1" destOrd="0" presId="urn:microsoft.com/office/officeart/2008/layout/HorizontalMultiLevelHierarchy"/>
    <dgm:cxn modelId="{9987E6A4-CD27-41F3-8103-F497BEC0EE9F}" type="presParOf" srcId="{ED33F1F6-4199-462F-8DFD-E90E0C268923}" destId="{C8FCF3C2-D611-4EEB-BCC2-434FFAAE5AF6}" srcOrd="0" destOrd="0" presId="urn:microsoft.com/office/officeart/2008/layout/HorizontalMultiLevelHierarchy"/>
    <dgm:cxn modelId="{23FB6042-0DDD-4C10-891B-148067F7A48F}" type="presParOf" srcId="{C8FCF3C2-D611-4EEB-BCC2-434FFAAE5AF6}" destId="{121724FD-337A-41F4-8DEE-E12A32D17BBB}" srcOrd="0" destOrd="0" presId="urn:microsoft.com/office/officeart/2008/layout/HorizontalMultiLevelHierarchy"/>
    <dgm:cxn modelId="{A4F5BEB7-57FF-493A-9C4E-16A511E89C23}" type="presParOf" srcId="{ED33F1F6-4199-462F-8DFD-E90E0C268923}" destId="{EDE93717-85C8-4EDE-86BF-7A21FDD8B242}" srcOrd="1" destOrd="0" presId="urn:microsoft.com/office/officeart/2008/layout/HorizontalMultiLevelHierarchy"/>
    <dgm:cxn modelId="{B96288D7-78BF-49D9-AD32-2E8CFC63DF07}" type="presParOf" srcId="{EDE93717-85C8-4EDE-86BF-7A21FDD8B242}" destId="{02CA89C3-2F22-448B-8CD0-A8CE17AECAD0}" srcOrd="0" destOrd="0" presId="urn:microsoft.com/office/officeart/2008/layout/HorizontalMultiLevelHierarchy"/>
    <dgm:cxn modelId="{26939E59-671B-45F8-87B3-2EBC5783F8FB}" type="presParOf" srcId="{EDE93717-85C8-4EDE-86BF-7A21FDD8B242}" destId="{F034F88B-0F76-4E3D-84C9-BA30F20B5E9A}" srcOrd="1" destOrd="0" presId="urn:microsoft.com/office/officeart/2008/layout/HorizontalMultiLevelHierarchy"/>
    <dgm:cxn modelId="{BC4B3B1F-1722-457B-942F-6EB57ED4E55C}" type="presParOf" srcId="{ED33F1F6-4199-462F-8DFD-E90E0C268923}" destId="{5AFFA1DD-F891-4A66-B518-3F0440ECB6CE}" srcOrd="2" destOrd="0" presId="urn:microsoft.com/office/officeart/2008/layout/HorizontalMultiLevelHierarchy"/>
    <dgm:cxn modelId="{FCF102F7-187B-4381-AD27-4C1F3A1F0DF8}" type="presParOf" srcId="{5AFFA1DD-F891-4A66-B518-3F0440ECB6CE}" destId="{7AD4C9BE-AFD7-47F4-8727-96E44AC964CD}" srcOrd="0" destOrd="0" presId="urn:microsoft.com/office/officeart/2008/layout/HorizontalMultiLevelHierarchy"/>
    <dgm:cxn modelId="{885DAF72-9367-42EA-B118-73ADFB95910F}" type="presParOf" srcId="{ED33F1F6-4199-462F-8DFD-E90E0C268923}" destId="{FB4CD385-3E1E-4C08-BC1E-8A61CB8269E3}" srcOrd="3" destOrd="0" presId="urn:microsoft.com/office/officeart/2008/layout/HorizontalMultiLevelHierarchy"/>
    <dgm:cxn modelId="{A00DE439-E6FD-4CE9-9206-9A845F36E893}" type="presParOf" srcId="{FB4CD385-3E1E-4C08-BC1E-8A61CB8269E3}" destId="{30C9A2F0-6A6B-4FD2-98C0-6D8FF29FF885}" srcOrd="0" destOrd="0" presId="urn:microsoft.com/office/officeart/2008/layout/HorizontalMultiLevelHierarchy"/>
    <dgm:cxn modelId="{3E07F94A-7237-4F71-AC96-E6FEB1B9A141}" type="presParOf" srcId="{FB4CD385-3E1E-4C08-BC1E-8A61CB8269E3}" destId="{F25B50B6-5DC7-42E2-AD80-D0026AA171E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FFA1DD-F891-4A66-B518-3F0440ECB6CE}">
      <dsp:nvSpPr>
        <dsp:cNvPr id="0" name=""/>
        <dsp:cNvSpPr/>
      </dsp:nvSpPr>
      <dsp:spPr>
        <a:xfrm>
          <a:off x="1657948" y="1753567"/>
          <a:ext cx="1113393" cy="1000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6696" y="0"/>
              </a:lnTo>
              <a:lnTo>
                <a:pt x="556696" y="1000999"/>
              </a:lnTo>
              <a:lnTo>
                <a:pt x="1113393" y="100099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177215" y="2216637"/>
        <a:ext cx="74860" cy="74860"/>
      </dsp:txXfrm>
    </dsp:sp>
    <dsp:sp modelId="{C8FCF3C2-D611-4EEB-BCC2-434FFAAE5AF6}">
      <dsp:nvSpPr>
        <dsp:cNvPr id="0" name=""/>
        <dsp:cNvSpPr/>
      </dsp:nvSpPr>
      <dsp:spPr>
        <a:xfrm>
          <a:off x="1657948" y="737294"/>
          <a:ext cx="1105754" cy="1016273"/>
        </a:xfrm>
        <a:custGeom>
          <a:avLst/>
          <a:gdLst/>
          <a:ahLst/>
          <a:cxnLst/>
          <a:rect l="0" t="0" r="0" b="0"/>
          <a:pathLst>
            <a:path>
              <a:moveTo>
                <a:pt x="0" y="1016273"/>
              </a:moveTo>
              <a:lnTo>
                <a:pt x="552877" y="1016273"/>
              </a:lnTo>
              <a:lnTo>
                <a:pt x="552877" y="0"/>
              </a:lnTo>
              <a:lnTo>
                <a:pt x="110575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173280" y="1207885"/>
        <a:ext cx="75091" cy="75091"/>
      </dsp:txXfrm>
    </dsp:sp>
    <dsp:sp modelId="{1593691F-3B97-453F-AC96-9354AF0CFDAB}">
      <dsp:nvSpPr>
        <dsp:cNvPr id="0" name=""/>
        <dsp:cNvSpPr/>
      </dsp:nvSpPr>
      <dsp:spPr>
        <a:xfrm>
          <a:off x="271405" y="1416049"/>
          <a:ext cx="2098049" cy="675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+mn-ea"/>
              <a:ea typeface="+mn-ea"/>
            </a:rPr>
            <a:t>评定成绩</a:t>
          </a:r>
          <a:endParaRPr lang="en-US" altLang="zh-CN" sz="1400" kern="1200">
            <a:latin typeface="+mn-ea"/>
            <a:ea typeface="+mn-ea"/>
          </a:endParaRPr>
        </a:p>
      </dsp:txBody>
      <dsp:txXfrm>
        <a:off x="271405" y="1416049"/>
        <a:ext cx="2098049" cy="675036"/>
      </dsp:txXfrm>
    </dsp:sp>
    <dsp:sp modelId="{02CA89C3-2F22-448B-8CD0-A8CE17AECAD0}">
      <dsp:nvSpPr>
        <dsp:cNvPr id="0" name=""/>
        <dsp:cNvSpPr/>
      </dsp:nvSpPr>
      <dsp:spPr>
        <a:xfrm>
          <a:off x="2763703" y="399776"/>
          <a:ext cx="2214120" cy="675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+mn-ea"/>
              <a:ea typeface="+mn-ea"/>
            </a:rPr>
            <a:t>笔试成绩（</a:t>
          </a:r>
          <a:r>
            <a:rPr lang="en-US" altLang="zh-CN" sz="1400" kern="1200">
              <a:latin typeface="+mn-ea"/>
              <a:ea typeface="+mn-ea"/>
            </a:rPr>
            <a:t>100</a:t>
          </a:r>
          <a:r>
            <a:rPr lang="zh-CN" altLang="en-US" sz="1400" kern="1200">
              <a:latin typeface="+mn-ea"/>
              <a:ea typeface="+mn-ea"/>
            </a:rPr>
            <a:t>分*</a:t>
          </a:r>
          <a:r>
            <a:rPr lang="en-US" altLang="zh-CN" sz="1400" kern="1200">
              <a:latin typeface="+mn-ea"/>
              <a:ea typeface="+mn-ea"/>
            </a:rPr>
            <a:t>70%</a:t>
          </a:r>
          <a:r>
            <a:rPr lang="zh-CN" altLang="en-US" sz="1400" kern="1200">
              <a:latin typeface="+mn-ea"/>
              <a:ea typeface="+mn-ea"/>
            </a:rPr>
            <a:t>）</a:t>
          </a:r>
        </a:p>
      </dsp:txBody>
      <dsp:txXfrm>
        <a:off x="2763703" y="399776"/>
        <a:ext cx="2214120" cy="675036"/>
      </dsp:txXfrm>
    </dsp:sp>
    <dsp:sp modelId="{30C9A2F0-6A6B-4FD2-98C0-6D8FF29FF885}">
      <dsp:nvSpPr>
        <dsp:cNvPr id="0" name=""/>
        <dsp:cNvSpPr/>
      </dsp:nvSpPr>
      <dsp:spPr>
        <a:xfrm>
          <a:off x="2771342" y="2417049"/>
          <a:ext cx="2214120" cy="675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latin typeface="+mn-ea"/>
              <a:ea typeface="+mn-ea"/>
            </a:rPr>
            <a:t>获奖加分（上限</a:t>
          </a:r>
          <a:r>
            <a:rPr lang="en-US" altLang="zh-CN" sz="1400" kern="1200">
              <a:latin typeface="+mn-ea"/>
              <a:ea typeface="+mn-ea"/>
            </a:rPr>
            <a:t>30</a:t>
          </a:r>
          <a:r>
            <a:rPr lang="zh-CN" altLang="en-US" sz="1400" kern="1200">
              <a:latin typeface="+mn-ea"/>
              <a:ea typeface="+mn-ea"/>
            </a:rPr>
            <a:t>分）</a:t>
          </a:r>
        </a:p>
      </dsp:txBody>
      <dsp:txXfrm>
        <a:off x="2771342" y="2417049"/>
        <a:ext cx="2214120" cy="675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2</cp:revision>
  <dcterms:created xsi:type="dcterms:W3CDTF">2019-10-30T09:26:00Z</dcterms:created>
  <dcterms:modified xsi:type="dcterms:W3CDTF">2019-10-30T09:26:00Z</dcterms:modified>
</cp:coreProperties>
</file>