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670"/>
        </w:tabs>
        <w:kinsoku/>
        <w:wordWrap/>
        <w:overflowPunct/>
        <w:topLinePunct w:val="0"/>
        <w:bidi w:val="0"/>
        <w:snapToGrid/>
        <w:spacing w:line="520" w:lineRule="exact"/>
        <w:rPr>
          <w:rFonts w:ascii="仿宋" w:hAnsi="仿宋" w:eastAsia="仿宋"/>
          <w:b/>
          <w:color w:val="000000"/>
          <w:spacing w:val="40"/>
          <w:szCs w:val="28"/>
        </w:rPr>
      </w:pPr>
      <w:r>
        <w:rPr>
          <w:rFonts w:ascii="仿宋" w:hAnsi="仿宋" w:eastAsia="仿宋"/>
          <w:b/>
          <w:color w:val="000000"/>
          <w:spacing w:val="40"/>
          <w:szCs w:val="28"/>
        </w:rPr>
        <w:tab/>
      </w:r>
    </w:p>
    <w:p>
      <w:pPr>
        <w:keepNext w:val="0"/>
        <w:keepLines w:val="0"/>
        <w:pageBreakBefore w:val="0"/>
        <w:kinsoku/>
        <w:wordWrap/>
        <w:overflowPunct/>
        <w:topLinePunct w:val="0"/>
        <w:bidi w:val="0"/>
        <w:snapToGrid/>
        <w:spacing w:line="520" w:lineRule="exact"/>
        <w:rPr>
          <w:rFonts w:ascii="仿宋" w:hAnsi="仿宋" w:eastAsia="仿宋"/>
          <w:b/>
          <w:color w:val="000000"/>
          <w:spacing w:val="40"/>
          <w:szCs w:val="28"/>
        </w:rPr>
      </w:pPr>
    </w:p>
    <w:p>
      <w:pPr>
        <w:keepNext w:val="0"/>
        <w:keepLines w:val="0"/>
        <w:pageBreakBefore w:val="0"/>
        <w:kinsoku/>
        <w:wordWrap/>
        <w:overflowPunct/>
        <w:topLinePunct w:val="0"/>
        <w:bidi w:val="0"/>
        <w:snapToGrid/>
        <w:spacing w:line="520" w:lineRule="exact"/>
        <w:rPr>
          <w:rFonts w:ascii="仿宋" w:hAnsi="仿宋" w:eastAsia="仿宋"/>
          <w:b/>
          <w:color w:val="000000"/>
          <w:spacing w:val="40"/>
          <w:szCs w:val="28"/>
        </w:rPr>
      </w:pPr>
    </w:p>
    <w:p>
      <w:pPr>
        <w:keepNext w:val="0"/>
        <w:keepLines w:val="0"/>
        <w:pageBreakBefore w:val="0"/>
        <w:kinsoku/>
        <w:wordWrap/>
        <w:overflowPunct/>
        <w:topLinePunct w:val="0"/>
        <w:bidi w:val="0"/>
        <w:snapToGrid/>
        <w:spacing w:line="520" w:lineRule="exact"/>
        <w:ind w:firstLine="4760" w:firstLineChars="1700"/>
        <w:rPr>
          <w:rFonts w:ascii="仿宋" w:hAnsi="仿宋" w:eastAsia="仿宋"/>
          <w:color w:val="000000"/>
          <w:szCs w:val="28"/>
        </w:rPr>
      </w:pPr>
    </w:p>
    <w:p>
      <w:pPr>
        <w:pStyle w:val="14"/>
        <w:keepNext w:val="0"/>
        <w:keepLines w:val="0"/>
        <w:pageBreakBefore w:val="0"/>
        <w:kinsoku/>
        <w:wordWrap/>
        <w:overflowPunct/>
        <w:topLinePunct w:val="0"/>
        <w:bidi w:val="0"/>
        <w:snapToGrid/>
        <w:spacing w:line="520" w:lineRule="exact"/>
        <w:jc w:val="center"/>
        <w:rPr>
          <w:rFonts w:ascii="仿宋" w:hAnsi="仿宋" w:eastAsia="仿宋"/>
          <w:b/>
          <w:spacing w:val="0"/>
          <w:szCs w:val="28"/>
        </w:rPr>
      </w:pPr>
      <w:r>
        <w:rPr>
          <w:rFonts w:hint="eastAsia" w:ascii="仿宋" w:hAnsi="仿宋" w:eastAsia="仿宋"/>
          <w:b/>
          <w:spacing w:val="0"/>
          <w:szCs w:val="28"/>
        </w:rPr>
        <w:t>关于举办工业和信息化部人才交流中心（第十</w:t>
      </w:r>
      <w:r>
        <w:rPr>
          <w:rFonts w:hint="eastAsia" w:ascii="仿宋" w:hAnsi="仿宋" w:eastAsia="仿宋"/>
          <w:b/>
          <w:spacing w:val="0"/>
          <w:szCs w:val="28"/>
          <w:lang w:val="en-US" w:eastAsia="zh-CN"/>
        </w:rPr>
        <w:t>五</w:t>
      </w:r>
      <w:r>
        <w:rPr>
          <w:rFonts w:hint="eastAsia" w:ascii="仿宋" w:hAnsi="仿宋" w:eastAsia="仿宋"/>
          <w:b/>
          <w:spacing w:val="0"/>
          <w:szCs w:val="28"/>
        </w:rPr>
        <w:t>届）高层次人才洽谈会</w:t>
      </w:r>
      <w:r>
        <w:rPr>
          <w:rFonts w:hint="eastAsia" w:ascii="仿宋" w:hAnsi="仿宋" w:eastAsia="仿宋" w:cs="仿宋"/>
          <w:b/>
          <w:bCs/>
          <w:color w:val="000000"/>
          <w:sz w:val="32"/>
          <w:szCs w:val="32"/>
        </w:rPr>
        <w:t>暨高校专场</w:t>
      </w:r>
      <w:r>
        <w:rPr>
          <w:rFonts w:hint="eastAsia" w:ascii="仿宋" w:hAnsi="仿宋" w:eastAsia="仿宋"/>
          <w:b/>
          <w:spacing w:val="0"/>
          <w:szCs w:val="28"/>
        </w:rPr>
        <w:t>的通知</w:t>
      </w:r>
    </w:p>
    <w:p>
      <w:pPr>
        <w:keepNext w:val="0"/>
        <w:keepLines w:val="0"/>
        <w:pageBreakBefore w:val="0"/>
        <w:kinsoku/>
        <w:wordWrap/>
        <w:overflowPunct/>
        <w:topLinePunct w:val="0"/>
        <w:bidi w:val="0"/>
        <w:snapToGrid/>
        <w:spacing w:line="520" w:lineRule="exact"/>
        <w:ind w:firstLine="1123" w:firstLineChars="350"/>
        <w:rPr>
          <w:rFonts w:ascii="仿宋" w:hAnsi="仿宋" w:eastAsia="仿宋"/>
          <w:b/>
          <w:color w:val="000000"/>
          <w:spacing w:val="40"/>
          <w:sz w:val="24"/>
        </w:rPr>
      </w:pP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各有关单位：</w:t>
      </w: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为促进高层次人才资源在全国范围内的合理流动和有效配置，由工业和信息化部人才交流中心主办“工业和信息化部人才交流中心（第十</w:t>
      </w:r>
      <w:r>
        <w:rPr>
          <w:rFonts w:hint="eastAsia" w:ascii="仿宋" w:hAnsi="仿宋" w:eastAsia="仿宋" w:cs="仿宋"/>
          <w:color w:val="000000" w:themeColor="text1"/>
          <w:sz w:val="24"/>
          <w:szCs w:val="24"/>
          <w:lang w:val="en-US" w:eastAsia="zh-CN"/>
          <w14:textFill>
            <w14:solidFill>
              <w14:schemeClr w14:val="tx1"/>
            </w14:solidFill>
          </w14:textFill>
        </w:rPr>
        <w:t>五</w:t>
      </w:r>
      <w:r>
        <w:rPr>
          <w:rFonts w:hint="eastAsia" w:ascii="仿宋" w:hAnsi="仿宋" w:eastAsia="仿宋" w:cs="仿宋"/>
          <w:color w:val="000000" w:themeColor="text1"/>
          <w:sz w:val="24"/>
          <w:szCs w:val="24"/>
          <w:lang w:eastAsia="zh-CN"/>
          <w14:textFill>
            <w14:solidFill>
              <w14:schemeClr w14:val="tx1"/>
            </w14:solidFill>
          </w14:textFill>
        </w:rPr>
        <w:t>届）高层次人才洽谈会</w:t>
      </w:r>
      <w:r>
        <w:rPr>
          <w:rFonts w:hint="eastAsia" w:ascii="仿宋" w:hAnsi="仿宋" w:eastAsia="仿宋" w:cs="仿宋"/>
          <w:color w:val="000000" w:themeColor="text1"/>
          <w:sz w:val="24"/>
          <w:szCs w:val="24"/>
          <w14:textFill>
            <w14:solidFill>
              <w14:schemeClr w14:val="tx1"/>
            </w14:solidFill>
          </w14:textFill>
        </w:rPr>
        <w:t>暨高校专场</w:t>
      </w:r>
      <w:r>
        <w:rPr>
          <w:rFonts w:hint="eastAsia" w:ascii="仿宋" w:hAnsi="仿宋" w:eastAsia="仿宋" w:cs="仿宋"/>
          <w:color w:val="000000" w:themeColor="text1"/>
          <w:sz w:val="24"/>
          <w:szCs w:val="24"/>
          <w:lang w:eastAsia="zh-CN"/>
          <w14:textFill>
            <w14:solidFill>
              <w14:schemeClr w14:val="tx1"/>
            </w14:solidFill>
          </w14:textFill>
        </w:rPr>
        <w:t>”定于</w:t>
      </w:r>
      <w:r>
        <w:rPr>
          <w:rFonts w:hint="eastAsia" w:ascii="仿宋" w:hAnsi="仿宋" w:eastAsia="仿宋" w:cs="仿宋"/>
          <w:color w:val="000000" w:themeColor="text1"/>
          <w:sz w:val="24"/>
          <w:szCs w:val="24"/>
          <w:lang w:val="en-US" w:eastAsia="zh-CN"/>
          <w14:textFill>
            <w14:solidFill>
              <w14:schemeClr w14:val="tx1"/>
            </w14:solidFill>
          </w14:textFill>
        </w:rPr>
        <w:t>2019年4月26日在北京世纪金源大饭店举办</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现将有关事项通知如下。</w:t>
      </w: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ind w:firstLine="551"/>
        <w:rPr>
          <w:rFonts w:hint="eastAsia" w:ascii="仿宋" w:hAnsi="仿宋" w:eastAsia="仿宋" w:cs="仿宋"/>
          <w:color w:val="FF0000"/>
          <w:sz w:val="24"/>
          <w:szCs w:val="24"/>
        </w:rPr>
      </w:pPr>
      <w:r>
        <w:rPr>
          <w:rStyle w:val="10"/>
          <w:rFonts w:hint="eastAsia" w:ascii="仿宋" w:hAnsi="仿宋" w:eastAsia="仿宋" w:cs="仿宋"/>
          <w:color w:val="FF0000"/>
          <w:sz w:val="24"/>
          <w:szCs w:val="24"/>
        </w:rPr>
        <w:t>基本内容</w:t>
      </w: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ind w:firstLine="551"/>
        <w:rPr>
          <w:rFonts w:hint="eastAsia" w:ascii="仿宋" w:hAnsi="仿宋" w:eastAsia="仿宋" w:cs="仿宋"/>
          <w:color w:val="000000" w:themeColor="text1"/>
          <w:sz w:val="24"/>
          <w:szCs w:val="24"/>
          <w14:textFill>
            <w14:solidFill>
              <w14:schemeClr w14:val="tx1"/>
            </w14:solidFill>
          </w14:textFill>
        </w:rPr>
      </w:pPr>
      <w:r>
        <w:rPr>
          <w:rStyle w:val="10"/>
          <w:rFonts w:hint="eastAsia" w:ascii="仿宋" w:hAnsi="仿宋" w:eastAsia="仿宋" w:cs="仿宋"/>
          <w:color w:val="0070D5"/>
          <w:sz w:val="24"/>
          <w:szCs w:val="24"/>
        </w:rPr>
        <w:t>（一）大会时间：</w:t>
      </w:r>
      <w:r>
        <w:rPr>
          <w:rFonts w:hint="eastAsia" w:ascii="仿宋" w:hAnsi="仿宋" w:eastAsia="仿宋" w:cs="仿宋"/>
          <w:color w:val="000000" w:themeColor="text1"/>
          <w:sz w:val="24"/>
          <w:szCs w:val="24"/>
          <w14:textFill>
            <w14:solidFill>
              <w14:schemeClr w14:val="tx1"/>
            </w14:solidFill>
          </w14:textFill>
        </w:rPr>
        <w:t>201</w:t>
      </w: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lang w:val="en-US" w:eastAsia="zh-CN"/>
          <w14:textFill>
            <w14:solidFill>
              <w14:schemeClr w14:val="tx1"/>
            </w14:solidFill>
          </w14:textFill>
        </w:rPr>
        <w:t>周五</w:t>
      </w:r>
      <w:r>
        <w:rPr>
          <w:rFonts w:hint="eastAsia" w:ascii="仿宋" w:hAnsi="仿宋" w:eastAsia="仿宋" w:cs="仿宋"/>
          <w:color w:val="000000" w:themeColor="text1"/>
          <w:sz w:val="24"/>
          <w:szCs w:val="24"/>
          <w14:textFill>
            <w14:solidFill>
              <w14:schemeClr w14:val="tx1"/>
            </w14:solidFill>
          </w14:textFill>
        </w:rPr>
        <w:t>（上午9:00～下午16:00）</w:t>
      </w: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ind w:firstLine="551"/>
        <w:rPr>
          <w:rFonts w:hint="eastAsia" w:ascii="仿宋" w:hAnsi="仿宋" w:eastAsia="仿宋" w:cs="仿宋"/>
          <w:color w:val="000000"/>
          <w:spacing w:val="-20"/>
          <w:sz w:val="24"/>
          <w:szCs w:val="24"/>
        </w:rPr>
      </w:pPr>
      <w:r>
        <w:rPr>
          <w:rStyle w:val="10"/>
          <w:rFonts w:hint="eastAsia" w:ascii="仿宋" w:hAnsi="仿宋" w:eastAsia="仿宋" w:cs="仿宋"/>
          <w:color w:val="0070D5"/>
          <w:sz w:val="24"/>
          <w:szCs w:val="24"/>
        </w:rPr>
        <w:t>（二）大会地点：</w:t>
      </w:r>
      <w:r>
        <w:rPr>
          <w:rFonts w:hint="eastAsia" w:ascii="仿宋" w:hAnsi="仿宋" w:eastAsia="仿宋" w:cs="仿宋"/>
          <w:color w:val="000000"/>
          <w:spacing w:val="-20"/>
          <w:sz w:val="24"/>
          <w:szCs w:val="24"/>
        </w:rPr>
        <w:t>北京世纪金源大饭店（五星级，海淀区板井路69号）</w:t>
      </w: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ind w:firstLine="551"/>
        <w:rPr>
          <w:rFonts w:hint="eastAsia" w:ascii="仿宋" w:hAnsi="仿宋" w:eastAsia="仿宋" w:cs="仿宋"/>
          <w:color w:val="000000"/>
          <w:spacing w:val="-20"/>
          <w:sz w:val="24"/>
          <w:szCs w:val="24"/>
          <w:lang w:eastAsia="zh-CN"/>
        </w:rPr>
      </w:pPr>
      <w:r>
        <w:rPr>
          <w:rStyle w:val="10"/>
          <w:rFonts w:hint="eastAsia" w:ascii="仿宋" w:hAnsi="仿宋" w:eastAsia="仿宋" w:cs="仿宋"/>
          <w:color w:val="0070D5"/>
          <w:sz w:val="24"/>
          <w:szCs w:val="24"/>
        </w:rPr>
        <w:t>（三）</w:t>
      </w:r>
      <w:r>
        <w:rPr>
          <w:rStyle w:val="10"/>
          <w:rFonts w:hint="eastAsia" w:ascii="仿宋" w:hAnsi="仿宋" w:eastAsia="仿宋" w:cs="仿宋"/>
          <w:color w:val="0070D5"/>
          <w:sz w:val="24"/>
          <w:szCs w:val="24"/>
          <w:lang w:eastAsia="zh-CN"/>
        </w:rPr>
        <w:t>大会主题</w:t>
      </w:r>
      <w:r>
        <w:rPr>
          <w:rStyle w:val="10"/>
          <w:rFonts w:hint="eastAsia" w:ascii="仿宋" w:hAnsi="仿宋" w:eastAsia="仿宋" w:cs="仿宋"/>
          <w:color w:val="0070D5"/>
          <w:sz w:val="24"/>
          <w:szCs w:val="24"/>
        </w:rPr>
        <w:t>：</w:t>
      </w:r>
      <w:r>
        <w:rPr>
          <w:rStyle w:val="10"/>
          <w:rFonts w:hint="eastAsia" w:ascii="仿宋" w:hAnsi="仿宋" w:eastAsia="仿宋" w:cs="仿宋"/>
          <w:b w:val="0"/>
          <w:bCs w:val="0"/>
          <w:color w:val="000000"/>
          <w:sz w:val="24"/>
          <w:szCs w:val="24"/>
          <w:lang w:eastAsia="zh-CN"/>
        </w:rPr>
        <w:t>全国高校人才专场</w:t>
      </w: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ind w:firstLine="551"/>
        <w:rPr>
          <w:rFonts w:hint="eastAsia" w:ascii="仿宋" w:hAnsi="仿宋" w:eastAsia="仿宋" w:cs="仿宋"/>
          <w:color w:val="444444"/>
          <w:sz w:val="24"/>
          <w:szCs w:val="24"/>
          <w:lang w:eastAsia="zh-CN"/>
        </w:rPr>
      </w:pPr>
      <w:r>
        <w:rPr>
          <w:rStyle w:val="10"/>
          <w:rFonts w:hint="eastAsia" w:ascii="仿宋" w:hAnsi="仿宋" w:eastAsia="仿宋" w:cs="仿宋"/>
          <w:color w:val="0070D5"/>
          <w:sz w:val="24"/>
          <w:szCs w:val="24"/>
        </w:rPr>
        <w:t>（三）参会单位：</w:t>
      </w:r>
      <w:r>
        <w:rPr>
          <w:rFonts w:hint="eastAsia" w:ascii="仿宋" w:hAnsi="仿宋" w:eastAsia="仿宋" w:cs="仿宋"/>
          <w:color w:val="000000"/>
          <w:sz w:val="24"/>
          <w:szCs w:val="24"/>
        </w:rPr>
        <w:t>全国</w:t>
      </w:r>
      <w:r>
        <w:rPr>
          <w:rFonts w:hint="eastAsia" w:ascii="仿宋" w:hAnsi="仿宋" w:eastAsia="仿宋" w:cs="仿宋"/>
          <w:color w:val="000000"/>
          <w:sz w:val="24"/>
          <w:szCs w:val="24"/>
          <w:lang w:eastAsia="zh-CN"/>
        </w:rPr>
        <w:t>各省市高校。</w:t>
      </w: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ind w:firstLine="482" w:firstLineChars="200"/>
        <w:rPr>
          <w:rStyle w:val="10"/>
          <w:rFonts w:hint="eastAsia" w:ascii="仿宋" w:hAnsi="仿宋" w:eastAsia="仿宋" w:cs="仿宋"/>
          <w:b w:val="0"/>
          <w:bCs w:val="0"/>
          <w:color w:val="444444"/>
          <w:sz w:val="24"/>
          <w:szCs w:val="24"/>
          <w:lang w:eastAsia="zh-CN"/>
        </w:rPr>
      </w:pPr>
      <w:r>
        <w:rPr>
          <w:rStyle w:val="10"/>
          <w:rFonts w:hint="eastAsia" w:ascii="仿宋" w:hAnsi="仿宋" w:eastAsia="仿宋" w:cs="仿宋"/>
          <w:color w:val="0070D5"/>
          <w:sz w:val="24"/>
          <w:szCs w:val="24"/>
        </w:rPr>
        <w:t>（四）参会人员资质：</w:t>
      </w:r>
      <w:r>
        <w:rPr>
          <w:rStyle w:val="10"/>
          <w:rFonts w:hint="eastAsia" w:ascii="仿宋" w:hAnsi="仿宋" w:eastAsia="仿宋" w:cs="仿宋"/>
          <w:b w:val="0"/>
          <w:bCs w:val="0"/>
          <w:color w:val="444444"/>
          <w:sz w:val="24"/>
          <w:szCs w:val="24"/>
          <w:lang w:eastAsia="zh-CN"/>
        </w:rPr>
        <w:t>有志于从事高等教育和科研工作的具有博士学位人员及博士后人员</w:t>
      </w:r>
    </w:p>
    <w:p>
      <w:pPr>
        <w:keepNext w:val="0"/>
        <w:keepLines w:val="0"/>
        <w:pageBreakBefore w:val="0"/>
        <w:numPr>
          <w:ilvl w:val="0"/>
          <w:numId w:val="0"/>
        </w:numPr>
        <w:tabs>
          <w:tab w:val="left" w:pos="1166"/>
        </w:tabs>
        <w:kinsoku/>
        <w:wordWrap/>
        <w:overflowPunct/>
        <w:topLinePunct w:val="0"/>
        <w:bidi w:val="0"/>
        <w:snapToGrid/>
        <w:spacing w:line="520" w:lineRule="exact"/>
        <w:ind w:leftChars="0" w:right="0" w:rightChars="0" w:firstLine="482" w:firstLineChars="200"/>
        <w:textAlignment w:val="auto"/>
        <w:outlineLvl w:val="9"/>
        <w:rPr>
          <w:rFonts w:hint="eastAsia" w:ascii="仿宋" w:hAnsi="仿宋" w:eastAsia="仿宋" w:cs="仿宋"/>
          <w:b/>
          <w:bCs/>
          <w:color w:val="0070D5"/>
          <w:sz w:val="24"/>
          <w:szCs w:val="24"/>
        </w:rPr>
      </w:pPr>
      <w:r>
        <w:rPr>
          <w:rStyle w:val="10"/>
          <w:rFonts w:hint="eastAsia" w:ascii="仿宋" w:hAnsi="仿宋" w:eastAsia="仿宋" w:cs="仿宋"/>
          <w:color w:val="0070D5"/>
          <w:sz w:val="24"/>
          <w:szCs w:val="24"/>
        </w:rPr>
        <w:t>（</w:t>
      </w:r>
      <w:r>
        <w:rPr>
          <w:rStyle w:val="10"/>
          <w:rFonts w:hint="eastAsia" w:ascii="仿宋" w:hAnsi="仿宋" w:eastAsia="仿宋" w:cs="仿宋"/>
          <w:color w:val="0070D5"/>
          <w:sz w:val="24"/>
          <w:szCs w:val="24"/>
          <w:lang w:eastAsia="zh-CN"/>
        </w:rPr>
        <w:t>五</w:t>
      </w:r>
      <w:r>
        <w:rPr>
          <w:rStyle w:val="10"/>
          <w:rFonts w:hint="eastAsia" w:ascii="仿宋" w:hAnsi="仿宋" w:eastAsia="仿宋" w:cs="仿宋"/>
          <w:color w:val="0070D5"/>
          <w:sz w:val="24"/>
          <w:szCs w:val="24"/>
        </w:rPr>
        <w:t>）</w:t>
      </w:r>
      <w:r>
        <w:rPr>
          <w:rFonts w:hint="eastAsia" w:ascii="仿宋" w:hAnsi="仿宋" w:eastAsia="仿宋" w:cs="仿宋"/>
          <w:b/>
          <w:bCs/>
          <w:color w:val="0070D5"/>
          <w:sz w:val="24"/>
          <w:szCs w:val="24"/>
          <w:lang w:eastAsia="zh-CN"/>
        </w:rPr>
        <w:t>大会涉及方向：</w:t>
      </w:r>
    </w:p>
    <w:p>
      <w:pPr>
        <w:keepNext w:val="0"/>
        <w:keepLines w:val="0"/>
        <w:pageBreakBefore w:val="0"/>
        <w:widowControl/>
        <w:shd w:val="clear" w:color="auto" w:fill="FFFFFF"/>
        <w:tabs>
          <w:tab w:val="left" w:pos="210"/>
        </w:tabs>
        <w:kinsoku/>
        <w:wordWrap/>
        <w:overflowPunct/>
        <w:topLinePunct w:val="0"/>
        <w:bidi w:val="0"/>
        <w:snapToGrid/>
        <w:spacing w:line="520" w:lineRule="exact"/>
        <w:ind w:firstLine="1130" w:firstLineChars="471"/>
        <w:jc w:val="left"/>
        <w:textAlignment w:val="baseline"/>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涉及理学类、工学类、经管类、医学类、文史类、综合类</w:t>
      </w:r>
    </w:p>
    <w:p>
      <w:pPr>
        <w:pStyle w:val="7"/>
        <w:keepNext w:val="0"/>
        <w:keepLines w:val="0"/>
        <w:pageBreakBefore w:val="0"/>
        <w:shd w:val="clear" w:color="auto" w:fill="FFFFFF"/>
        <w:kinsoku/>
        <w:wordWrap/>
        <w:overflowPunct/>
        <w:topLinePunct w:val="0"/>
        <w:bidi w:val="0"/>
        <w:snapToGrid/>
        <w:spacing w:before="0" w:beforeAutospacing="0" w:after="0" w:afterAutospacing="0" w:line="520" w:lineRule="exact"/>
        <w:ind w:firstLine="560"/>
        <w:rPr>
          <w:rStyle w:val="10"/>
          <w:rFonts w:hint="eastAsia" w:ascii="仿宋" w:hAnsi="仿宋" w:eastAsia="仿宋" w:cs="仿宋"/>
          <w:b w:val="0"/>
          <w:bCs w:val="0"/>
          <w:color w:val="444444"/>
          <w:sz w:val="24"/>
          <w:szCs w:val="24"/>
          <w:lang w:eastAsia="zh-CN"/>
        </w:rPr>
      </w:pPr>
    </w:p>
    <w:p>
      <w:pPr>
        <w:keepNext w:val="0"/>
        <w:keepLines w:val="0"/>
        <w:pageBreakBefore w:val="0"/>
        <w:numPr>
          <w:ilvl w:val="0"/>
          <w:numId w:val="0"/>
        </w:numPr>
        <w:tabs>
          <w:tab w:val="left" w:pos="1166"/>
        </w:tabs>
        <w:kinsoku/>
        <w:wordWrap/>
        <w:overflowPunct/>
        <w:topLinePunct w:val="0"/>
        <w:bidi w:val="0"/>
        <w:snapToGrid/>
        <w:spacing w:line="520" w:lineRule="exact"/>
        <w:ind w:right="0" w:rightChars="0" w:firstLine="482" w:firstLineChars="200"/>
        <w:textAlignment w:val="auto"/>
        <w:outlineLvl w:val="9"/>
        <w:rPr>
          <w:rFonts w:hint="eastAsia" w:ascii="仿宋" w:hAnsi="仿宋" w:eastAsia="仿宋" w:cs="仿宋"/>
          <w:b/>
          <w:bCs/>
          <w:color w:val="0070D5"/>
          <w:sz w:val="24"/>
          <w:szCs w:val="24"/>
        </w:rPr>
      </w:pPr>
      <w:r>
        <w:rPr>
          <w:rStyle w:val="10"/>
          <w:rFonts w:hint="eastAsia" w:ascii="仿宋" w:hAnsi="仿宋" w:eastAsia="仿宋" w:cs="仿宋"/>
          <w:color w:val="0070D5"/>
          <w:sz w:val="24"/>
          <w:szCs w:val="24"/>
        </w:rPr>
        <w:t>（</w:t>
      </w:r>
      <w:r>
        <w:rPr>
          <w:rStyle w:val="10"/>
          <w:rFonts w:hint="eastAsia" w:ascii="仿宋" w:hAnsi="仿宋" w:eastAsia="仿宋" w:cs="仿宋"/>
          <w:color w:val="0070D5"/>
          <w:sz w:val="24"/>
          <w:szCs w:val="24"/>
          <w:lang w:eastAsia="zh-CN"/>
        </w:rPr>
        <w:t>六</w:t>
      </w:r>
      <w:r>
        <w:rPr>
          <w:rStyle w:val="10"/>
          <w:rFonts w:hint="eastAsia" w:ascii="仿宋" w:hAnsi="仿宋" w:eastAsia="仿宋" w:cs="仿宋"/>
          <w:color w:val="0070D5"/>
          <w:sz w:val="24"/>
          <w:szCs w:val="24"/>
        </w:rPr>
        <w:t>）</w:t>
      </w:r>
      <w:r>
        <w:rPr>
          <w:rFonts w:hint="eastAsia" w:ascii="仿宋" w:hAnsi="仿宋" w:eastAsia="仿宋" w:cs="仿宋"/>
          <w:b/>
          <w:bCs/>
          <w:color w:val="0070D5"/>
          <w:sz w:val="24"/>
          <w:szCs w:val="24"/>
          <w:lang w:eastAsia="zh-CN"/>
        </w:rPr>
        <w:t>报名方式：</w:t>
      </w:r>
      <w:r>
        <w:rPr>
          <w:rFonts w:hint="eastAsia" w:ascii="仿宋" w:hAnsi="仿宋" w:eastAsia="仿宋" w:cs="仿宋"/>
          <w:b/>
          <w:bCs/>
          <w:color w:val="0070D5"/>
          <w:sz w:val="24"/>
          <w:szCs w:val="24"/>
        </w:rPr>
        <w:t>请将简历发送至</w:t>
      </w:r>
      <w:r>
        <w:rPr>
          <w:rFonts w:hint="eastAsia" w:ascii="仿宋" w:hAnsi="仿宋" w:eastAsia="仿宋" w:cs="仿宋"/>
          <w:b/>
          <w:bCs/>
          <w:color w:val="0070D5"/>
          <w:kern w:val="0"/>
          <w:sz w:val="24"/>
          <w:szCs w:val="24"/>
        </w:rPr>
        <w:t>指定邮箱</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0" w:firstLineChars="100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简历接收邮箱：</w:t>
      </w:r>
      <w:r>
        <w:rPr>
          <w:rFonts w:hint="eastAsia" w:ascii="仿宋" w:hAnsi="仿宋" w:eastAsia="仿宋" w:cs="仿宋"/>
          <w:b/>
          <w:bCs/>
          <w:color w:val="FF0000"/>
          <w:sz w:val="24"/>
          <w:szCs w:val="24"/>
          <w:u w:val="none"/>
        </w:rPr>
        <w:t>gxrc10@miitec.org.cn</w:t>
      </w:r>
    </w:p>
    <w:p>
      <w:pPr>
        <w:keepNext w:val="0"/>
        <w:keepLines w:val="0"/>
        <w:pageBreakBefore w:val="0"/>
        <w:numPr>
          <w:ilvl w:val="0"/>
          <w:numId w:val="0"/>
        </w:numPr>
        <w:tabs>
          <w:tab w:val="left" w:pos="1166"/>
        </w:tabs>
        <w:kinsoku/>
        <w:wordWrap/>
        <w:overflowPunct/>
        <w:topLinePunct w:val="0"/>
        <w:bidi w:val="0"/>
        <w:snapToGrid/>
        <w:spacing w:line="520" w:lineRule="exact"/>
        <w:ind w:leftChars="0" w:right="0" w:rightChars="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b/>
          <w:bCs/>
          <w:color w:val="000000"/>
          <w:sz w:val="24"/>
          <w:szCs w:val="24"/>
          <w:lang w:val="en-US" w:eastAsia="zh-CN"/>
        </w:rPr>
        <w:t xml:space="preserve">             </w:t>
      </w:r>
      <w:r>
        <w:rPr>
          <w:rFonts w:hint="eastAsia" w:ascii="仿宋" w:hAnsi="仿宋" w:eastAsia="仿宋" w:cs="仿宋"/>
          <w:b/>
          <w:bCs/>
          <w:color w:val="0070D5"/>
          <w:sz w:val="24"/>
          <w:szCs w:val="24"/>
          <w:lang w:val="en-US" w:eastAsia="zh-CN"/>
        </w:rPr>
        <w:t>(简历通过审核后会收到电子版邀请函，邀请函右上角为邀请码）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Cs/>
          <w:kern w:val="0"/>
          <w:sz w:val="24"/>
          <w:szCs w:val="24"/>
        </w:rPr>
      </w:pPr>
      <w:r>
        <w:rPr>
          <w:rFonts w:hint="eastAsia" w:ascii="仿宋" w:hAnsi="仿宋" w:eastAsia="仿宋" w:cs="仿宋"/>
          <w:bCs/>
          <w:kern w:val="0"/>
          <w:sz w:val="24"/>
          <w:szCs w:val="24"/>
        </w:rPr>
        <w:t>（注意：简历请以附件的形式发送，附件名称：姓名+学校+专业+学历</w:t>
      </w:r>
      <w:r>
        <w:rPr>
          <w:rFonts w:hint="eastAsia" w:ascii="仿宋" w:hAnsi="仿宋" w:eastAsia="仿宋" w:cs="仿宋"/>
          <w:bCs/>
          <w:kern w:val="0"/>
          <w:sz w:val="24"/>
          <w:szCs w:val="24"/>
          <w:lang w:val="en-US" w:eastAsia="zh-CN"/>
        </w:rPr>
        <w:t>+高洽会</w:t>
      </w:r>
      <w:r>
        <w:rPr>
          <w:rFonts w:hint="eastAsia" w:ascii="仿宋" w:hAnsi="仿宋" w:eastAsia="仿宋" w:cs="仿宋"/>
          <w:bCs/>
          <w:kern w:val="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Cs/>
          <w:kern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Cs/>
          <w:kern w:val="0"/>
          <w:sz w:val="24"/>
          <w:szCs w:val="24"/>
        </w:rPr>
      </w:pPr>
    </w:p>
    <w:p>
      <w:pPr>
        <w:keepNext w:val="0"/>
        <w:keepLines w:val="0"/>
        <w:pageBreakBefore w:val="0"/>
        <w:shd w:val="clear" w:color="auto" w:fill="FFFFFF"/>
        <w:kinsoku/>
        <w:wordWrap/>
        <w:overflowPunct/>
        <w:topLinePunct w:val="0"/>
        <w:bidi w:val="0"/>
        <w:snapToGrid/>
        <w:spacing w:line="520" w:lineRule="exact"/>
        <w:ind w:firstLine="482" w:firstLineChars="200"/>
        <w:rPr>
          <w:rFonts w:hint="eastAsia" w:ascii="仿宋" w:hAnsi="仿宋" w:eastAsia="仿宋" w:cs="仿宋"/>
          <w:b/>
          <w:bCs/>
          <w:color w:val="333333"/>
          <w:sz w:val="24"/>
          <w:szCs w:val="24"/>
        </w:rPr>
      </w:pPr>
      <w:r>
        <w:rPr>
          <w:rStyle w:val="10"/>
          <w:rFonts w:hint="eastAsia" w:ascii="仿宋" w:hAnsi="仿宋" w:eastAsia="仿宋" w:cs="仿宋"/>
          <w:color w:val="0070D5"/>
          <w:sz w:val="24"/>
          <w:szCs w:val="24"/>
        </w:rPr>
        <w:t>（</w:t>
      </w:r>
      <w:r>
        <w:rPr>
          <w:rStyle w:val="10"/>
          <w:rFonts w:hint="eastAsia" w:ascii="仿宋" w:hAnsi="仿宋" w:eastAsia="仿宋" w:cs="仿宋"/>
          <w:color w:val="0070D5"/>
          <w:sz w:val="24"/>
          <w:szCs w:val="24"/>
          <w:lang w:eastAsia="zh-CN"/>
        </w:rPr>
        <w:t>七</w:t>
      </w:r>
      <w:r>
        <w:rPr>
          <w:rStyle w:val="10"/>
          <w:rFonts w:hint="eastAsia" w:ascii="仿宋" w:hAnsi="仿宋" w:eastAsia="仿宋" w:cs="仿宋"/>
          <w:color w:val="0070D5"/>
          <w:sz w:val="24"/>
          <w:szCs w:val="24"/>
        </w:rPr>
        <w:t>）</w:t>
      </w:r>
      <w:r>
        <w:rPr>
          <w:rFonts w:hint="eastAsia" w:ascii="仿宋" w:hAnsi="仿宋" w:eastAsia="仿宋" w:cs="仿宋"/>
          <w:b/>
          <w:bCs/>
          <w:color w:val="0070D5"/>
          <w:sz w:val="24"/>
          <w:szCs w:val="24"/>
          <w:lang w:eastAsia="zh-CN"/>
        </w:rPr>
        <w:t>参会方式：</w:t>
      </w:r>
      <w:r>
        <w:rPr>
          <w:rFonts w:hint="eastAsia" w:ascii="仿宋" w:hAnsi="仿宋" w:eastAsia="仿宋" w:cs="仿宋"/>
          <w:b/>
          <w:bCs/>
          <w:color w:val="0070D5"/>
          <w:sz w:val="24"/>
        </w:rPr>
        <w:t>凭带有邀请码的邀请函+简历  即可入场</w:t>
      </w:r>
    </w:p>
    <w:p>
      <w:pPr>
        <w:keepNext w:val="0"/>
        <w:keepLines w:val="0"/>
        <w:pageBreakBefore w:val="0"/>
        <w:shd w:val="clear" w:color="auto" w:fill="FFFFFF"/>
        <w:kinsoku/>
        <w:wordWrap/>
        <w:overflowPunct/>
        <w:topLinePunct w:val="0"/>
        <w:bidi w:val="0"/>
        <w:snapToGrid/>
        <w:spacing w:line="52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咨询热线：010-68207</w:t>
      </w:r>
      <w:r>
        <w:rPr>
          <w:rFonts w:hint="eastAsia" w:ascii="仿宋" w:hAnsi="仿宋" w:eastAsia="仿宋" w:cs="仿宋"/>
          <w:color w:val="000000" w:themeColor="text1"/>
          <w:sz w:val="24"/>
          <w:szCs w:val="24"/>
          <w:lang w:val="en-US" w:eastAsia="zh-CN"/>
          <w14:textFill>
            <w14:solidFill>
              <w14:schemeClr w14:val="tx1"/>
            </w14:solidFill>
          </w14:textFill>
        </w:rPr>
        <w:t xml:space="preserve">423   </w:t>
      </w:r>
    </w:p>
    <w:p>
      <w:pPr>
        <w:keepNext w:val="0"/>
        <w:keepLines w:val="0"/>
        <w:pageBreakBefore w:val="0"/>
        <w:shd w:val="clear" w:color="auto" w:fill="FFFFFF"/>
        <w:kinsoku/>
        <w:wordWrap/>
        <w:overflowPunct/>
        <w:topLinePunct w:val="0"/>
        <w:bidi w:val="0"/>
        <w:snapToGrid/>
        <w:spacing w:line="5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咨询微信：15732686701</w:t>
      </w:r>
      <w:r>
        <w:rPr>
          <w:rFonts w:hint="eastAsia" w:ascii="仿宋" w:hAnsi="仿宋" w:eastAsia="仿宋" w:cs="仿宋"/>
          <w:color w:val="0070C0"/>
          <w:sz w:val="24"/>
          <w:szCs w:val="24"/>
          <w:lang w:eastAsia="zh-CN"/>
        </w:rPr>
        <w:t>（</w:t>
      </w:r>
      <w:r>
        <w:rPr>
          <w:rFonts w:hint="eastAsia" w:ascii="仿宋" w:hAnsi="仿宋" w:eastAsia="仿宋" w:cs="仿宋"/>
          <w:color w:val="0070C0"/>
          <w:sz w:val="24"/>
          <w:szCs w:val="24"/>
        </w:rPr>
        <w:t>活动设立了微信群，</w:t>
      </w:r>
      <w:r>
        <w:rPr>
          <w:rFonts w:hint="eastAsia" w:ascii="仿宋" w:hAnsi="仿宋" w:eastAsia="仿宋" w:cs="仿宋"/>
          <w:color w:val="0070C0"/>
          <w:sz w:val="24"/>
          <w:szCs w:val="24"/>
          <w:lang w:eastAsia="zh-CN"/>
        </w:rPr>
        <w:t>添加微信备</w:t>
      </w:r>
      <w:r>
        <w:rPr>
          <w:rFonts w:hint="eastAsia" w:ascii="仿宋" w:hAnsi="仿宋" w:eastAsia="仿宋" w:cs="仿宋"/>
          <w:color w:val="0070C0"/>
          <w:sz w:val="24"/>
          <w:szCs w:val="24"/>
        </w:rPr>
        <w:t>注名字-专业-学校-学历</w:t>
      </w:r>
      <w:r>
        <w:rPr>
          <w:rFonts w:hint="eastAsia" w:ascii="仿宋" w:hAnsi="仿宋" w:eastAsia="仿宋" w:cs="仿宋"/>
          <w:color w:val="0070C0"/>
          <w:sz w:val="24"/>
          <w:szCs w:val="24"/>
          <w:lang w:eastAsia="zh-CN"/>
        </w:rPr>
        <w:t>，</w:t>
      </w:r>
      <w:r>
        <w:rPr>
          <w:rFonts w:hint="eastAsia" w:ascii="仿宋" w:hAnsi="仿宋" w:eastAsia="仿宋" w:cs="仿宋"/>
          <w:color w:val="0070C0"/>
          <w:sz w:val="24"/>
          <w:szCs w:val="24"/>
        </w:rPr>
        <w:t>即可邀请</w:t>
      </w:r>
      <w:r>
        <w:rPr>
          <w:rFonts w:hint="eastAsia" w:ascii="仿宋" w:hAnsi="仿宋" w:eastAsia="仿宋" w:cs="仿宋"/>
          <w:color w:val="0070C0"/>
          <w:sz w:val="24"/>
          <w:szCs w:val="24"/>
          <w:lang w:val="en-US" w:eastAsia="zh-CN"/>
        </w:rPr>
        <w:t>您</w:t>
      </w:r>
      <w:r>
        <w:rPr>
          <w:rFonts w:hint="eastAsia" w:ascii="仿宋" w:hAnsi="仿宋" w:eastAsia="仿宋" w:cs="仿宋"/>
          <w:color w:val="0070C0"/>
          <w:sz w:val="24"/>
          <w:szCs w:val="24"/>
        </w:rPr>
        <w:t>进群</w:t>
      </w:r>
      <w:r>
        <w:rPr>
          <w:rFonts w:hint="eastAsia" w:ascii="仿宋" w:hAnsi="仿宋" w:eastAsia="仿宋" w:cs="仿宋"/>
          <w:color w:val="0070C0"/>
          <w:sz w:val="24"/>
          <w:szCs w:val="24"/>
          <w:lang w:val="en-US" w:eastAsia="zh-CN"/>
        </w:rPr>
        <w:t>及时关注相关信息</w:t>
      </w:r>
      <w:r>
        <w:rPr>
          <w:rFonts w:hint="eastAsia" w:ascii="仿宋" w:hAnsi="仿宋" w:eastAsia="仿宋" w:cs="仿宋"/>
          <w:color w:val="0070C0"/>
          <w:sz w:val="24"/>
          <w:szCs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Style w:val="11"/>
          <w:rFonts w:hint="default" w:ascii="仿宋" w:hAnsi="仿宋" w:eastAsia="仿宋" w:cs="仿宋"/>
          <w:bCs/>
          <w:color w:val="000000" w:themeColor="text1"/>
          <w:kern w:val="0"/>
          <w:sz w:val="24"/>
          <w:szCs w:val="24"/>
          <w:u w:val="none"/>
          <w:lang w:val="en-US" w:eastAsia="zh-CN"/>
          <w14:textFill>
            <w14:solidFill>
              <w14:schemeClr w14:val="tx1"/>
            </w14:solidFill>
          </w14:textFill>
        </w:rPr>
      </w:pPr>
      <w:r>
        <w:rPr>
          <w:rStyle w:val="11"/>
          <w:rFonts w:hint="eastAsia" w:ascii="仿宋" w:hAnsi="仿宋" w:eastAsia="仿宋" w:cs="仿宋"/>
          <w:bCs/>
          <w:color w:val="000000" w:themeColor="text1"/>
          <w:kern w:val="0"/>
          <w:sz w:val="24"/>
          <w:szCs w:val="24"/>
          <w:u w:val="none"/>
          <w14:textFill>
            <w14:solidFill>
              <w14:schemeClr w14:val="tx1"/>
            </w14:solidFill>
          </w14:textFill>
        </w:rPr>
        <w:t xml:space="preserve">咨询QQ: </w:t>
      </w:r>
      <w:r>
        <w:rPr>
          <w:rStyle w:val="11"/>
          <w:rFonts w:hint="eastAsia" w:ascii="仿宋" w:hAnsi="仿宋" w:eastAsia="仿宋" w:cs="仿宋"/>
          <w:bCs/>
          <w:color w:val="000000" w:themeColor="text1"/>
          <w:kern w:val="0"/>
          <w:sz w:val="24"/>
          <w:szCs w:val="24"/>
          <w:u w:val="none"/>
          <w:lang w:val="en-US" w:eastAsia="zh-CN"/>
          <w14:textFill>
            <w14:solidFill>
              <w14:schemeClr w14:val="tx1"/>
            </w14:solidFill>
          </w14:textFill>
        </w:rPr>
        <w:t>1932377693</w:t>
      </w:r>
      <w:r>
        <w:rPr>
          <w:rStyle w:val="11"/>
          <w:rFonts w:hint="eastAsia" w:ascii="仿宋" w:hAnsi="仿宋" w:eastAsia="仿宋" w:cs="仿宋"/>
          <w:bCs/>
          <w:color w:val="000000" w:themeColor="text1"/>
          <w:kern w:val="0"/>
          <w:sz w:val="24"/>
          <w:szCs w:val="24"/>
          <w:u w:val="none"/>
          <w14:textFill>
            <w14:solidFill>
              <w14:schemeClr w14:val="tx1"/>
            </w14:solidFill>
          </w14:textFill>
        </w:rPr>
        <w:t xml:space="preserve">       </w:t>
      </w:r>
      <w:r>
        <w:rPr>
          <w:rFonts w:hint="eastAsia" w:ascii="仿宋" w:hAnsi="仿宋" w:eastAsia="仿宋" w:cs="仿宋"/>
          <w:color w:val="333333"/>
          <w:sz w:val="24"/>
          <w:szCs w:val="24"/>
        </w:rPr>
        <w:t> </w:t>
      </w:r>
      <w:r>
        <w:rPr>
          <w:rStyle w:val="11"/>
          <w:rFonts w:hint="eastAsia" w:ascii="仿宋" w:hAnsi="仿宋" w:eastAsia="仿宋" w:cs="仿宋"/>
          <w:bCs/>
          <w:color w:val="000000" w:themeColor="text1"/>
          <w:kern w:val="0"/>
          <w:sz w:val="24"/>
          <w:szCs w:val="24"/>
          <w:u w:val="none"/>
          <w14:textFill>
            <w14:solidFill>
              <w14:schemeClr w14:val="tx1"/>
            </w14:solidFill>
          </w14:textFill>
        </w:rPr>
        <w:t>咨询QQ群：</w:t>
      </w:r>
      <w:r>
        <w:rPr>
          <w:rStyle w:val="11"/>
          <w:rFonts w:hint="eastAsia" w:ascii="仿宋" w:hAnsi="仿宋" w:eastAsia="仿宋" w:cs="仿宋"/>
          <w:bCs/>
          <w:color w:val="000000" w:themeColor="text1"/>
          <w:kern w:val="0"/>
          <w:sz w:val="24"/>
          <w:szCs w:val="24"/>
          <w:u w:val="none"/>
          <w:lang w:val="en-US" w:eastAsia="zh-CN"/>
          <w14:textFill>
            <w14:solidFill>
              <w14:schemeClr w14:val="tx1"/>
            </w14:solidFill>
          </w14:textFill>
        </w:rPr>
        <w:t>812110247</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Style w:val="11"/>
          <w:rFonts w:hint="eastAsia" w:ascii="仿宋" w:hAnsi="仿宋" w:eastAsia="仿宋" w:cs="仿宋"/>
          <w:color w:val="000000" w:themeColor="text1"/>
          <w:sz w:val="24"/>
          <w:szCs w:val="24"/>
          <w:u w:val="none"/>
          <w14:textFill>
            <w14:solidFill>
              <w14:schemeClr w14:val="tx1"/>
            </w14:solidFill>
          </w14:textFill>
        </w:rPr>
      </w:pPr>
      <w:r>
        <w:rPr>
          <w:rFonts w:hint="eastAsia" w:ascii="仿宋" w:hAnsi="仿宋" w:eastAsia="仿宋" w:cs="仿宋"/>
          <w:color w:val="000000" w:themeColor="text1"/>
          <w:sz w:val="24"/>
          <w:szCs w:val="24"/>
          <w:u w:val="none"/>
          <w14:textFill>
            <w14:solidFill>
              <w14:schemeClr w14:val="tx1"/>
            </w14:solidFill>
          </w14:textFill>
        </w:rPr>
        <w:t>官网：</w:t>
      </w:r>
      <w:r>
        <w:rPr>
          <w:rFonts w:hint="eastAsia" w:ascii="仿宋" w:hAnsi="仿宋" w:eastAsia="仿宋" w:cs="仿宋"/>
          <w:color w:val="000000" w:themeColor="text1"/>
          <w:sz w:val="24"/>
          <w:szCs w:val="24"/>
          <w:u w:val="none"/>
          <w14:textFill>
            <w14:solidFill>
              <w14:schemeClr w14:val="tx1"/>
            </w14:solidFill>
          </w14:textFill>
        </w:rPr>
        <w:fldChar w:fldCharType="begin"/>
      </w:r>
      <w:r>
        <w:rPr>
          <w:rFonts w:hint="eastAsia" w:ascii="仿宋" w:hAnsi="仿宋" w:eastAsia="仿宋" w:cs="仿宋"/>
          <w:color w:val="000000" w:themeColor="text1"/>
          <w:sz w:val="24"/>
          <w:szCs w:val="24"/>
          <w:u w:val="none"/>
          <w14:textFill>
            <w14:solidFill>
              <w14:schemeClr w14:val="tx1"/>
            </w14:solidFill>
          </w14:textFill>
        </w:rPr>
        <w:instrText xml:space="preserve"> HYPERLINK "http://www.miitec.cn" </w:instrText>
      </w:r>
      <w:r>
        <w:rPr>
          <w:rFonts w:hint="eastAsia" w:ascii="仿宋" w:hAnsi="仿宋" w:eastAsia="仿宋" w:cs="仿宋"/>
          <w:color w:val="000000" w:themeColor="text1"/>
          <w:sz w:val="24"/>
          <w:szCs w:val="24"/>
          <w:u w:val="none"/>
          <w14:textFill>
            <w14:solidFill>
              <w14:schemeClr w14:val="tx1"/>
            </w14:solidFill>
          </w14:textFill>
        </w:rPr>
        <w:fldChar w:fldCharType="separate"/>
      </w:r>
      <w:r>
        <w:rPr>
          <w:rStyle w:val="11"/>
          <w:rFonts w:hint="eastAsia" w:ascii="仿宋" w:hAnsi="仿宋" w:eastAsia="仿宋" w:cs="仿宋"/>
          <w:color w:val="000000" w:themeColor="text1"/>
          <w:sz w:val="24"/>
          <w:szCs w:val="24"/>
          <w:u w:val="none"/>
          <w14:textFill>
            <w14:solidFill>
              <w14:schemeClr w14:val="tx1"/>
            </w14:solidFill>
          </w14:textFill>
        </w:rPr>
        <w:t>www.miitec.cn</w:t>
      </w:r>
      <w:r>
        <w:rPr>
          <w:rFonts w:hint="eastAsia" w:ascii="仿宋" w:hAnsi="仿宋" w:eastAsia="仿宋" w:cs="仿宋"/>
          <w:color w:val="000000" w:themeColor="text1"/>
          <w:sz w:val="24"/>
          <w:szCs w:val="24"/>
          <w:u w:val="none"/>
          <w14:textFill>
            <w14:solidFill>
              <w14:schemeClr w14:val="tx1"/>
            </w14:solidFill>
          </w14:textFill>
        </w:rPr>
        <w:fldChar w:fldCharType="end"/>
      </w:r>
      <w:r>
        <w:rPr>
          <w:rFonts w:hint="eastAsia" w:ascii="仿宋" w:hAnsi="仿宋" w:eastAsia="仿宋" w:cs="仿宋"/>
          <w:color w:val="000000" w:themeColor="text1"/>
          <w:sz w:val="24"/>
          <w:szCs w:val="24"/>
          <w:u w:val="none"/>
          <w14:textFill>
            <w14:solidFill>
              <w14:schemeClr w14:val="tx1"/>
            </w14:solidFill>
          </w14:textFill>
        </w:rPr>
        <w:t xml:space="preserve">         </w:t>
      </w:r>
      <w:r>
        <w:rPr>
          <w:rFonts w:hint="eastAsia" w:ascii="仿宋" w:hAnsi="仿宋" w:eastAsia="仿宋" w:cs="仿宋"/>
          <w:color w:val="333333"/>
          <w:sz w:val="24"/>
          <w:szCs w:val="24"/>
        </w:rPr>
        <w:t>工信人才网：</w:t>
      </w:r>
      <w:r>
        <w:rPr>
          <w:rFonts w:hint="eastAsia" w:ascii="仿宋" w:hAnsi="仿宋" w:eastAsia="仿宋" w:cs="仿宋"/>
          <w:color w:val="000000" w:themeColor="text1"/>
          <w:sz w:val="24"/>
          <w:szCs w:val="24"/>
          <w:u w:val="none"/>
          <w14:textFill>
            <w14:solidFill>
              <w14:schemeClr w14:val="tx1"/>
            </w14:solidFill>
          </w14:textFill>
        </w:rPr>
        <w:fldChar w:fldCharType="begin"/>
      </w:r>
      <w:r>
        <w:rPr>
          <w:rFonts w:hint="eastAsia" w:ascii="仿宋" w:hAnsi="仿宋" w:eastAsia="仿宋" w:cs="仿宋"/>
          <w:color w:val="000000" w:themeColor="text1"/>
          <w:sz w:val="24"/>
          <w:szCs w:val="24"/>
          <w:u w:val="none"/>
          <w14:textFill>
            <w14:solidFill>
              <w14:schemeClr w14:val="tx1"/>
            </w14:solidFill>
          </w14:textFill>
        </w:rPr>
        <w:instrText xml:space="preserve"> HYPERLINK "http://www.miitjob.cn/" </w:instrText>
      </w:r>
      <w:r>
        <w:rPr>
          <w:rFonts w:hint="eastAsia" w:ascii="仿宋" w:hAnsi="仿宋" w:eastAsia="仿宋" w:cs="仿宋"/>
          <w:color w:val="000000" w:themeColor="text1"/>
          <w:sz w:val="24"/>
          <w:szCs w:val="24"/>
          <w:u w:val="none"/>
          <w14:textFill>
            <w14:solidFill>
              <w14:schemeClr w14:val="tx1"/>
            </w14:solidFill>
          </w14:textFill>
        </w:rPr>
        <w:fldChar w:fldCharType="separate"/>
      </w:r>
      <w:r>
        <w:rPr>
          <w:rStyle w:val="11"/>
          <w:rFonts w:hint="eastAsia" w:ascii="仿宋" w:hAnsi="仿宋" w:eastAsia="仿宋" w:cs="仿宋"/>
          <w:color w:val="000000" w:themeColor="text1"/>
          <w:sz w:val="24"/>
          <w:szCs w:val="24"/>
          <w:u w:val="none"/>
          <w14:textFill>
            <w14:solidFill>
              <w14:schemeClr w14:val="tx1"/>
            </w14:solidFill>
          </w14:textFill>
        </w:rPr>
        <w:t>www.miitjob.cn</w:t>
      </w:r>
      <w:r>
        <w:rPr>
          <w:rStyle w:val="11"/>
          <w:rFonts w:hint="eastAsia" w:ascii="仿宋" w:hAnsi="仿宋" w:eastAsia="仿宋" w:cs="仿宋"/>
          <w:color w:val="000000" w:themeColor="text1"/>
          <w:sz w:val="24"/>
          <w:szCs w:val="24"/>
          <w:u w:val="none"/>
          <w14:textFill>
            <w14:solidFill>
              <w14:schemeClr w14:val="tx1"/>
            </w14:solidFill>
          </w14:textFill>
        </w:rPr>
        <w:fldChar w:fldCharType="end"/>
      </w:r>
    </w:p>
    <w:p>
      <w:pPr>
        <w:keepNext w:val="0"/>
        <w:keepLines w:val="0"/>
        <w:pageBreakBefore w:val="0"/>
        <w:shd w:val="clear" w:color="auto" w:fill="FFFFFF"/>
        <w:kinsoku/>
        <w:wordWrap/>
        <w:overflowPunct/>
        <w:topLinePunct w:val="0"/>
        <w:bidi w:val="0"/>
        <w:snapToGrid/>
        <w:spacing w:line="520" w:lineRule="exact"/>
        <w:rPr>
          <w:rFonts w:hint="eastAsia" w:ascii="仿宋" w:hAnsi="仿宋" w:eastAsia="仿宋" w:cs="仿宋"/>
          <w:b/>
          <w:bCs/>
          <w:color w:val="FF0000"/>
          <w:sz w:val="24"/>
          <w:szCs w:val="24"/>
        </w:rPr>
      </w:pPr>
    </w:p>
    <w:p>
      <w:pPr>
        <w:keepNext w:val="0"/>
        <w:keepLines w:val="0"/>
        <w:pageBreakBefore w:val="0"/>
        <w:shd w:val="clear" w:color="auto" w:fill="FFFFFF"/>
        <w:kinsoku/>
        <w:wordWrap/>
        <w:overflowPunct/>
        <w:topLinePunct w:val="0"/>
        <w:bidi w:val="0"/>
        <w:snapToGrid/>
        <w:spacing w:line="520" w:lineRule="exact"/>
        <w:rPr>
          <w:rFonts w:hint="eastAsia" w:ascii="仿宋" w:hAnsi="仿宋" w:eastAsia="仿宋" w:cs="仿宋"/>
          <w:color w:val="FF0000"/>
          <w:sz w:val="24"/>
          <w:szCs w:val="24"/>
        </w:rPr>
      </w:pPr>
      <w:r>
        <w:rPr>
          <w:rFonts w:hint="eastAsia" w:ascii="仿宋" w:hAnsi="仿宋" w:eastAsia="仿宋" w:cs="仿宋"/>
          <w:b/>
          <w:bCs/>
          <w:color w:val="FF0000"/>
          <w:sz w:val="24"/>
          <w:szCs w:val="24"/>
        </w:rPr>
        <w:t>提前报名可享受:</w:t>
      </w:r>
    </w:p>
    <w:p>
      <w:pPr>
        <w:keepNext w:val="0"/>
        <w:keepLines w:val="0"/>
        <w:pageBreakBefore w:val="0"/>
        <w:shd w:val="clear" w:color="auto" w:fill="FFFFFF"/>
        <w:kinsoku/>
        <w:wordWrap/>
        <w:overflowPunct/>
        <w:topLinePunct w:val="0"/>
        <w:bidi w:val="0"/>
        <w:snapToGrid/>
        <w:spacing w:line="52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--与工业和信</w:t>
      </w:r>
      <w:bookmarkStart w:id="0" w:name="_GoBack"/>
      <w:bookmarkEnd w:id="0"/>
      <w:r>
        <w:rPr>
          <w:rFonts w:hint="eastAsia" w:ascii="仿宋" w:hAnsi="仿宋" w:eastAsia="仿宋" w:cs="仿宋"/>
          <w:color w:val="000000" w:themeColor="text1"/>
          <w:sz w:val="24"/>
          <w:szCs w:val="24"/>
          <w14:textFill>
            <w14:solidFill>
              <w14:schemeClr w14:val="tx1"/>
            </w14:solidFill>
          </w14:textFill>
        </w:rPr>
        <w:t>息化部人才交流中心组织的招聘团提前对接；</w:t>
      </w:r>
    </w:p>
    <w:p>
      <w:pPr>
        <w:keepNext w:val="0"/>
        <w:keepLines w:val="0"/>
        <w:pageBreakBefore w:val="0"/>
        <w:shd w:val="clear" w:color="auto" w:fill="FFFFFF"/>
        <w:kinsoku/>
        <w:wordWrap/>
        <w:overflowPunct/>
        <w:topLinePunct w:val="0"/>
        <w:bidi w:val="0"/>
        <w:snapToGrid/>
        <w:spacing w:line="52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求职</w:t>
      </w:r>
      <w:r>
        <w:rPr>
          <w:rFonts w:hint="eastAsia" w:ascii="仿宋" w:hAnsi="仿宋" w:eastAsia="仿宋" w:cs="仿宋"/>
          <w:color w:val="000000" w:themeColor="text1"/>
          <w:sz w:val="24"/>
          <w:szCs w:val="24"/>
          <w14:textFill>
            <w14:solidFill>
              <w14:schemeClr w14:val="tx1"/>
            </w14:solidFill>
          </w14:textFill>
        </w:rPr>
        <w:t>顾问全程服务；</w:t>
      </w:r>
    </w:p>
    <w:p>
      <w:pPr>
        <w:keepNext w:val="0"/>
        <w:keepLines w:val="0"/>
        <w:pageBreakBefore w:val="0"/>
        <w:shd w:val="clear" w:color="auto" w:fill="FFFFFF"/>
        <w:kinsoku/>
        <w:wordWrap/>
        <w:overflowPunct/>
        <w:topLinePunct w:val="0"/>
        <w:bidi w:val="0"/>
        <w:snapToGrid/>
        <w:spacing w:line="52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--专业的职业生涯规划咨询服务；</w:t>
      </w:r>
    </w:p>
    <w:p>
      <w:pPr>
        <w:keepNext w:val="0"/>
        <w:keepLines w:val="0"/>
        <w:pageBreakBefore w:val="0"/>
        <w:shd w:val="clear" w:color="auto" w:fill="FFFFFF"/>
        <w:kinsoku/>
        <w:wordWrap/>
        <w:overflowPunct/>
        <w:topLinePunct w:val="0"/>
        <w:bidi w:val="0"/>
        <w:snapToGrid/>
        <w:spacing w:line="52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--校园</w:t>
      </w:r>
      <w:r>
        <w:rPr>
          <w:rFonts w:hint="eastAsia" w:ascii="仿宋" w:hAnsi="仿宋" w:eastAsia="仿宋" w:cs="仿宋"/>
          <w:color w:val="000000" w:themeColor="text1"/>
          <w:sz w:val="24"/>
          <w:szCs w:val="24"/>
          <w:lang w:eastAsia="zh-CN"/>
          <w14:textFill>
            <w14:solidFill>
              <w14:schemeClr w14:val="tx1"/>
            </w14:solidFill>
          </w14:textFill>
        </w:rPr>
        <w:t>求职</w:t>
      </w:r>
      <w:r>
        <w:rPr>
          <w:rFonts w:hint="eastAsia" w:ascii="仿宋" w:hAnsi="仿宋" w:eastAsia="仿宋" w:cs="仿宋"/>
          <w:color w:val="000000" w:themeColor="text1"/>
          <w:sz w:val="24"/>
          <w:szCs w:val="24"/>
          <w14:textFill>
            <w14:solidFill>
              <w14:schemeClr w14:val="tx1"/>
            </w14:solidFill>
          </w14:textFill>
        </w:rPr>
        <w:t>服务。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Style w:val="11"/>
          <w:rFonts w:hint="eastAsia" w:ascii="仿宋" w:hAnsi="仿宋" w:eastAsia="仿宋" w:cs="仿宋"/>
          <w:color w:val="000000" w:themeColor="text1"/>
          <w:sz w:val="24"/>
          <w:szCs w:val="24"/>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color w:val="333333"/>
          <w:sz w:val="32"/>
          <w:szCs w:val="32"/>
        </w:rPr>
      </w:pPr>
      <w:r>
        <w:rPr>
          <w:rFonts w:hint="eastAsia" w:ascii="楷体" w:hAnsi="楷体" w:eastAsia="楷体" w:cs="楷体"/>
          <w:b/>
          <w:bCs/>
          <w:color w:val="FF0000"/>
          <w:sz w:val="32"/>
          <w:szCs w:val="32"/>
        </w:rPr>
        <w:t>本次活动主要面向全国各地高校的2019届</w:t>
      </w:r>
      <w:r>
        <w:rPr>
          <w:rFonts w:hint="eastAsia" w:ascii="楷体" w:hAnsi="楷体" w:eastAsia="楷体" w:cs="楷体"/>
          <w:b/>
          <w:bCs/>
          <w:color w:val="FF0000"/>
          <w:sz w:val="32"/>
          <w:szCs w:val="32"/>
          <w:lang w:eastAsia="zh-CN"/>
        </w:rPr>
        <w:t>、</w:t>
      </w:r>
      <w:r>
        <w:rPr>
          <w:rFonts w:hint="eastAsia" w:ascii="楷体" w:hAnsi="楷体" w:eastAsia="楷体" w:cs="楷体"/>
          <w:b/>
          <w:bCs/>
          <w:color w:val="FF0000"/>
          <w:sz w:val="32"/>
          <w:szCs w:val="32"/>
          <w:lang w:val="en-US" w:eastAsia="zh-CN"/>
        </w:rPr>
        <w:t>2020届</w:t>
      </w:r>
      <w:r>
        <w:rPr>
          <w:rFonts w:hint="eastAsia" w:ascii="楷体" w:hAnsi="楷体" w:eastAsia="楷体" w:cs="楷体"/>
          <w:b/>
          <w:bCs/>
          <w:color w:val="FF0000"/>
          <w:sz w:val="32"/>
          <w:szCs w:val="32"/>
          <w:lang w:eastAsia="zh-CN"/>
        </w:rPr>
        <w:t>博士</w:t>
      </w:r>
      <w:r>
        <w:rPr>
          <w:rFonts w:hint="eastAsia" w:ascii="楷体" w:hAnsi="楷体" w:eastAsia="楷体" w:cs="楷体"/>
          <w:b/>
          <w:bCs/>
          <w:color w:val="FF0000"/>
          <w:sz w:val="32"/>
          <w:szCs w:val="32"/>
        </w:rPr>
        <w:t>毕业生，欢</w:t>
      </w:r>
      <w:r>
        <w:rPr>
          <w:rFonts w:hint="eastAsia" w:ascii="楷体" w:hAnsi="楷体" w:eastAsia="楷体" w:cs="楷体"/>
          <w:b/>
          <w:bCs/>
          <w:color w:val="FF0000"/>
          <w:sz w:val="32"/>
          <w:szCs w:val="32"/>
          <w:shd w:val="clear" w:color="auto" w:fill="FFFFFF"/>
        </w:rPr>
        <w:t>迎各位踊跃报名！</w:t>
      </w:r>
    </w:p>
    <w:p>
      <w:pPr>
        <w:keepNext w:val="0"/>
        <w:keepLines w:val="0"/>
        <w:pageBreakBefore w:val="0"/>
        <w:shd w:val="clear" w:color="auto" w:fill="FFFFFF"/>
        <w:kinsoku/>
        <w:wordWrap/>
        <w:overflowPunct/>
        <w:topLinePunct w:val="0"/>
        <w:bidi w:val="0"/>
        <w:snapToGrid/>
        <w:spacing w:line="520" w:lineRule="exact"/>
        <w:jc w:val="both"/>
        <w:rPr>
          <w:rFonts w:hint="eastAsia" w:ascii="仿宋" w:hAnsi="仿宋" w:eastAsia="仿宋" w:cs="仿宋"/>
          <w:b/>
          <w:bCs/>
          <w:color w:val="333333"/>
          <w:sz w:val="24"/>
          <w:szCs w:val="24"/>
        </w:rPr>
      </w:pPr>
    </w:p>
    <w:p>
      <w:pPr>
        <w:keepNext w:val="0"/>
        <w:keepLines w:val="0"/>
        <w:pageBreakBefore w:val="0"/>
        <w:shd w:val="clear" w:color="auto" w:fill="FFFFFF"/>
        <w:kinsoku/>
        <w:wordWrap/>
        <w:overflowPunct/>
        <w:topLinePunct w:val="0"/>
        <w:bidi w:val="0"/>
        <w:snapToGrid/>
        <w:spacing w:line="520" w:lineRule="exact"/>
        <w:jc w:val="center"/>
        <w:rPr>
          <w:rFonts w:hint="eastAsia" w:ascii="仿宋" w:hAnsi="仿宋" w:eastAsia="仿宋" w:cs="仿宋"/>
          <w:b/>
          <w:bCs/>
          <w:color w:val="333333"/>
          <w:sz w:val="24"/>
          <w:szCs w:val="24"/>
        </w:rPr>
      </w:pPr>
      <w:r>
        <w:rPr>
          <w:rFonts w:hint="eastAsia" w:ascii="仿宋" w:hAnsi="仿宋" w:eastAsia="仿宋" w:cs="仿宋"/>
          <w:b/>
          <w:bCs/>
          <w:color w:val="333333"/>
          <w:sz w:val="24"/>
          <w:szCs w:val="24"/>
        </w:rPr>
        <w:t>工业和信息化部人才交流中心</w:t>
      </w:r>
    </w:p>
    <w:p>
      <w:pPr>
        <w:keepNext w:val="0"/>
        <w:keepLines w:val="0"/>
        <w:pageBreakBefore w:val="0"/>
        <w:shd w:val="clear" w:color="auto" w:fill="FFFFFF"/>
        <w:kinsoku/>
        <w:wordWrap/>
        <w:overflowPunct/>
        <w:topLinePunct w:val="0"/>
        <w:bidi w:val="0"/>
        <w:snapToGrid/>
        <w:spacing w:line="520" w:lineRule="exact"/>
        <w:rPr>
          <w:rFonts w:hint="eastAsia" w:ascii="仿宋" w:hAnsi="仿宋" w:eastAsia="仿宋" w:cs="仿宋"/>
          <w:color w:val="333333"/>
          <w:sz w:val="24"/>
          <w:szCs w:val="24"/>
        </w:rPr>
      </w:pPr>
    </w:p>
    <w:p>
      <w:pPr>
        <w:keepNext w:val="0"/>
        <w:keepLines w:val="0"/>
        <w:pageBreakBefore w:val="0"/>
        <w:shd w:val="clear" w:color="auto" w:fill="FFFFFF"/>
        <w:kinsoku/>
        <w:wordWrap/>
        <w:overflowPunct/>
        <w:topLinePunct w:val="0"/>
        <w:bidi w:val="0"/>
        <w:snapToGrid/>
        <w:spacing w:line="520" w:lineRule="exact"/>
        <w:rPr>
          <w:rFonts w:hint="eastAsia" w:ascii="仿宋" w:hAnsi="仿宋" w:eastAsia="仿宋" w:cs="仿宋"/>
          <w:b/>
          <w:bCs/>
          <w:color w:val="333333"/>
          <w:sz w:val="24"/>
          <w:szCs w:val="24"/>
        </w:rPr>
      </w:pPr>
      <w:r>
        <w:rPr>
          <w:rFonts w:hint="eastAsia" w:ascii="仿宋" w:hAnsi="仿宋" w:eastAsia="仿宋" w:cs="仿宋"/>
          <w:b/>
          <w:bCs/>
          <w:color w:val="333333"/>
          <w:sz w:val="24"/>
          <w:szCs w:val="24"/>
        </w:rPr>
        <w:t>中心简介</w:t>
      </w:r>
    </w:p>
    <w:p>
      <w:pPr>
        <w:keepNext w:val="0"/>
        <w:keepLines w:val="0"/>
        <w:pageBreakBefore w:val="0"/>
        <w:kinsoku/>
        <w:wordWrap/>
        <w:overflowPunct/>
        <w:topLinePunct w:val="0"/>
        <w:autoSpaceDE w:val="0"/>
        <w:autoSpaceDN w:val="0"/>
        <w:bidi w:val="0"/>
        <w:adjustRightInd w:val="0"/>
        <w:snapToGrid/>
        <w:spacing w:line="520" w:lineRule="exact"/>
        <w:ind w:right="-333"/>
        <w:jc w:val="lef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 </w:t>
      </w:r>
    </w:p>
    <w:p>
      <w:pPr>
        <w:keepNext w:val="0"/>
        <w:keepLines w:val="0"/>
        <w:pageBreakBefore w:val="0"/>
        <w:kinsoku/>
        <w:wordWrap/>
        <w:overflowPunct/>
        <w:topLinePunct w:val="0"/>
        <w:autoSpaceDE w:val="0"/>
        <w:autoSpaceDN w:val="0"/>
        <w:bidi w:val="0"/>
        <w:adjustRightInd w:val="0"/>
        <w:snapToGrid/>
        <w:spacing w:line="520" w:lineRule="exact"/>
        <w:ind w:right="-333"/>
        <w:jc w:val="lef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     工业和信息化部人才交流中心是中央机构编制委员会办公室批准成立、国家事业单位登记管理局登记、工业和信息化部直属的公益二类事业单位，是工业和信息化部从事人才培养、人才交流、国际合作、智力引进、人力资源服务、人才领域研究咨询等方面工作的机构。</w:t>
      </w:r>
    </w:p>
    <w:p>
      <w:pPr>
        <w:keepNext w:val="0"/>
        <w:keepLines w:val="0"/>
        <w:pageBreakBefore w:val="0"/>
        <w:kinsoku/>
        <w:wordWrap/>
        <w:overflowPunct/>
        <w:topLinePunct w:val="0"/>
        <w:autoSpaceDE w:val="0"/>
        <w:autoSpaceDN w:val="0"/>
        <w:bidi w:val="0"/>
        <w:adjustRightInd w:val="0"/>
        <w:snapToGrid/>
        <w:spacing w:line="520" w:lineRule="exact"/>
        <w:ind w:right="-333" w:firstLine="480" w:firstLineChars="200"/>
        <w:jc w:val="lef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中心将以产业需求为导向培养专业人才，围绕人才发展推进国家工业化与信息化的深度融合，努力将自身打造成为工业和信息化领域最权威、最专业、最具实力的国际化人才机构，为我国工业和信息化事业贡献更大的力量！</w:t>
      </w:r>
    </w:p>
    <w:p>
      <w:pPr>
        <w:keepNext w:val="0"/>
        <w:keepLines w:val="0"/>
        <w:pageBreakBefore w:val="0"/>
        <w:kinsoku/>
        <w:wordWrap/>
        <w:overflowPunct/>
        <w:topLinePunct w:val="0"/>
        <w:autoSpaceDE w:val="0"/>
        <w:autoSpaceDN w:val="0"/>
        <w:bidi w:val="0"/>
        <w:adjustRightInd w:val="0"/>
        <w:snapToGrid/>
        <w:spacing w:line="520" w:lineRule="exact"/>
        <w:ind w:right="-333"/>
        <w:jc w:val="lef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 </w:t>
      </w:r>
    </w:p>
    <w:sectPr>
      <w:headerReference r:id="rId3" w:type="default"/>
      <w:pgSz w:w="11906" w:h="16838"/>
      <w:pgMar w:top="567" w:right="1531" w:bottom="816" w:left="1531"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0"/>
        <w:tab w:val="left" w:pos="4620"/>
        <w:tab w:val="clear" w:pos="8306"/>
      </w:tabs>
      <w:jc w:val="left"/>
    </w:pPr>
    <w:r>
      <w:tab/>
    </w:r>
    <w:r>
      <w:tab/>
    </w:r>
    <w:r>
      <w:tab/>
    </w:r>
    <w:r>
      <w:tab/>
    </w:r>
  </w:p>
  <w:p>
    <w:pPr>
      <w:pStyle w:val="6"/>
    </w:pPr>
    <w:r>
      <w:drawing>
        <wp:anchor distT="0" distB="0" distL="114300" distR="114300" simplePos="0" relativeHeight="251659264" behindDoc="0" locked="0" layoutInCell="1" allowOverlap="1">
          <wp:simplePos x="0" y="0"/>
          <wp:positionH relativeFrom="column">
            <wp:posOffset>-899160</wp:posOffset>
          </wp:positionH>
          <wp:positionV relativeFrom="paragraph">
            <wp:posOffset>11430</wp:posOffset>
          </wp:positionV>
          <wp:extent cx="7357745" cy="1152525"/>
          <wp:effectExtent l="19050" t="0" r="0" b="0"/>
          <wp:wrapNone/>
          <wp:docPr id="4" name="Picture 14" descr="Scan2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Scan20007"/>
                  <pic:cNvPicPr>
                    <a:picLocks noChangeAspect="1" noChangeArrowheads="1"/>
                  </pic:cNvPicPr>
                </pic:nvPicPr>
                <pic:blipFill>
                  <a:blip r:embed="rId1"/>
                  <a:srcRect/>
                  <a:stretch>
                    <a:fillRect/>
                  </a:stretch>
                </pic:blipFill>
                <pic:spPr>
                  <a:xfrm>
                    <a:off x="0" y="0"/>
                    <a:ext cx="7357623" cy="11526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oNotHyphenateCaps/>
  <w:evenAndOddHeaders w:val="1"/>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BE"/>
    <w:rsid w:val="00011C4D"/>
    <w:rsid w:val="00013010"/>
    <w:rsid w:val="00021008"/>
    <w:rsid w:val="00025622"/>
    <w:rsid w:val="0002696C"/>
    <w:rsid w:val="000354CC"/>
    <w:rsid w:val="00042B49"/>
    <w:rsid w:val="000804FF"/>
    <w:rsid w:val="00094720"/>
    <w:rsid w:val="00095A62"/>
    <w:rsid w:val="000A7DD4"/>
    <w:rsid w:val="000E536B"/>
    <w:rsid w:val="000F10A3"/>
    <w:rsid w:val="000F1B7B"/>
    <w:rsid w:val="0012082E"/>
    <w:rsid w:val="00120A3A"/>
    <w:rsid w:val="00122F29"/>
    <w:rsid w:val="001305A6"/>
    <w:rsid w:val="00132960"/>
    <w:rsid w:val="00140B05"/>
    <w:rsid w:val="0015051E"/>
    <w:rsid w:val="00154E7C"/>
    <w:rsid w:val="0016163E"/>
    <w:rsid w:val="001C156A"/>
    <w:rsid w:val="001C48E4"/>
    <w:rsid w:val="00201A1A"/>
    <w:rsid w:val="002312DD"/>
    <w:rsid w:val="00236AB6"/>
    <w:rsid w:val="002404D8"/>
    <w:rsid w:val="00244E57"/>
    <w:rsid w:val="0025098F"/>
    <w:rsid w:val="002537BA"/>
    <w:rsid w:val="00253998"/>
    <w:rsid w:val="00263486"/>
    <w:rsid w:val="00263A88"/>
    <w:rsid w:val="00270A31"/>
    <w:rsid w:val="0027276A"/>
    <w:rsid w:val="002C7669"/>
    <w:rsid w:val="002E4848"/>
    <w:rsid w:val="002F74A8"/>
    <w:rsid w:val="00301696"/>
    <w:rsid w:val="003023CD"/>
    <w:rsid w:val="00320BE8"/>
    <w:rsid w:val="00330CDE"/>
    <w:rsid w:val="003547C6"/>
    <w:rsid w:val="0036658E"/>
    <w:rsid w:val="003B3D8B"/>
    <w:rsid w:val="003D13D7"/>
    <w:rsid w:val="003E23E0"/>
    <w:rsid w:val="003F6FDD"/>
    <w:rsid w:val="00415308"/>
    <w:rsid w:val="004228EE"/>
    <w:rsid w:val="00432642"/>
    <w:rsid w:val="00433473"/>
    <w:rsid w:val="00434762"/>
    <w:rsid w:val="00440950"/>
    <w:rsid w:val="004604B6"/>
    <w:rsid w:val="004613AC"/>
    <w:rsid w:val="00465AC8"/>
    <w:rsid w:val="0046605A"/>
    <w:rsid w:val="00520B6A"/>
    <w:rsid w:val="005361D9"/>
    <w:rsid w:val="00550507"/>
    <w:rsid w:val="00553DDD"/>
    <w:rsid w:val="005546C0"/>
    <w:rsid w:val="0056610A"/>
    <w:rsid w:val="00572FA0"/>
    <w:rsid w:val="0059363F"/>
    <w:rsid w:val="00596F52"/>
    <w:rsid w:val="005D201A"/>
    <w:rsid w:val="005F634B"/>
    <w:rsid w:val="00613A65"/>
    <w:rsid w:val="00630D4C"/>
    <w:rsid w:val="00653654"/>
    <w:rsid w:val="00666BC1"/>
    <w:rsid w:val="006A2721"/>
    <w:rsid w:val="006D3BD4"/>
    <w:rsid w:val="007052D2"/>
    <w:rsid w:val="007112B3"/>
    <w:rsid w:val="0072290E"/>
    <w:rsid w:val="00724A46"/>
    <w:rsid w:val="00730E84"/>
    <w:rsid w:val="007310C3"/>
    <w:rsid w:val="0075004A"/>
    <w:rsid w:val="00755A64"/>
    <w:rsid w:val="00763858"/>
    <w:rsid w:val="007647BE"/>
    <w:rsid w:val="0077221F"/>
    <w:rsid w:val="00792695"/>
    <w:rsid w:val="007B132F"/>
    <w:rsid w:val="007B69CB"/>
    <w:rsid w:val="00813C1B"/>
    <w:rsid w:val="008140D7"/>
    <w:rsid w:val="0082085F"/>
    <w:rsid w:val="00826E67"/>
    <w:rsid w:val="0085777E"/>
    <w:rsid w:val="008619AD"/>
    <w:rsid w:val="008671AD"/>
    <w:rsid w:val="00874F02"/>
    <w:rsid w:val="00890CFB"/>
    <w:rsid w:val="00895968"/>
    <w:rsid w:val="00897569"/>
    <w:rsid w:val="008A6FD9"/>
    <w:rsid w:val="008A7CCD"/>
    <w:rsid w:val="008D3265"/>
    <w:rsid w:val="008E7B29"/>
    <w:rsid w:val="008F5FF7"/>
    <w:rsid w:val="00920D1B"/>
    <w:rsid w:val="00933ECF"/>
    <w:rsid w:val="0094798E"/>
    <w:rsid w:val="00947CAD"/>
    <w:rsid w:val="009505A4"/>
    <w:rsid w:val="0095433A"/>
    <w:rsid w:val="009A1566"/>
    <w:rsid w:val="009A64BE"/>
    <w:rsid w:val="009B489F"/>
    <w:rsid w:val="009D3158"/>
    <w:rsid w:val="009D4D2D"/>
    <w:rsid w:val="009F0B93"/>
    <w:rsid w:val="009F17E7"/>
    <w:rsid w:val="009F2975"/>
    <w:rsid w:val="00A04F6B"/>
    <w:rsid w:val="00A06967"/>
    <w:rsid w:val="00A10541"/>
    <w:rsid w:val="00A21CCB"/>
    <w:rsid w:val="00A22195"/>
    <w:rsid w:val="00A34F1F"/>
    <w:rsid w:val="00A42F4A"/>
    <w:rsid w:val="00A530C6"/>
    <w:rsid w:val="00A817EE"/>
    <w:rsid w:val="00A81D93"/>
    <w:rsid w:val="00A8495F"/>
    <w:rsid w:val="00AA3D50"/>
    <w:rsid w:val="00AF158F"/>
    <w:rsid w:val="00AF4E0D"/>
    <w:rsid w:val="00B50652"/>
    <w:rsid w:val="00B6342A"/>
    <w:rsid w:val="00B6582F"/>
    <w:rsid w:val="00B76071"/>
    <w:rsid w:val="00B92C41"/>
    <w:rsid w:val="00BA421C"/>
    <w:rsid w:val="00BB195A"/>
    <w:rsid w:val="00BE3AEF"/>
    <w:rsid w:val="00BE55F5"/>
    <w:rsid w:val="00BE7E9A"/>
    <w:rsid w:val="00BF6530"/>
    <w:rsid w:val="00C2571C"/>
    <w:rsid w:val="00C56682"/>
    <w:rsid w:val="00C605AD"/>
    <w:rsid w:val="00CB6F09"/>
    <w:rsid w:val="00CD6ADF"/>
    <w:rsid w:val="00CE2E8B"/>
    <w:rsid w:val="00CE30A7"/>
    <w:rsid w:val="00D022E6"/>
    <w:rsid w:val="00D26C6A"/>
    <w:rsid w:val="00D30E90"/>
    <w:rsid w:val="00D37627"/>
    <w:rsid w:val="00D43025"/>
    <w:rsid w:val="00D57546"/>
    <w:rsid w:val="00D73B1C"/>
    <w:rsid w:val="00D80449"/>
    <w:rsid w:val="00DC1752"/>
    <w:rsid w:val="00DC7C41"/>
    <w:rsid w:val="00DE09F4"/>
    <w:rsid w:val="00DF7D82"/>
    <w:rsid w:val="00E226EF"/>
    <w:rsid w:val="00E24619"/>
    <w:rsid w:val="00E30969"/>
    <w:rsid w:val="00E30D15"/>
    <w:rsid w:val="00E3138D"/>
    <w:rsid w:val="00E428EA"/>
    <w:rsid w:val="00E5721E"/>
    <w:rsid w:val="00E61F31"/>
    <w:rsid w:val="00E623B8"/>
    <w:rsid w:val="00E77253"/>
    <w:rsid w:val="00E82416"/>
    <w:rsid w:val="00EB27E6"/>
    <w:rsid w:val="00ED7418"/>
    <w:rsid w:val="00EE3EB9"/>
    <w:rsid w:val="00EE7CEC"/>
    <w:rsid w:val="00F00AAF"/>
    <w:rsid w:val="00F06863"/>
    <w:rsid w:val="00F1166D"/>
    <w:rsid w:val="00F168B1"/>
    <w:rsid w:val="00F207DC"/>
    <w:rsid w:val="00F217A6"/>
    <w:rsid w:val="00F2339E"/>
    <w:rsid w:val="00F4673E"/>
    <w:rsid w:val="00F67002"/>
    <w:rsid w:val="00F67E05"/>
    <w:rsid w:val="00F736A2"/>
    <w:rsid w:val="00F83CC5"/>
    <w:rsid w:val="00FE4194"/>
    <w:rsid w:val="00FF2CBE"/>
    <w:rsid w:val="04457C87"/>
    <w:rsid w:val="079A3D87"/>
    <w:rsid w:val="0B88518E"/>
    <w:rsid w:val="0C126EBD"/>
    <w:rsid w:val="107C38F6"/>
    <w:rsid w:val="19BB373F"/>
    <w:rsid w:val="283947ED"/>
    <w:rsid w:val="2B2960AC"/>
    <w:rsid w:val="2C5E414E"/>
    <w:rsid w:val="34143E95"/>
    <w:rsid w:val="34BB0B5D"/>
    <w:rsid w:val="3D085FA7"/>
    <w:rsid w:val="3D626D24"/>
    <w:rsid w:val="3E19084F"/>
    <w:rsid w:val="40BD29FA"/>
    <w:rsid w:val="4C52579E"/>
    <w:rsid w:val="4CF85EE1"/>
    <w:rsid w:val="55805D2F"/>
    <w:rsid w:val="568144C9"/>
    <w:rsid w:val="589E16F8"/>
    <w:rsid w:val="648E4813"/>
    <w:rsid w:val="6D943FB6"/>
    <w:rsid w:val="6ECC3051"/>
    <w:rsid w:val="71DF2F61"/>
    <w:rsid w:val="720A378D"/>
    <w:rsid w:val="755015A2"/>
    <w:rsid w:val="7DDA18E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7"/>
    <w:qFormat/>
    <w:uiPriority w:val="0"/>
    <w:pPr>
      <w:spacing w:line="360" w:lineRule="auto"/>
      <w:ind w:firstLine="594"/>
    </w:pPr>
    <w:rPr>
      <w:rFonts w:ascii="宋体" w:hAnsi="宋体"/>
    </w:rPr>
  </w:style>
  <w:style w:type="paragraph" w:styleId="3">
    <w:name w:val="Date"/>
    <w:basedOn w:val="1"/>
    <w:next w:val="1"/>
    <w:link w:val="16"/>
    <w:qFormat/>
    <w:uiPriority w:val="0"/>
    <w:pPr>
      <w:ind w:left="100" w:leftChars="2500"/>
    </w:pPr>
  </w:style>
  <w:style w:type="paragraph" w:styleId="4">
    <w:name w:val="Balloon Text"/>
    <w:basedOn w:val="1"/>
    <w:link w:val="15"/>
    <w:semiHidden/>
    <w:qFormat/>
    <w:uiPriority w:val="0"/>
    <w:rPr>
      <w:sz w:val="18"/>
      <w:szCs w:val="18"/>
    </w:rPr>
  </w:style>
  <w:style w:type="paragraph" w:styleId="5">
    <w:name w:val="footer"/>
    <w:basedOn w:val="1"/>
    <w:link w:val="13"/>
    <w:semiHidden/>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22"/>
    <w:rPr>
      <w:b/>
      <w:bCs/>
    </w:rPr>
  </w:style>
  <w:style w:type="character" w:styleId="11">
    <w:name w:val="Hyperlink"/>
    <w:basedOn w:val="9"/>
    <w:qFormat/>
    <w:uiPriority w:val="0"/>
    <w:rPr>
      <w:color w:val="0000FF" w:themeColor="hyperlink"/>
      <w:u w:val="single"/>
      <w14:textFill>
        <w14:solidFill>
          <w14:schemeClr w14:val="hlink"/>
        </w14:solidFill>
      </w14:textFill>
    </w:rPr>
  </w:style>
  <w:style w:type="character" w:customStyle="1" w:styleId="12">
    <w:name w:val="页眉 Char"/>
    <w:basedOn w:val="9"/>
    <w:link w:val="6"/>
    <w:qFormat/>
    <w:locked/>
    <w:uiPriority w:val="99"/>
    <w:rPr>
      <w:rFonts w:cs="Times New Roman"/>
      <w:sz w:val="18"/>
      <w:szCs w:val="18"/>
    </w:rPr>
  </w:style>
  <w:style w:type="character" w:customStyle="1" w:styleId="13">
    <w:name w:val="页脚 Char"/>
    <w:basedOn w:val="9"/>
    <w:link w:val="5"/>
    <w:semiHidden/>
    <w:qFormat/>
    <w:locked/>
    <w:uiPriority w:val="0"/>
    <w:rPr>
      <w:rFonts w:cs="Times New Roman"/>
      <w:sz w:val="18"/>
      <w:szCs w:val="18"/>
    </w:rPr>
  </w:style>
  <w:style w:type="paragraph" w:customStyle="1" w:styleId="14">
    <w:name w:val="无间隔1"/>
    <w:qFormat/>
    <w:uiPriority w:val="0"/>
    <w:pPr>
      <w:widowControl w:val="0"/>
      <w:jc w:val="both"/>
    </w:pPr>
    <w:rPr>
      <w:rFonts w:ascii="Times New Roman" w:hAnsi="Times New Roman" w:eastAsia="宋体" w:cs="Times New Roman"/>
      <w:kern w:val="2"/>
      <w:sz w:val="28"/>
      <w:szCs w:val="24"/>
      <w:lang w:val="en-US" w:eastAsia="zh-CN" w:bidi="ar-SA"/>
    </w:rPr>
  </w:style>
  <w:style w:type="character" w:customStyle="1" w:styleId="15">
    <w:name w:val="批注框文本 Char"/>
    <w:basedOn w:val="9"/>
    <w:link w:val="4"/>
    <w:semiHidden/>
    <w:qFormat/>
    <w:locked/>
    <w:uiPriority w:val="0"/>
    <w:rPr>
      <w:rFonts w:ascii="Times New Roman" w:hAnsi="Times New Roman" w:cs="Times New Roman"/>
      <w:sz w:val="2"/>
    </w:rPr>
  </w:style>
  <w:style w:type="character" w:customStyle="1" w:styleId="16">
    <w:name w:val="日期 Char"/>
    <w:basedOn w:val="9"/>
    <w:link w:val="3"/>
    <w:qFormat/>
    <w:uiPriority w:val="0"/>
    <w:rPr>
      <w:rFonts w:ascii="Times New Roman" w:hAnsi="Times New Roman"/>
      <w:kern w:val="2"/>
      <w:sz w:val="28"/>
      <w:szCs w:val="24"/>
    </w:rPr>
  </w:style>
  <w:style w:type="character" w:customStyle="1" w:styleId="17">
    <w:name w:val="正文文本缩进 Char"/>
    <w:basedOn w:val="9"/>
    <w:link w:val="2"/>
    <w:qFormat/>
    <w:uiPriority w:val="0"/>
    <w:rPr>
      <w:rFonts w:ascii="宋体" w:hAnsi="宋体"/>
      <w:kern w:val="2"/>
      <w:sz w:val="28"/>
      <w:szCs w:val="24"/>
    </w:rPr>
  </w:style>
  <w:style w:type="paragraph" w:styleId="18">
    <w:name w:val="No Spacing"/>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19">
    <w:name w:val="List Paragraph"/>
    <w:basedOn w:val="1"/>
    <w:qFormat/>
    <w:uiPriority w:val="34"/>
    <w:pPr>
      <w:ind w:firstLine="420" w:firstLineChars="200"/>
    </w:pPr>
  </w:style>
  <w:style w:type="character" w:customStyle="1" w:styleId="20">
    <w:name w:val="apple-converted-space"/>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FE9EA-992C-47FF-8D7F-90BE8C7E2E41}">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3</Pages>
  <Words>328</Words>
  <Characters>1874</Characters>
  <Lines>15</Lines>
  <Paragraphs>4</Paragraphs>
  <TotalTime>9</TotalTime>
  <ScaleCrop>false</ScaleCrop>
  <LinksUpToDate>false</LinksUpToDate>
  <CharactersWithSpaces>2198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2017-09-30T09:53:00Z</dcterms:created>
  <dc:creator>admin</dc:creator>
  <cp:lastModifiedBy>水心</cp:lastModifiedBy>
  <cp:lastPrinted>2015-12-04T01:48:00Z</cp:lastPrinted>
  <dcterms:modified xsi:type="dcterms:W3CDTF">2019-03-26T03:04:07Z</dcterms:modified>
  <dc:title>工信人才〔2014〕35号</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