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D8" w:rsidRPr="004B3435" w:rsidRDefault="00215ED8" w:rsidP="00215ED8">
      <w:pPr>
        <w:jc w:val="center"/>
        <w:rPr>
          <w:rFonts w:ascii="黑体" w:eastAsia="黑体" w:hAnsi="宋体"/>
          <w:b/>
          <w:sz w:val="32"/>
          <w:szCs w:val="32"/>
        </w:rPr>
      </w:pPr>
      <w:r w:rsidRPr="004B3435">
        <w:rPr>
          <w:rFonts w:ascii="黑体" w:eastAsia="黑体" w:hAnsi="宋体" w:hint="eastAsia"/>
          <w:b/>
          <w:sz w:val="32"/>
          <w:szCs w:val="32"/>
        </w:rPr>
        <w:t>职  位  需  求</w:t>
      </w:r>
    </w:p>
    <w:p w:rsidR="00215ED8" w:rsidRPr="004B3435" w:rsidRDefault="00215ED8" w:rsidP="00215ED8">
      <w:pPr>
        <w:rPr>
          <w:rFonts w:ascii="黑体" w:eastAsia="黑体" w:hAnsi="宋体"/>
          <w:b/>
          <w:sz w:val="32"/>
          <w:szCs w:val="32"/>
        </w:rPr>
      </w:pPr>
    </w:p>
    <w:p w:rsidR="00D86778" w:rsidRDefault="00215ED8" w:rsidP="00D86778">
      <w:pPr>
        <w:rPr>
          <w:rFonts w:ascii="黑体" w:eastAsia="黑体" w:hAnsi="宋体" w:hint="eastAsia"/>
          <w:b/>
          <w:sz w:val="32"/>
          <w:szCs w:val="32"/>
        </w:rPr>
      </w:pPr>
      <w:r w:rsidRPr="004B3435">
        <w:rPr>
          <w:rFonts w:ascii="黑体" w:eastAsia="黑体" w:hAnsi="宋体" w:hint="eastAsia"/>
          <w:b/>
          <w:sz w:val="32"/>
          <w:szCs w:val="32"/>
        </w:rPr>
        <w:t>注：某些专业下设不同岗位系因我局不同单位招聘，所有岗位均与我局签订事业单位聘用合同，为我局事业单位编制人员。</w:t>
      </w:r>
    </w:p>
    <w:p w:rsidR="00C3482D" w:rsidRDefault="00C3482D" w:rsidP="00C3482D">
      <w:pPr>
        <w:rPr>
          <w:rFonts w:hint="eastAsia"/>
          <w:b/>
          <w:bCs/>
        </w:rPr>
      </w:pPr>
    </w:p>
    <w:p w:rsidR="00163DF8" w:rsidRPr="004B3435" w:rsidRDefault="00163DF8" w:rsidP="00163DF8">
      <w:pPr>
        <w:rPr>
          <w:b/>
          <w:bCs/>
        </w:rPr>
      </w:pPr>
      <w:r w:rsidRPr="004B3435">
        <w:rPr>
          <w:rFonts w:hint="eastAsia"/>
          <w:b/>
          <w:bCs/>
        </w:rPr>
        <w:t>财务类：</w:t>
      </w:r>
      <w:r>
        <w:rPr>
          <w:rFonts w:hint="eastAsia"/>
          <w:b/>
          <w:bCs/>
        </w:rPr>
        <w:t>10</w:t>
      </w:r>
      <w:r w:rsidRPr="004B3435">
        <w:rPr>
          <w:rFonts w:hint="eastAsia"/>
          <w:b/>
          <w:bCs/>
        </w:rPr>
        <w:t>人</w:t>
      </w:r>
    </w:p>
    <w:p w:rsidR="00163DF8" w:rsidRPr="00941DF6" w:rsidRDefault="00163DF8" w:rsidP="00163DF8">
      <w:pPr>
        <w:numPr>
          <w:ilvl w:val="0"/>
          <w:numId w:val="13"/>
        </w:numPr>
        <w:rPr>
          <w:b/>
          <w:bCs/>
        </w:rPr>
      </w:pPr>
      <w:r w:rsidRPr="00941DF6">
        <w:rPr>
          <w:rFonts w:hint="eastAsia"/>
          <w:b/>
          <w:bCs/>
        </w:rPr>
        <w:t>审计：</w:t>
      </w:r>
    </w:p>
    <w:p w:rsidR="00163DF8" w:rsidRPr="004B3435" w:rsidRDefault="00163DF8" w:rsidP="00163DF8">
      <w:pPr>
        <w:pStyle w:val="a3"/>
        <w:ind w:left="420" w:firstLineChars="0" w:firstLine="0"/>
        <w:rPr>
          <w:b/>
        </w:rPr>
      </w:pPr>
      <w:r w:rsidRPr="004B3435">
        <w:rPr>
          <w:rFonts w:ascii="宋体" w:hAnsi="宋体" w:hint="eastAsia"/>
          <w:b/>
          <w:u w:val="single"/>
        </w:rPr>
        <w:t>工作职责：</w:t>
      </w:r>
    </w:p>
    <w:p w:rsidR="00163DF8" w:rsidRPr="004B3435" w:rsidRDefault="00163DF8" w:rsidP="00163DF8">
      <w:pPr>
        <w:numPr>
          <w:ilvl w:val="0"/>
          <w:numId w:val="1"/>
        </w:numPr>
        <w:rPr>
          <w:rFonts w:ascii="宋体" w:hAnsi="宋体"/>
          <w:b/>
          <w:u w:val="single"/>
        </w:rPr>
      </w:pPr>
      <w:r w:rsidRPr="004B3435">
        <w:rPr>
          <w:rFonts w:hint="eastAsia"/>
        </w:rPr>
        <w:t>参与内部审计工作，起草与审计工作相关的各类文件，包括审计计划、通知、工作底稿和报告等；</w:t>
      </w:r>
    </w:p>
    <w:p w:rsidR="00163DF8" w:rsidRPr="004B3435" w:rsidRDefault="00163DF8" w:rsidP="00163DF8">
      <w:pPr>
        <w:numPr>
          <w:ilvl w:val="0"/>
          <w:numId w:val="1"/>
        </w:numPr>
        <w:rPr>
          <w:rFonts w:ascii="宋体" w:hAnsi="宋体"/>
          <w:b/>
          <w:u w:val="single"/>
        </w:rPr>
      </w:pPr>
      <w:r w:rsidRPr="004B3435">
        <w:rPr>
          <w:rFonts w:hint="eastAsia"/>
        </w:rPr>
        <w:t>负责审计档案的立卷归档、整理工作，以及审计电子档案的保存、归档工作；</w:t>
      </w:r>
    </w:p>
    <w:p w:rsidR="00163DF8" w:rsidRPr="004B3435" w:rsidRDefault="00163DF8" w:rsidP="00163DF8">
      <w:pPr>
        <w:numPr>
          <w:ilvl w:val="0"/>
          <w:numId w:val="1"/>
        </w:numPr>
        <w:rPr>
          <w:rFonts w:ascii="宋体" w:hAnsi="宋体"/>
          <w:b/>
          <w:u w:val="single"/>
        </w:rPr>
      </w:pPr>
      <w:r w:rsidRPr="004B3435">
        <w:rPr>
          <w:rFonts w:hint="eastAsia"/>
        </w:rPr>
        <w:t>负责及时跟踪了解财会、审计、税务和金融、经营管理等方面的国家政策和法规，并根据具体情况适时起草和修订内部审计的规章制度。</w:t>
      </w:r>
    </w:p>
    <w:p w:rsidR="00163DF8" w:rsidRPr="004B3435" w:rsidRDefault="00163DF8" w:rsidP="00163DF8">
      <w:pPr>
        <w:ind w:left="360"/>
        <w:rPr>
          <w:rFonts w:ascii="宋体" w:hAnsi="宋体"/>
          <w:b/>
          <w:u w:val="single"/>
        </w:rPr>
      </w:pPr>
      <w:r w:rsidRPr="004B3435">
        <w:rPr>
          <w:rFonts w:ascii="宋体" w:hAnsi="宋体" w:hint="eastAsia"/>
          <w:b/>
          <w:u w:val="single"/>
        </w:rPr>
        <w:t>要求：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专业要求：审计或会计学专业；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在校期间完成审计、财务会计、经济法、税法及管理学等课程；</w:t>
      </w:r>
    </w:p>
    <w:p w:rsidR="00163DF8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具备良好的语言沟通及文字表达能力</w:t>
      </w:r>
      <w:r>
        <w:rPr>
          <w:rFonts w:hint="eastAsia"/>
        </w:rPr>
        <w:t>；</w:t>
      </w:r>
    </w:p>
    <w:p w:rsidR="00163DF8" w:rsidRPr="004B3435" w:rsidRDefault="00163DF8" w:rsidP="00163DF8">
      <w:pPr>
        <w:numPr>
          <w:ilvl w:val="0"/>
          <w:numId w:val="1"/>
        </w:numPr>
      </w:pPr>
      <w:r>
        <w:rPr>
          <w:rFonts w:hint="eastAsia"/>
        </w:rPr>
        <w:t>中共党员优先</w:t>
      </w:r>
      <w:r w:rsidRPr="004B3435">
        <w:rPr>
          <w:rFonts w:hint="eastAsia"/>
        </w:rPr>
        <w:t>。</w:t>
      </w:r>
    </w:p>
    <w:p w:rsidR="00163DF8" w:rsidRPr="004B3435" w:rsidRDefault="00163DF8" w:rsidP="00163DF8">
      <w:pPr>
        <w:rPr>
          <w:b/>
        </w:rPr>
      </w:pPr>
    </w:p>
    <w:p w:rsidR="00163DF8" w:rsidRPr="00941DF6" w:rsidRDefault="00163DF8" w:rsidP="00163DF8">
      <w:pPr>
        <w:numPr>
          <w:ilvl w:val="0"/>
          <w:numId w:val="13"/>
        </w:numPr>
        <w:rPr>
          <w:b/>
          <w:bCs/>
        </w:rPr>
      </w:pPr>
      <w:r w:rsidRPr="00941DF6">
        <w:rPr>
          <w:rFonts w:hint="eastAsia"/>
          <w:b/>
          <w:bCs/>
        </w:rPr>
        <w:t>会计、财务管理等专业：</w:t>
      </w:r>
      <w:r w:rsidRPr="00941DF6">
        <w:rPr>
          <w:rFonts w:hint="eastAsia"/>
          <w:b/>
          <w:bCs/>
        </w:rPr>
        <w:t xml:space="preserve"> </w:t>
      </w:r>
    </w:p>
    <w:p w:rsidR="00163DF8" w:rsidRPr="004B3435" w:rsidRDefault="00163DF8" w:rsidP="00163DF8">
      <w:pPr>
        <w:pStyle w:val="a3"/>
        <w:ind w:left="420" w:firstLineChars="0" w:firstLine="0"/>
        <w:rPr>
          <w:b/>
        </w:rPr>
      </w:pPr>
      <w:r w:rsidRPr="004B3435">
        <w:rPr>
          <w:rFonts w:ascii="宋体" w:hAnsi="宋体" w:hint="eastAsia"/>
          <w:b/>
          <w:u w:val="single"/>
        </w:rPr>
        <w:t>工作职责：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负责日常财务报销、记账、核算、对账，按月进行账务处理，按时编制财务报表；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按时进行纳税申报及其他税务相关事宜；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负责按月进行职工薪酬、</w:t>
      </w:r>
      <w:proofErr w:type="gramStart"/>
      <w:r w:rsidRPr="004B3435">
        <w:rPr>
          <w:rFonts w:hint="eastAsia"/>
        </w:rPr>
        <w:t>五险二</w:t>
      </w:r>
      <w:proofErr w:type="gramEnd"/>
      <w:r w:rsidRPr="004B3435">
        <w:rPr>
          <w:rFonts w:hint="eastAsia"/>
        </w:rPr>
        <w:t>金的核算、发放；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负责财务档案及其他单位档案的整理、归档、保管事宜；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负责预算管理及固定资产管理；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负责统计并分析经营数据；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其他财务相关工作等。</w:t>
      </w:r>
    </w:p>
    <w:p w:rsidR="00163DF8" w:rsidRPr="004B3435" w:rsidRDefault="00163DF8" w:rsidP="00163DF8">
      <w:pPr>
        <w:ind w:left="360"/>
        <w:rPr>
          <w:rFonts w:ascii="宋体" w:hAnsi="宋体"/>
          <w:b/>
          <w:u w:val="single"/>
        </w:rPr>
      </w:pPr>
      <w:r w:rsidRPr="004B3435">
        <w:rPr>
          <w:rFonts w:ascii="宋体" w:hAnsi="宋体" w:hint="eastAsia"/>
          <w:b/>
          <w:u w:val="single"/>
        </w:rPr>
        <w:t>要求：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专业要求：财务会计、财务管理、税务、金融等财经类专业；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熟悉会计学理论基础知识，了解国家财经政策、会计税务法规，熟悉一般企业核算基本要求；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熟练使用各类办公软件及财务记账软件；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具备良好的语言沟通、文字表达能力、学习能力、团队意识和财务分析能力；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通过大学英语六级优先，通过会计初级职称考试者、参加过</w:t>
      </w:r>
      <w:r w:rsidRPr="004B3435">
        <w:rPr>
          <w:rFonts w:hint="eastAsia"/>
        </w:rPr>
        <w:t>CPA</w:t>
      </w:r>
      <w:r w:rsidRPr="004B3435">
        <w:rPr>
          <w:rFonts w:hint="eastAsia"/>
        </w:rPr>
        <w:t>、</w:t>
      </w:r>
      <w:r w:rsidRPr="004B3435">
        <w:rPr>
          <w:rFonts w:hint="eastAsia"/>
        </w:rPr>
        <w:t>ACCA</w:t>
      </w:r>
      <w:r w:rsidRPr="004B3435">
        <w:rPr>
          <w:rFonts w:hint="eastAsia"/>
        </w:rPr>
        <w:t>等考试并有部分科目通过者优先考虑；</w:t>
      </w:r>
    </w:p>
    <w:p w:rsidR="00163DF8" w:rsidRPr="004B3435" w:rsidRDefault="00163DF8" w:rsidP="00163DF8">
      <w:pPr>
        <w:numPr>
          <w:ilvl w:val="0"/>
          <w:numId w:val="1"/>
        </w:numPr>
      </w:pPr>
      <w:r w:rsidRPr="004B3435">
        <w:rPr>
          <w:rFonts w:hint="eastAsia"/>
        </w:rPr>
        <w:t>有相关专业实习经验者优先。</w:t>
      </w:r>
    </w:p>
    <w:p w:rsidR="00920FDE" w:rsidRPr="00163DF8" w:rsidRDefault="00920FDE" w:rsidP="00C3482D">
      <w:bookmarkStart w:id="0" w:name="_GoBack"/>
      <w:bookmarkEnd w:id="0"/>
    </w:p>
    <w:sectPr w:rsidR="00920FDE" w:rsidRPr="00163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D3" w:rsidRDefault="00FB68D3" w:rsidP="00504C45">
      <w:r>
        <w:separator/>
      </w:r>
    </w:p>
  </w:endnote>
  <w:endnote w:type="continuationSeparator" w:id="0">
    <w:p w:rsidR="00FB68D3" w:rsidRDefault="00FB68D3" w:rsidP="0050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D3" w:rsidRDefault="00FB68D3" w:rsidP="00504C45">
      <w:r>
        <w:separator/>
      </w:r>
    </w:p>
  </w:footnote>
  <w:footnote w:type="continuationSeparator" w:id="0">
    <w:p w:rsidR="00FB68D3" w:rsidRDefault="00FB68D3" w:rsidP="0050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800"/>
    <w:multiLevelType w:val="hybridMultilevel"/>
    <w:tmpl w:val="446417E6"/>
    <w:lvl w:ilvl="0" w:tplc="14C8BC9C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BB6B19"/>
    <w:multiLevelType w:val="hybridMultilevel"/>
    <w:tmpl w:val="48F66E10"/>
    <w:lvl w:ilvl="0" w:tplc="FAD6AFF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86268A"/>
    <w:multiLevelType w:val="hybridMultilevel"/>
    <w:tmpl w:val="F1A4BE6E"/>
    <w:lvl w:ilvl="0" w:tplc="5420C4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09E11FD"/>
    <w:multiLevelType w:val="hybridMultilevel"/>
    <w:tmpl w:val="A6161464"/>
    <w:lvl w:ilvl="0" w:tplc="FAD6AFF6">
      <w:start w:val="1"/>
      <w:numFmt w:val="bullet"/>
      <w:lvlText w:val="☆"/>
      <w:lvlJc w:val="left"/>
      <w:pPr>
        <w:ind w:left="420" w:hanging="42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295042"/>
    <w:multiLevelType w:val="hybridMultilevel"/>
    <w:tmpl w:val="31C8154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A52E9D"/>
    <w:multiLevelType w:val="hybridMultilevel"/>
    <w:tmpl w:val="446417E6"/>
    <w:lvl w:ilvl="0" w:tplc="14C8BC9C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831DC1"/>
    <w:multiLevelType w:val="hybridMultilevel"/>
    <w:tmpl w:val="5E88F37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C320CF"/>
    <w:multiLevelType w:val="hybridMultilevel"/>
    <w:tmpl w:val="524A4440"/>
    <w:lvl w:ilvl="0" w:tplc="97841824">
      <w:start w:val="1"/>
      <w:numFmt w:val="decimal"/>
      <w:lvlText w:val="%1、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174AEC"/>
    <w:multiLevelType w:val="hybridMultilevel"/>
    <w:tmpl w:val="54CC8E4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E75D23"/>
    <w:multiLevelType w:val="hybridMultilevel"/>
    <w:tmpl w:val="C000551A"/>
    <w:lvl w:ilvl="0" w:tplc="9D00991E">
      <w:start w:val="3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43743C"/>
    <w:multiLevelType w:val="hybridMultilevel"/>
    <w:tmpl w:val="F1A4BE6E"/>
    <w:lvl w:ilvl="0" w:tplc="5420C4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67E1C4E"/>
    <w:multiLevelType w:val="hybridMultilevel"/>
    <w:tmpl w:val="50680CD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FB80AD4"/>
    <w:multiLevelType w:val="hybridMultilevel"/>
    <w:tmpl w:val="F1A4BE6E"/>
    <w:lvl w:ilvl="0" w:tplc="5420C4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8"/>
    <w:rsid w:val="000E6557"/>
    <w:rsid w:val="00163DF8"/>
    <w:rsid w:val="001D0B2B"/>
    <w:rsid w:val="001F11E8"/>
    <w:rsid w:val="00215ED8"/>
    <w:rsid w:val="003C145F"/>
    <w:rsid w:val="004A732F"/>
    <w:rsid w:val="00504C45"/>
    <w:rsid w:val="006E4FC2"/>
    <w:rsid w:val="00873A45"/>
    <w:rsid w:val="00920FDE"/>
    <w:rsid w:val="009D21BB"/>
    <w:rsid w:val="00A6358D"/>
    <w:rsid w:val="00C3482D"/>
    <w:rsid w:val="00D86778"/>
    <w:rsid w:val="00DE448B"/>
    <w:rsid w:val="00E52AD9"/>
    <w:rsid w:val="00E7459B"/>
    <w:rsid w:val="00F42A94"/>
    <w:rsid w:val="00F526A9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D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C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C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D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C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C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2018-10-24T08:09:00Z</dcterms:created>
  <dcterms:modified xsi:type="dcterms:W3CDTF">2018-10-24T08:09:00Z</dcterms:modified>
</cp:coreProperties>
</file>