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6D3" w:rsidRPr="003D75C8" w:rsidRDefault="002056D3" w:rsidP="00331D74">
      <w:pPr>
        <w:spacing w:line="360" w:lineRule="auto"/>
        <w:jc w:val="center"/>
        <w:rPr>
          <w:rFonts w:ascii="黑体" w:eastAsia="黑体" w:hAnsi="黑体"/>
          <w:sz w:val="36"/>
          <w:szCs w:val="36"/>
        </w:rPr>
      </w:pPr>
      <w:r w:rsidRPr="003D75C8">
        <w:rPr>
          <w:rFonts w:ascii="黑体" w:eastAsia="黑体" w:hAnsi="黑体" w:hint="eastAsia"/>
          <w:sz w:val="36"/>
          <w:szCs w:val="36"/>
        </w:rPr>
        <w:t>华夏基金201</w:t>
      </w:r>
      <w:r w:rsidR="00DD3EC5">
        <w:rPr>
          <w:rFonts w:ascii="黑体" w:eastAsia="黑体" w:hAnsi="黑体" w:hint="eastAsia"/>
          <w:sz w:val="36"/>
          <w:szCs w:val="36"/>
        </w:rPr>
        <w:t>9</w:t>
      </w:r>
      <w:r w:rsidRPr="003D75C8">
        <w:rPr>
          <w:rFonts w:ascii="黑体" w:eastAsia="黑体" w:hAnsi="黑体" w:hint="eastAsia"/>
          <w:sz w:val="36"/>
          <w:szCs w:val="36"/>
        </w:rPr>
        <w:t>年</w:t>
      </w:r>
      <w:r w:rsidR="00F349F2">
        <w:rPr>
          <w:rFonts w:ascii="黑体" w:eastAsia="黑体" w:hAnsi="黑体" w:hint="eastAsia"/>
          <w:sz w:val="36"/>
          <w:szCs w:val="36"/>
        </w:rPr>
        <w:t>校园</w:t>
      </w:r>
      <w:r w:rsidRPr="003D75C8">
        <w:rPr>
          <w:rFonts w:ascii="黑体" w:eastAsia="黑体" w:hAnsi="黑体" w:hint="eastAsia"/>
          <w:sz w:val="36"/>
          <w:szCs w:val="36"/>
        </w:rPr>
        <w:t>招聘简章</w:t>
      </w:r>
    </w:p>
    <w:p w:rsidR="002D4AB4" w:rsidRPr="00314D26" w:rsidRDefault="002D4AB4" w:rsidP="00F349F2">
      <w:pPr>
        <w:rPr>
          <w:rFonts w:asciiTheme="minorEastAsia" w:eastAsiaTheme="minorEastAsia" w:hAnsiTheme="minorEastAsia"/>
          <w:bCs/>
          <w:color w:val="000000"/>
          <w:sz w:val="24"/>
          <w:szCs w:val="24"/>
        </w:rPr>
      </w:pPr>
    </w:p>
    <w:p w:rsidR="00314D26" w:rsidRPr="009257BB" w:rsidRDefault="00314D26" w:rsidP="00314D26">
      <w:pPr>
        <w:rPr>
          <w:rFonts w:asciiTheme="minorEastAsia" w:eastAsiaTheme="minorEastAsia" w:hAnsiTheme="minorEastAsia"/>
          <w:b/>
          <w:bCs/>
          <w:color w:val="000000"/>
          <w:sz w:val="30"/>
          <w:szCs w:val="30"/>
        </w:rPr>
      </w:pPr>
      <w:r w:rsidRPr="009257BB">
        <w:rPr>
          <w:rFonts w:asciiTheme="minorEastAsia" w:eastAsiaTheme="minorEastAsia" w:hAnsiTheme="minorEastAsia" w:hint="eastAsia"/>
          <w:b/>
          <w:bCs/>
          <w:color w:val="000000"/>
          <w:sz w:val="30"/>
          <w:szCs w:val="30"/>
        </w:rPr>
        <w:t>一、职位信息</w:t>
      </w:r>
    </w:p>
    <w:p w:rsidR="00314D26" w:rsidRPr="00536BA8" w:rsidRDefault="00314D26" w:rsidP="00314D26">
      <w:pPr>
        <w:rPr>
          <w:rFonts w:asciiTheme="minorEastAsia" w:eastAsiaTheme="minorEastAsia" w:hAnsiTheme="minorEastAsia"/>
          <w:b/>
          <w:bCs/>
          <w:color w:val="000000"/>
          <w:sz w:val="28"/>
          <w:szCs w:val="28"/>
        </w:rPr>
      </w:pPr>
      <w:r w:rsidRPr="00536BA8">
        <w:rPr>
          <w:rFonts w:asciiTheme="minorEastAsia" w:eastAsiaTheme="minorEastAsia" w:hAnsiTheme="minorEastAsia" w:hint="eastAsia"/>
          <w:b/>
          <w:bCs/>
          <w:color w:val="000000"/>
          <w:sz w:val="28"/>
          <w:szCs w:val="28"/>
        </w:rPr>
        <w:t>1．招聘职位</w:t>
      </w:r>
    </w:p>
    <w:p w:rsidR="00314D26" w:rsidRPr="00536BA8" w:rsidRDefault="00314D26" w:rsidP="00314D26">
      <w:pPr>
        <w:rPr>
          <w:rFonts w:asciiTheme="minorEastAsia" w:eastAsiaTheme="minorEastAsia" w:hAnsiTheme="minorEastAsia"/>
          <w:b/>
          <w:bCs/>
          <w:color w:val="000000"/>
          <w:sz w:val="24"/>
          <w:szCs w:val="24"/>
        </w:rPr>
      </w:pPr>
      <w:r w:rsidRPr="00536BA8">
        <w:rPr>
          <w:rFonts w:asciiTheme="minorEastAsia" w:eastAsiaTheme="minorEastAsia" w:hAnsiTheme="minorEastAsia" w:hint="eastAsia"/>
          <w:b/>
          <w:bCs/>
          <w:color w:val="000000"/>
          <w:sz w:val="24"/>
          <w:szCs w:val="24"/>
        </w:rPr>
        <w:t>（</w:t>
      </w:r>
      <w:r w:rsidR="00F349F2">
        <w:rPr>
          <w:rFonts w:asciiTheme="minorEastAsia" w:eastAsiaTheme="minorEastAsia" w:hAnsiTheme="minorEastAsia" w:hint="eastAsia"/>
          <w:b/>
          <w:bCs/>
          <w:color w:val="000000"/>
          <w:sz w:val="24"/>
          <w:szCs w:val="24"/>
        </w:rPr>
        <w:t>1</w:t>
      </w:r>
      <w:r w:rsidRPr="00536BA8">
        <w:rPr>
          <w:rFonts w:asciiTheme="minorEastAsia" w:eastAsiaTheme="minorEastAsia" w:hAnsiTheme="minorEastAsia" w:hint="eastAsia"/>
          <w:b/>
          <w:bCs/>
          <w:color w:val="000000"/>
          <w:sz w:val="24"/>
          <w:szCs w:val="24"/>
        </w:rPr>
        <w:t>）营销类</w:t>
      </w:r>
    </w:p>
    <w:p w:rsidR="00DD3EC5" w:rsidRDefault="00314D26" w:rsidP="00DD3EC5">
      <w:pPr>
        <w:rPr>
          <w:rFonts w:ascii="宋体" w:hAnsi="宋体" w:cs="宋体"/>
          <w:kern w:val="0"/>
          <w:sz w:val="24"/>
          <w:szCs w:val="24"/>
        </w:rPr>
      </w:pPr>
      <w:r w:rsidRPr="00536BA8">
        <w:rPr>
          <w:rFonts w:asciiTheme="minorEastAsia" w:eastAsiaTheme="minorEastAsia" w:hAnsiTheme="minorEastAsia" w:hint="eastAsia"/>
          <w:bCs/>
          <w:color w:val="000000"/>
          <w:sz w:val="24"/>
          <w:szCs w:val="24"/>
        </w:rPr>
        <w:sym w:font="Wingdings" w:char="F0D8"/>
      </w:r>
      <w:r w:rsidR="00DD3EC5" w:rsidRPr="00DD3EC5">
        <w:rPr>
          <w:rFonts w:ascii="宋体" w:hAnsi="宋体" w:cs="宋体"/>
          <w:kern w:val="0"/>
          <w:sz w:val="24"/>
          <w:szCs w:val="24"/>
        </w:rPr>
        <w:t>总部渠道经理</w:t>
      </w:r>
    </w:p>
    <w:p w:rsidR="00DD3EC5" w:rsidRPr="00DD3EC5" w:rsidRDefault="00DD3EC5" w:rsidP="00DD3EC5">
      <w:pPr>
        <w:rPr>
          <w:rFonts w:asciiTheme="minorEastAsia" w:eastAsiaTheme="minorEastAsia" w:hAnsiTheme="minorEastAsia"/>
          <w:bCs/>
          <w:color w:val="000000"/>
          <w:sz w:val="24"/>
          <w:szCs w:val="24"/>
        </w:rPr>
      </w:pPr>
      <w:r w:rsidRPr="00536BA8">
        <w:rPr>
          <w:rFonts w:asciiTheme="minorEastAsia" w:eastAsiaTheme="minorEastAsia" w:hAnsiTheme="minorEastAsia" w:hint="eastAsia"/>
          <w:bCs/>
          <w:color w:val="000000"/>
          <w:sz w:val="24"/>
          <w:szCs w:val="24"/>
        </w:rPr>
        <w:sym w:font="Wingdings" w:char="F0D8"/>
      </w:r>
      <w:r w:rsidRPr="00DD3EC5">
        <w:rPr>
          <w:rFonts w:asciiTheme="minorEastAsia" w:eastAsiaTheme="minorEastAsia" w:hAnsiTheme="minorEastAsia"/>
          <w:bCs/>
          <w:color w:val="000000"/>
          <w:sz w:val="24"/>
          <w:szCs w:val="24"/>
        </w:rPr>
        <w:t>机构销售经理</w:t>
      </w:r>
    </w:p>
    <w:p w:rsidR="00DD3EC5" w:rsidRPr="00DD3EC5" w:rsidRDefault="00DD3EC5" w:rsidP="00DD3EC5">
      <w:pPr>
        <w:rPr>
          <w:rFonts w:asciiTheme="minorEastAsia" w:eastAsiaTheme="minorEastAsia" w:hAnsiTheme="minorEastAsia"/>
          <w:bCs/>
          <w:color w:val="000000"/>
          <w:sz w:val="24"/>
          <w:szCs w:val="24"/>
        </w:rPr>
      </w:pPr>
      <w:r w:rsidRPr="00536BA8">
        <w:rPr>
          <w:rFonts w:asciiTheme="minorEastAsia" w:eastAsiaTheme="minorEastAsia" w:hAnsiTheme="minorEastAsia" w:hint="eastAsia"/>
          <w:bCs/>
          <w:color w:val="000000"/>
          <w:sz w:val="24"/>
          <w:szCs w:val="24"/>
        </w:rPr>
        <w:sym w:font="Wingdings" w:char="F0D8"/>
      </w:r>
      <w:r w:rsidRPr="00DD3EC5">
        <w:rPr>
          <w:rFonts w:asciiTheme="minorEastAsia" w:eastAsiaTheme="minorEastAsia" w:hAnsiTheme="minorEastAsia"/>
          <w:bCs/>
          <w:color w:val="000000"/>
          <w:sz w:val="24"/>
          <w:szCs w:val="24"/>
        </w:rPr>
        <w:t>国际业务开发经理</w:t>
      </w:r>
    </w:p>
    <w:p w:rsidR="00DD3EC5" w:rsidRDefault="00DD3EC5" w:rsidP="00DD3EC5">
      <w:pPr>
        <w:rPr>
          <w:rFonts w:asciiTheme="minorEastAsia" w:eastAsiaTheme="minorEastAsia" w:hAnsiTheme="minorEastAsia"/>
          <w:bCs/>
          <w:color w:val="000000"/>
          <w:sz w:val="24"/>
          <w:szCs w:val="24"/>
        </w:rPr>
      </w:pPr>
      <w:r w:rsidRPr="00536BA8">
        <w:rPr>
          <w:rFonts w:asciiTheme="minorEastAsia" w:eastAsiaTheme="minorEastAsia" w:hAnsiTheme="minorEastAsia" w:hint="eastAsia"/>
          <w:bCs/>
          <w:color w:val="000000"/>
          <w:sz w:val="24"/>
          <w:szCs w:val="24"/>
        </w:rPr>
        <w:sym w:font="Wingdings" w:char="F0D8"/>
      </w:r>
      <w:r w:rsidRPr="00DD3EC5">
        <w:rPr>
          <w:rFonts w:asciiTheme="minorEastAsia" w:eastAsiaTheme="minorEastAsia" w:hAnsiTheme="minorEastAsia"/>
          <w:bCs/>
          <w:color w:val="000000"/>
          <w:sz w:val="24"/>
          <w:szCs w:val="24"/>
        </w:rPr>
        <w:t>产品经理</w:t>
      </w:r>
    </w:p>
    <w:p w:rsidR="00DD3EC5" w:rsidRPr="00DD3EC5" w:rsidRDefault="00DD3EC5" w:rsidP="00DD3EC5">
      <w:pPr>
        <w:rPr>
          <w:rFonts w:asciiTheme="minorEastAsia" w:eastAsiaTheme="minorEastAsia" w:hAnsiTheme="minorEastAsia"/>
          <w:bCs/>
          <w:color w:val="000000"/>
          <w:sz w:val="24"/>
          <w:szCs w:val="24"/>
        </w:rPr>
      </w:pPr>
      <w:r w:rsidRPr="00536BA8">
        <w:rPr>
          <w:rFonts w:asciiTheme="minorEastAsia" w:eastAsiaTheme="minorEastAsia" w:hAnsiTheme="minorEastAsia" w:hint="eastAsia"/>
          <w:bCs/>
          <w:color w:val="000000"/>
          <w:sz w:val="24"/>
          <w:szCs w:val="24"/>
        </w:rPr>
        <w:sym w:font="Wingdings" w:char="F0D8"/>
      </w:r>
      <w:r w:rsidRPr="00DD3EC5">
        <w:rPr>
          <w:rFonts w:asciiTheme="minorEastAsia" w:eastAsiaTheme="minorEastAsia" w:hAnsiTheme="minorEastAsia"/>
          <w:bCs/>
          <w:color w:val="000000"/>
          <w:sz w:val="24"/>
          <w:szCs w:val="24"/>
        </w:rPr>
        <w:t>互联网商务经理</w:t>
      </w:r>
    </w:p>
    <w:p w:rsidR="00DD3EC5" w:rsidRPr="00DD3EC5" w:rsidRDefault="00DD3EC5" w:rsidP="00DD3EC5">
      <w:pPr>
        <w:rPr>
          <w:rFonts w:asciiTheme="minorEastAsia" w:eastAsiaTheme="minorEastAsia" w:hAnsiTheme="minorEastAsia"/>
          <w:bCs/>
          <w:color w:val="000000"/>
          <w:sz w:val="24"/>
          <w:szCs w:val="24"/>
        </w:rPr>
      </w:pPr>
      <w:r w:rsidRPr="00536BA8">
        <w:rPr>
          <w:rFonts w:asciiTheme="minorEastAsia" w:eastAsiaTheme="minorEastAsia" w:hAnsiTheme="minorEastAsia" w:hint="eastAsia"/>
          <w:bCs/>
          <w:color w:val="000000"/>
          <w:sz w:val="24"/>
          <w:szCs w:val="24"/>
        </w:rPr>
        <w:sym w:font="Wingdings" w:char="F0D8"/>
      </w:r>
      <w:r w:rsidRPr="00DD3EC5">
        <w:rPr>
          <w:rFonts w:asciiTheme="minorEastAsia" w:eastAsiaTheme="minorEastAsia" w:hAnsiTheme="minorEastAsia"/>
          <w:bCs/>
          <w:color w:val="000000"/>
          <w:sz w:val="24"/>
          <w:szCs w:val="24"/>
        </w:rPr>
        <w:t>年金组合运营经理</w:t>
      </w:r>
    </w:p>
    <w:p w:rsidR="00DD3EC5" w:rsidRPr="00DD3EC5" w:rsidRDefault="00DD3EC5" w:rsidP="00DD3EC5">
      <w:pPr>
        <w:rPr>
          <w:rFonts w:asciiTheme="minorEastAsia" w:eastAsiaTheme="minorEastAsia" w:hAnsiTheme="minorEastAsia"/>
          <w:bCs/>
          <w:color w:val="000000"/>
          <w:sz w:val="24"/>
          <w:szCs w:val="24"/>
        </w:rPr>
      </w:pPr>
      <w:r w:rsidRPr="00536BA8">
        <w:rPr>
          <w:rFonts w:asciiTheme="minorEastAsia" w:eastAsiaTheme="minorEastAsia" w:hAnsiTheme="minorEastAsia" w:hint="eastAsia"/>
          <w:bCs/>
          <w:color w:val="000000"/>
          <w:sz w:val="24"/>
          <w:szCs w:val="24"/>
        </w:rPr>
        <w:sym w:font="Wingdings" w:char="F0D8"/>
      </w:r>
      <w:r w:rsidRPr="00DD3EC5">
        <w:rPr>
          <w:rFonts w:asciiTheme="minorEastAsia" w:eastAsiaTheme="minorEastAsia" w:hAnsiTheme="minorEastAsia"/>
          <w:bCs/>
          <w:color w:val="000000"/>
          <w:sz w:val="24"/>
          <w:szCs w:val="24"/>
        </w:rPr>
        <w:t>机构运营经理</w:t>
      </w:r>
    </w:p>
    <w:p w:rsidR="00DD3EC5" w:rsidRPr="00DD3EC5" w:rsidRDefault="00DD3EC5" w:rsidP="00DD3EC5">
      <w:pPr>
        <w:rPr>
          <w:rFonts w:asciiTheme="minorEastAsia" w:eastAsiaTheme="minorEastAsia" w:hAnsiTheme="minorEastAsia"/>
          <w:bCs/>
          <w:color w:val="000000"/>
          <w:sz w:val="24"/>
          <w:szCs w:val="24"/>
        </w:rPr>
      </w:pPr>
      <w:r w:rsidRPr="00536BA8">
        <w:rPr>
          <w:rFonts w:asciiTheme="minorEastAsia" w:eastAsiaTheme="minorEastAsia" w:hAnsiTheme="minorEastAsia" w:hint="eastAsia"/>
          <w:bCs/>
          <w:color w:val="000000"/>
          <w:sz w:val="24"/>
          <w:szCs w:val="24"/>
        </w:rPr>
        <w:sym w:font="Wingdings" w:char="F0D8"/>
      </w:r>
      <w:r w:rsidRPr="00DD3EC5">
        <w:rPr>
          <w:rFonts w:asciiTheme="minorEastAsia" w:eastAsiaTheme="minorEastAsia" w:hAnsiTheme="minorEastAsia"/>
          <w:bCs/>
          <w:color w:val="000000"/>
          <w:sz w:val="24"/>
          <w:szCs w:val="24"/>
        </w:rPr>
        <w:t>自媒体运维经理</w:t>
      </w:r>
    </w:p>
    <w:p w:rsidR="00DD3EC5" w:rsidRPr="00DD3EC5" w:rsidRDefault="00DD3EC5" w:rsidP="00DD3EC5">
      <w:pPr>
        <w:rPr>
          <w:rFonts w:asciiTheme="minorEastAsia" w:eastAsiaTheme="minorEastAsia" w:hAnsiTheme="minorEastAsia"/>
          <w:bCs/>
          <w:color w:val="000000"/>
          <w:sz w:val="24"/>
          <w:szCs w:val="24"/>
        </w:rPr>
      </w:pPr>
      <w:r w:rsidRPr="00536BA8">
        <w:rPr>
          <w:rFonts w:asciiTheme="minorEastAsia" w:eastAsiaTheme="minorEastAsia" w:hAnsiTheme="minorEastAsia" w:hint="eastAsia"/>
          <w:bCs/>
          <w:color w:val="000000"/>
          <w:sz w:val="24"/>
          <w:szCs w:val="24"/>
        </w:rPr>
        <w:sym w:font="Wingdings" w:char="F0D8"/>
      </w:r>
      <w:r w:rsidRPr="00DD3EC5">
        <w:rPr>
          <w:rFonts w:asciiTheme="minorEastAsia" w:eastAsiaTheme="minorEastAsia" w:hAnsiTheme="minorEastAsia"/>
          <w:bCs/>
          <w:color w:val="000000"/>
          <w:sz w:val="24"/>
          <w:szCs w:val="24"/>
        </w:rPr>
        <w:t>渠道经理</w:t>
      </w:r>
    </w:p>
    <w:p w:rsidR="00314D26" w:rsidRPr="00DD3EC5" w:rsidRDefault="00314D26" w:rsidP="002056D3">
      <w:pPr>
        <w:rPr>
          <w:rFonts w:asciiTheme="minorEastAsia" w:eastAsiaTheme="minorEastAsia" w:hAnsiTheme="minorEastAsia"/>
          <w:bCs/>
          <w:color w:val="000000"/>
          <w:sz w:val="24"/>
          <w:szCs w:val="24"/>
        </w:rPr>
      </w:pPr>
    </w:p>
    <w:p w:rsidR="00462831" w:rsidRPr="00536BA8" w:rsidRDefault="00462831" w:rsidP="00462831">
      <w:pPr>
        <w:rPr>
          <w:rFonts w:asciiTheme="minorEastAsia" w:eastAsiaTheme="minorEastAsia" w:hAnsiTheme="minorEastAsia"/>
          <w:b/>
          <w:bCs/>
          <w:color w:val="000000"/>
          <w:sz w:val="24"/>
          <w:szCs w:val="24"/>
        </w:rPr>
      </w:pPr>
      <w:r w:rsidRPr="00536BA8">
        <w:rPr>
          <w:rFonts w:asciiTheme="minorEastAsia" w:eastAsiaTheme="minorEastAsia" w:hAnsiTheme="minorEastAsia" w:hint="eastAsia"/>
          <w:b/>
          <w:bCs/>
          <w:color w:val="000000"/>
          <w:sz w:val="24"/>
          <w:szCs w:val="24"/>
        </w:rPr>
        <w:t>（</w:t>
      </w:r>
      <w:r w:rsidR="00F349F2">
        <w:rPr>
          <w:rFonts w:asciiTheme="minorEastAsia" w:eastAsiaTheme="minorEastAsia" w:hAnsiTheme="minorEastAsia" w:hint="eastAsia"/>
          <w:b/>
          <w:bCs/>
          <w:color w:val="000000"/>
          <w:sz w:val="24"/>
          <w:szCs w:val="24"/>
        </w:rPr>
        <w:t>2</w:t>
      </w:r>
      <w:r w:rsidRPr="00536BA8">
        <w:rPr>
          <w:rFonts w:asciiTheme="minorEastAsia" w:eastAsiaTheme="minorEastAsia" w:hAnsiTheme="minorEastAsia" w:hint="eastAsia"/>
          <w:b/>
          <w:bCs/>
          <w:color w:val="000000"/>
          <w:sz w:val="24"/>
          <w:szCs w:val="24"/>
        </w:rPr>
        <w:t>）</w:t>
      </w:r>
      <w:r>
        <w:rPr>
          <w:rFonts w:asciiTheme="minorEastAsia" w:eastAsiaTheme="minorEastAsia" w:hAnsiTheme="minorEastAsia" w:hint="eastAsia"/>
          <w:b/>
          <w:bCs/>
          <w:color w:val="000000"/>
          <w:sz w:val="24"/>
          <w:szCs w:val="24"/>
        </w:rPr>
        <w:t>中后台</w:t>
      </w:r>
    </w:p>
    <w:p w:rsidR="00C74686" w:rsidRDefault="00462831" w:rsidP="00DD3EC5">
      <w:pPr>
        <w:rPr>
          <w:rFonts w:asciiTheme="minorEastAsia" w:eastAsiaTheme="minorEastAsia" w:hAnsiTheme="minorEastAsia" w:hint="eastAsia"/>
          <w:bCs/>
          <w:color w:val="000000"/>
          <w:sz w:val="24"/>
          <w:szCs w:val="24"/>
        </w:rPr>
      </w:pPr>
      <w:r w:rsidRPr="00536BA8">
        <w:rPr>
          <w:rFonts w:asciiTheme="minorEastAsia" w:eastAsiaTheme="minorEastAsia" w:hAnsiTheme="minorEastAsia" w:hint="eastAsia"/>
          <w:bCs/>
          <w:color w:val="000000"/>
          <w:sz w:val="24"/>
          <w:szCs w:val="24"/>
        </w:rPr>
        <w:sym w:font="Wingdings" w:char="F0D8"/>
      </w:r>
      <w:r w:rsidR="00C74686" w:rsidRPr="00C74686">
        <w:rPr>
          <w:rFonts w:asciiTheme="minorEastAsia" w:eastAsiaTheme="minorEastAsia" w:hAnsiTheme="minorEastAsia" w:hint="eastAsia"/>
          <w:bCs/>
          <w:color w:val="000000"/>
          <w:sz w:val="24"/>
          <w:szCs w:val="24"/>
        </w:rPr>
        <w:t>投资合</w:t>
      </w:r>
      <w:proofErr w:type="gramStart"/>
      <w:r w:rsidR="00C74686" w:rsidRPr="00C74686">
        <w:rPr>
          <w:rFonts w:asciiTheme="minorEastAsia" w:eastAsiaTheme="minorEastAsia" w:hAnsiTheme="minorEastAsia" w:hint="eastAsia"/>
          <w:bCs/>
          <w:color w:val="000000"/>
          <w:sz w:val="24"/>
          <w:szCs w:val="24"/>
        </w:rPr>
        <w:t>规</w:t>
      </w:r>
      <w:proofErr w:type="gramEnd"/>
      <w:r w:rsidR="00C74686" w:rsidRPr="00C74686">
        <w:rPr>
          <w:rFonts w:asciiTheme="minorEastAsia" w:eastAsiaTheme="minorEastAsia" w:hAnsiTheme="minorEastAsia" w:hint="eastAsia"/>
          <w:bCs/>
          <w:color w:val="000000"/>
          <w:sz w:val="24"/>
          <w:szCs w:val="24"/>
        </w:rPr>
        <w:t>风险经理</w:t>
      </w:r>
    </w:p>
    <w:p w:rsidR="00DD3EC5" w:rsidRDefault="00C74686" w:rsidP="00DD3EC5">
      <w:pPr>
        <w:rPr>
          <w:rFonts w:asciiTheme="minorEastAsia" w:eastAsiaTheme="minorEastAsia" w:hAnsiTheme="minorEastAsia"/>
          <w:bCs/>
          <w:color w:val="000000"/>
          <w:sz w:val="24"/>
          <w:szCs w:val="24"/>
        </w:rPr>
      </w:pPr>
      <w:r w:rsidRPr="00536BA8">
        <w:rPr>
          <w:rFonts w:asciiTheme="minorEastAsia" w:eastAsiaTheme="minorEastAsia" w:hAnsiTheme="minorEastAsia" w:hint="eastAsia"/>
          <w:bCs/>
          <w:color w:val="000000"/>
          <w:sz w:val="24"/>
          <w:szCs w:val="24"/>
        </w:rPr>
        <w:sym w:font="Wingdings" w:char="F0D8"/>
      </w:r>
      <w:r w:rsidR="00F349F2">
        <w:rPr>
          <w:rFonts w:asciiTheme="minorEastAsia" w:eastAsiaTheme="minorEastAsia" w:hAnsiTheme="minorEastAsia" w:hint="eastAsia"/>
          <w:bCs/>
          <w:color w:val="000000"/>
          <w:sz w:val="24"/>
          <w:szCs w:val="24"/>
        </w:rPr>
        <w:t>基金会计</w:t>
      </w:r>
    </w:p>
    <w:p w:rsidR="00DD3EC5" w:rsidRPr="00DD3EC5" w:rsidRDefault="00DD3EC5" w:rsidP="00DD3EC5">
      <w:pPr>
        <w:rPr>
          <w:rFonts w:asciiTheme="minorEastAsia" w:eastAsiaTheme="minorEastAsia" w:hAnsiTheme="minorEastAsia"/>
          <w:bCs/>
          <w:color w:val="000000"/>
          <w:sz w:val="24"/>
          <w:szCs w:val="24"/>
        </w:rPr>
      </w:pPr>
      <w:r w:rsidRPr="00536BA8">
        <w:rPr>
          <w:rFonts w:asciiTheme="minorEastAsia" w:eastAsiaTheme="minorEastAsia" w:hAnsiTheme="minorEastAsia" w:hint="eastAsia"/>
          <w:bCs/>
          <w:color w:val="000000"/>
          <w:sz w:val="24"/>
          <w:szCs w:val="24"/>
        </w:rPr>
        <w:sym w:font="Wingdings" w:char="F0D8"/>
      </w:r>
      <w:r w:rsidRPr="00DD3EC5">
        <w:rPr>
          <w:rFonts w:asciiTheme="minorEastAsia" w:eastAsiaTheme="minorEastAsia" w:hAnsiTheme="minorEastAsia"/>
          <w:bCs/>
          <w:color w:val="000000"/>
          <w:sz w:val="24"/>
          <w:szCs w:val="24"/>
        </w:rPr>
        <w:t>交易支持专员（境外业务）</w:t>
      </w:r>
    </w:p>
    <w:p w:rsidR="00DD3EC5" w:rsidRPr="00DD3EC5" w:rsidRDefault="00DD3EC5" w:rsidP="00DD3EC5">
      <w:pPr>
        <w:rPr>
          <w:rFonts w:asciiTheme="minorEastAsia" w:eastAsiaTheme="minorEastAsia" w:hAnsiTheme="minorEastAsia"/>
          <w:bCs/>
          <w:color w:val="000000"/>
          <w:sz w:val="24"/>
          <w:szCs w:val="24"/>
        </w:rPr>
      </w:pPr>
      <w:r w:rsidRPr="00536BA8">
        <w:rPr>
          <w:rFonts w:asciiTheme="minorEastAsia" w:eastAsiaTheme="minorEastAsia" w:hAnsiTheme="minorEastAsia" w:hint="eastAsia"/>
          <w:bCs/>
          <w:color w:val="000000"/>
          <w:sz w:val="24"/>
          <w:szCs w:val="24"/>
        </w:rPr>
        <w:sym w:font="Wingdings" w:char="F0D8"/>
      </w:r>
      <w:r w:rsidRPr="00DD3EC5">
        <w:rPr>
          <w:rFonts w:asciiTheme="minorEastAsia" w:eastAsiaTheme="minorEastAsia" w:hAnsiTheme="minorEastAsia"/>
          <w:bCs/>
          <w:color w:val="000000"/>
          <w:sz w:val="24"/>
          <w:szCs w:val="24"/>
        </w:rPr>
        <w:t>数据处理专员</w:t>
      </w:r>
    </w:p>
    <w:p w:rsidR="00DD3EC5" w:rsidRPr="00DD3EC5" w:rsidRDefault="00DD3EC5" w:rsidP="00DD3EC5">
      <w:pPr>
        <w:rPr>
          <w:rFonts w:asciiTheme="minorEastAsia" w:eastAsiaTheme="minorEastAsia" w:hAnsiTheme="minorEastAsia"/>
          <w:bCs/>
          <w:color w:val="000000"/>
          <w:sz w:val="24"/>
          <w:szCs w:val="24"/>
        </w:rPr>
      </w:pPr>
      <w:r w:rsidRPr="00536BA8">
        <w:rPr>
          <w:rFonts w:asciiTheme="minorEastAsia" w:eastAsiaTheme="minorEastAsia" w:hAnsiTheme="minorEastAsia" w:hint="eastAsia"/>
          <w:bCs/>
          <w:color w:val="000000"/>
          <w:sz w:val="24"/>
          <w:szCs w:val="24"/>
        </w:rPr>
        <w:sym w:font="Wingdings" w:char="F0D8"/>
      </w:r>
      <w:r w:rsidRPr="00DD3EC5">
        <w:rPr>
          <w:rFonts w:asciiTheme="minorEastAsia" w:eastAsiaTheme="minorEastAsia" w:hAnsiTheme="minorEastAsia"/>
          <w:bCs/>
          <w:color w:val="000000"/>
          <w:sz w:val="24"/>
          <w:szCs w:val="24"/>
        </w:rPr>
        <w:t>互联网运营经理</w:t>
      </w:r>
    </w:p>
    <w:p w:rsidR="00DD3EC5" w:rsidRPr="00DD3EC5" w:rsidRDefault="00DD3EC5" w:rsidP="00DD3EC5">
      <w:pPr>
        <w:rPr>
          <w:rFonts w:asciiTheme="minorEastAsia" w:eastAsiaTheme="minorEastAsia" w:hAnsiTheme="minorEastAsia"/>
          <w:bCs/>
          <w:color w:val="000000"/>
          <w:sz w:val="24"/>
          <w:szCs w:val="24"/>
        </w:rPr>
      </w:pPr>
      <w:r w:rsidRPr="00536BA8">
        <w:rPr>
          <w:rFonts w:asciiTheme="minorEastAsia" w:eastAsiaTheme="minorEastAsia" w:hAnsiTheme="minorEastAsia" w:hint="eastAsia"/>
          <w:bCs/>
          <w:color w:val="000000"/>
          <w:sz w:val="24"/>
          <w:szCs w:val="24"/>
        </w:rPr>
        <w:sym w:font="Wingdings" w:char="F0D8"/>
      </w:r>
      <w:r w:rsidRPr="00DD3EC5">
        <w:rPr>
          <w:rFonts w:asciiTheme="minorEastAsia" w:eastAsiaTheme="minorEastAsia" w:hAnsiTheme="minorEastAsia"/>
          <w:bCs/>
          <w:color w:val="000000"/>
          <w:sz w:val="24"/>
          <w:szCs w:val="24"/>
        </w:rPr>
        <w:t>前端开发经理</w:t>
      </w:r>
    </w:p>
    <w:p w:rsidR="00DD3EC5" w:rsidRPr="00DD3EC5" w:rsidRDefault="00DD3EC5" w:rsidP="00DD3EC5">
      <w:pPr>
        <w:rPr>
          <w:rFonts w:asciiTheme="minorEastAsia" w:eastAsiaTheme="minorEastAsia" w:hAnsiTheme="minorEastAsia"/>
          <w:bCs/>
          <w:color w:val="000000"/>
          <w:sz w:val="24"/>
          <w:szCs w:val="24"/>
        </w:rPr>
      </w:pPr>
      <w:r w:rsidRPr="00536BA8">
        <w:rPr>
          <w:rFonts w:asciiTheme="minorEastAsia" w:eastAsiaTheme="minorEastAsia" w:hAnsiTheme="minorEastAsia" w:hint="eastAsia"/>
          <w:bCs/>
          <w:color w:val="000000"/>
          <w:sz w:val="24"/>
          <w:szCs w:val="24"/>
        </w:rPr>
        <w:sym w:font="Wingdings" w:char="F0D8"/>
      </w:r>
      <w:r w:rsidRPr="00DD3EC5">
        <w:rPr>
          <w:rFonts w:asciiTheme="minorEastAsia" w:eastAsiaTheme="minorEastAsia" w:hAnsiTheme="minorEastAsia"/>
          <w:bCs/>
          <w:color w:val="000000"/>
          <w:sz w:val="24"/>
          <w:szCs w:val="24"/>
        </w:rPr>
        <w:t>软件开发工程师</w:t>
      </w:r>
    </w:p>
    <w:p w:rsidR="00DD3EC5" w:rsidRPr="00DD3EC5" w:rsidRDefault="00DD3EC5" w:rsidP="00DD3EC5">
      <w:pPr>
        <w:rPr>
          <w:rFonts w:asciiTheme="minorEastAsia" w:eastAsiaTheme="minorEastAsia" w:hAnsiTheme="minorEastAsia"/>
          <w:bCs/>
          <w:color w:val="000000"/>
          <w:sz w:val="24"/>
          <w:szCs w:val="24"/>
        </w:rPr>
      </w:pPr>
      <w:r w:rsidRPr="00536BA8">
        <w:rPr>
          <w:rFonts w:asciiTheme="minorEastAsia" w:eastAsiaTheme="minorEastAsia" w:hAnsiTheme="minorEastAsia" w:hint="eastAsia"/>
          <w:bCs/>
          <w:color w:val="000000"/>
          <w:sz w:val="24"/>
          <w:szCs w:val="24"/>
        </w:rPr>
        <w:sym w:font="Wingdings" w:char="F0D8"/>
      </w:r>
      <w:r w:rsidRPr="00DD3EC5">
        <w:rPr>
          <w:rFonts w:asciiTheme="minorEastAsia" w:eastAsiaTheme="minorEastAsia" w:hAnsiTheme="minorEastAsia"/>
          <w:bCs/>
          <w:color w:val="000000"/>
          <w:sz w:val="24"/>
          <w:szCs w:val="24"/>
        </w:rPr>
        <w:t>系统需求工程师</w:t>
      </w:r>
    </w:p>
    <w:p w:rsidR="00DD3EC5" w:rsidRPr="00DD3EC5" w:rsidRDefault="00DD3EC5" w:rsidP="00DD3EC5">
      <w:pPr>
        <w:rPr>
          <w:rFonts w:asciiTheme="minorEastAsia" w:eastAsiaTheme="minorEastAsia" w:hAnsiTheme="minorEastAsia"/>
          <w:bCs/>
          <w:color w:val="000000"/>
          <w:sz w:val="24"/>
          <w:szCs w:val="24"/>
        </w:rPr>
      </w:pPr>
      <w:r w:rsidRPr="00536BA8">
        <w:rPr>
          <w:rFonts w:asciiTheme="minorEastAsia" w:eastAsiaTheme="minorEastAsia" w:hAnsiTheme="minorEastAsia" w:hint="eastAsia"/>
          <w:bCs/>
          <w:color w:val="000000"/>
          <w:sz w:val="24"/>
          <w:szCs w:val="24"/>
        </w:rPr>
        <w:sym w:font="Wingdings" w:char="F0D8"/>
      </w:r>
      <w:r w:rsidRPr="00DD3EC5">
        <w:rPr>
          <w:rFonts w:asciiTheme="minorEastAsia" w:eastAsiaTheme="minorEastAsia" w:hAnsiTheme="minorEastAsia"/>
          <w:bCs/>
          <w:color w:val="000000"/>
          <w:sz w:val="24"/>
          <w:szCs w:val="24"/>
        </w:rPr>
        <w:t>数据开发工程师</w:t>
      </w:r>
    </w:p>
    <w:p w:rsidR="00DD3EC5" w:rsidRDefault="00DD3EC5" w:rsidP="002056D3">
      <w:pPr>
        <w:rPr>
          <w:rFonts w:asciiTheme="minorEastAsia" w:eastAsiaTheme="minorEastAsia" w:hAnsiTheme="minorEastAsia"/>
          <w:bCs/>
          <w:color w:val="000000"/>
          <w:sz w:val="24"/>
          <w:szCs w:val="24"/>
        </w:rPr>
      </w:pPr>
    </w:p>
    <w:p w:rsidR="00462831" w:rsidRPr="00462831" w:rsidRDefault="00462831" w:rsidP="002056D3">
      <w:pPr>
        <w:rPr>
          <w:rFonts w:asciiTheme="minorEastAsia" w:eastAsiaTheme="minorEastAsia" w:hAnsiTheme="minorEastAsia"/>
          <w:b/>
          <w:bCs/>
          <w:color w:val="000000"/>
          <w:sz w:val="24"/>
          <w:szCs w:val="24"/>
        </w:rPr>
      </w:pPr>
      <w:r w:rsidRPr="00462831">
        <w:rPr>
          <w:rFonts w:asciiTheme="minorEastAsia" w:eastAsiaTheme="minorEastAsia" w:hAnsiTheme="minorEastAsia" w:hint="eastAsia"/>
          <w:b/>
          <w:bCs/>
          <w:color w:val="000000"/>
          <w:sz w:val="24"/>
          <w:szCs w:val="24"/>
        </w:rPr>
        <w:t>（</w:t>
      </w:r>
      <w:r w:rsidR="00F349F2">
        <w:rPr>
          <w:rFonts w:asciiTheme="minorEastAsia" w:eastAsiaTheme="minorEastAsia" w:hAnsiTheme="minorEastAsia" w:hint="eastAsia"/>
          <w:b/>
          <w:bCs/>
          <w:color w:val="000000"/>
          <w:sz w:val="24"/>
          <w:szCs w:val="24"/>
        </w:rPr>
        <w:t>3</w:t>
      </w:r>
      <w:r w:rsidRPr="00462831">
        <w:rPr>
          <w:rFonts w:asciiTheme="minorEastAsia" w:eastAsiaTheme="minorEastAsia" w:hAnsiTheme="minorEastAsia" w:hint="eastAsia"/>
          <w:b/>
          <w:bCs/>
          <w:color w:val="000000"/>
          <w:sz w:val="24"/>
          <w:szCs w:val="24"/>
        </w:rPr>
        <w:t>）子公司</w:t>
      </w:r>
    </w:p>
    <w:p w:rsidR="00DD3EC5" w:rsidRPr="00DD3EC5" w:rsidRDefault="00DD3EC5" w:rsidP="00DD3EC5">
      <w:pPr>
        <w:rPr>
          <w:rFonts w:asciiTheme="minorEastAsia" w:eastAsiaTheme="minorEastAsia" w:hAnsiTheme="minorEastAsia"/>
          <w:bCs/>
          <w:color w:val="000000"/>
          <w:sz w:val="24"/>
          <w:szCs w:val="24"/>
        </w:rPr>
      </w:pPr>
      <w:r w:rsidRPr="00536BA8">
        <w:rPr>
          <w:rFonts w:asciiTheme="minorEastAsia" w:eastAsiaTheme="minorEastAsia" w:hAnsiTheme="minorEastAsia" w:hint="eastAsia"/>
          <w:bCs/>
          <w:color w:val="000000"/>
          <w:sz w:val="24"/>
          <w:szCs w:val="24"/>
        </w:rPr>
        <w:sym w:font="Wingdings" w:char="F0D8"/>
      </w:r>
      <w:r w:rsidRPr="00DD3EC5">
        <w:rPr>
          <w:rFonts w:asciiTheme="minorEastAsia" w:eastAsiaTheme="minorEastAsia" w:hAnsiTheme="minorEastAsia"/>
          <w:bCs/>
          <w:color w:val="000000"/>
          <w:sz w:val="24"/>
          <w:szCs w:val="24"/>
        </w:rPr>
        <w:t>ABS业务经理</w:t>
      </w:r>
    </w:p>
    <w:p w:rsidR="00DD3EC5" w:rsidRPr="00DD3EC5" w:rsidRDefault="00DD3EC5" w:rsidP="00DD3EC5">
      <w:pPr>
        <w:rPr>
          <w:rFonts w:asciiTheme="minorEastAsia" w:eastAsiaTheme="minorEastAsia" w:hAnsiTheme="minorEastAsia"/>
          <w:bCs/>
          <w:color w:val="000000"/>
          <w:sz w:val="24"/>
          <w:szCs w:val="24"/>
        </w:rPr>
      </w:pPr>
      <w:r w:rsidRPr="00536BA8">
        <w:rPr>
          <w:rFonts w:asciiTheme="minorEastAsia" w:eastAsiaTheme="minorEastAsia" w:hAnsiTheme="minorEastAsia" w:hint="eastAsia"/>
          <w:bCs/>
          <w:color w:val="000000"/>
          <w:sz w:val="24"/>
          <w:szCs w:val="24"/>
        </w:rPr>
        <w:sym w:font="Wingdings" w:char="F0D8"/>
      </w:r>
      <w:r w:rsidRPr="00DD3EC5">
        <w:rPr>
          <w:rFonts w:asciiTheme="minorEastAsia" w:eastAsiaTheme="minorEastAsia" w:hAnsiTheme="minorEastAsia"/>
          <w:bCs/>
          <w:color w:val="000000"/>
          <w:sz w:val="24"/>
          <w:szCs w:val="24"/>
        </w:rPr>
        <w:t>产品经理（投后方向）</w:t>
      </w:r>
    </w:p>
    <w:p w:rsidR="00DD3EC5" w:rsidRPr="00DD3EC5" w:rsidRDefault="00DD3EC5" w:rsidP="00DD3EC5">
      <w:pPr>
        <w:rPr>
          <w:rFonts w:asciiTheme="minorEastAsia" w:eastAsiaTheme="minorEastAsia" w:hAnsiTheme="minorEastAsia"/>
          <w:bCs/>
          <w:color w:val="000000"/>
          <w:sz w:val="24"/>
          <w:szCs w:val="24"/>
        </w:rPr>
      </w:pPr>
      <w:r w:rsidRPr="00536BA8">
        <w:rPr>
          <w:rFonts w:asciiTheme="minorEastAsia" w:eastAsiaTheme="minorEastAsia" w:hAnsiTheme="minorEastAsia" w:hint="eastAsia"/>
          <w:bCs/>
          <w:color w:val="000000"/>
          <w:sz w:val="24"/>
          <w:szCs w:val="24"/>
        </w:rPr>
        <w:sym w:font="Wingdings" w:char="F0D8"/>
      </w:r>
      <w:r w:rsidRPr="00DD3EC5">
        <w:rPr>
          <w:rFonts w:asciiTheme="minorEastAsia" w:eastAsiaTheme="minorEastAsia" w:hAnsiTheme="minorEastAsia"/>
          <w:bCs/>
          <w:color w:val="000000"/>
          <w:sz w:val="24"/>
          <w:szCs w:val="24"/>
        </w:rPr>
        <w:t>产品运营助理</w:t>
      </w:r>
    </w:p>
    <w:p w:rsidR="00462831" w:rsidRDefault="00462831" w:rsidP="00462831">
      <w:pPr>
        <w:rPr>
          <w:rFonts w:asciiTheme="minorEastAsia" w:eastAsiaTheme="minorEastAsia" w:hAnsiTheme="minorEastAsia"/>
          <w:bCs/>
          <w:color w:val="000000"/>
          <w:sz w:val="24"/>
          <w:szCs w:val="24"/>
        </w:rPr>
      </w:pPr>
      <w:r w:rsidRPr="00536BA8">
        <w:rPr>
          <w:rFonts w:asciiTheme="minorEastAsia" w:eastAsiaTheme="minorEastAsia" w:hAnsiTheme="minorEastAsia" w:hint="eastAsia"/>
          <w:bCs/>
          <w:color w:val="000000"/>
          <w:sz w:val="24"/>
          <w:szCs w:val="24"/>
        </w:rPr>
        <w:sym w:font="Wingdings" w:char="F0D8"/>
      </w:r>
      <w:r w:rsidRPr="00462831">
        <w:rPr>
          <w:rFonts w:asciiTheme="minorEastAsia" w:eastAsiaTheme="minorEastAsia" w:hAnsiTheme="minorEastAsia" w:hint="eastAsia"/>
          <w:bCs/>
          <w:color w:val="000000"/>
          <w:sz w:val="24"/>
          <w:szCs w:val="24"/>
        </w:rPr>
        <w:t>理财经理</w:t>
      </w:r>
    </w:p>
    <w:p w:rsidR="00462831" w:rsidRPr="009943F5" w:rsidRDefault="00462831" w:rsidP="002056D3">
      <w:pPr>
        <w:rPr>
          <w:rFonts w:asciiTheme="minorEastAsia" w:eastAsiaTheme="minorEastAsia" w:hAnsiTheme="minorEastAsia"/>
          <w:bCs/>
          <w:color w:val="000000"/>
          <w:sz w:val="24"/>
          <w:szCs w:val="24"/>
        </w:rPr>
      </w:pPr>
    </w:p>
    <w:p w:rsidR="004B1579" w:rsidRPr="00536BA8" w:rsidRDefault="004B1579" w:rsidP="004B1579">
      <w:pPr>
        <w:rPr>
          <w:rFonts w:asciiTheme="minorEastAsia" w:eastAsiaTheme="minorEastAsia" w:hAnsiTheme="minorEastAsia"/>
          <w:b/>
          <w:bCs/>
          <w:color w:val="000000"/>
          <w:sz w:val="28"/>
          <w:szCs w:val="28"/>
        </w:rPr>
      </w:pPr>
      <w:r w:rsidRPr="00536BA8">
        <w:rPr>
          <w:rFonts w:asciiTheme="minorEastAsia" w:eastAsiaTheme="minorEastAsia" w:hAnsiTheme="minorEastAsia" w:hint="eastAsia"/>
          <w:b/>
          <w:bCs/>
          <w:color w:val="000000"/>
          <w:sz w:val="28"/>
          <w:szCs w:val="28"/>
        </w:rPr>
        <w:t>2．任职要求</w:t>
      </w:r>
    </w:p>
    <w:p w:rsidR="004B1579" w:rsidRPr="00536BA8" w:rsidRDefault="004B1579" w:rsidP="004B1579">
      <w:pPr>
        <w:tabs>
          <w:tab w:val="num" w:pos="2880"/>
        </w:tabs>
        <w:rPr>
          <w:rFonts w:asciiTheme="minorEastAsia" w:eastAsiaTheme="minorEastAsia" w:hAnsiTheme="minorEastAsia"/>
          <w:bCs/>
          <w:color w:val="000000"/>
          <w:sz w:val="24"/>
          <w:szCs w:val="24"/>
        </w:rPr>
      </w:pPr>
      <w:r w:rsidRPr="00536BA8">
        <w:rPr>
          <w:rFonts w:asciiTheme="minorEastAsia" w:eastAsiaTheme="minorEastAsia" w:hAnsiTheme="minorEastAsia" w:hint="eastAsia"/>
          <w:bCs/>
          <w:color w:val="000000"/>
          <w:sz w:val="24"/>
          <w:szCs w:val="24"/>
        </w:rPr>
        <w:sym w:font="Wingdings" w:char="F0D8"/>
      </w:r>
      <w:r w:rsidR="00583AF6">
        <w:rPr>
          <w:rFonts w:asciiTheme="minorEastAsia" w:eastAsiaTheme="minorEastAsia" w:hAnsiTheme="minorEastAsia" w:hint="eastAsia"/>
          <w:bCs/>
          <w:color w:val="000000"/>
          <w:sz w:val="24"/>
          <w:szCs w:val="24"/>
        </w:rPr>
        <w:t>国内外</w:t>
      </w:r>
      <w:r w:rsidR="00C57F50">
        <w:rPr>
          <w:rFonts w:asciiTheme="minorEastAsia" w:eastAsiaTheme="minorEastAsia" w:hAnsiTheme="minorEastAsia" w:hint="eastAsia"/>
          <w:bCs/>
          <w:color w:val="000000"/>
          <w:sz w:val="24"/>
          <w:szCs w:val="24"/>
        </w:rPr>
        <w:t>知名</w:t>
      </w:r>
      <w:r w:rsidR="00583AF6">
        <w:rPr>
          <w:rFonts w:asciiTheme="minorEastAsia" w:eastAsiaTheme="minorEastAsia" w:hAnsiTheme="minorEastAsia" w:hint="eastAsia"/>
          <w:bCs/>
          <w:color w:val="000000"/>
          <w:sz w:val="24"/>
          <w:szCs w:val="24"/>
        </w:rPr>
        <w:t>高校在读学生，</w:t>
      </w:r>
      <w:r w:rsidR="009257BB">
        <w:rPr>
          <w:rFonts w:asciiTheme="minorEastAsia" w:eastAsiaTheme="minorEastAsia" w:hAnsiTheme="minorEastAsia" w:hint="eastAsia"/>
          <w:bCs/>
          <w:color w:val="000000"/>
          <w:sz w:val="24"/>
          <w:szCs w:val="24"/>
        </w:rPr>
        <w:t>且在</w:t>
      </w:r>
      <w:r w:rsidRPr="00826A2C">
        <w:rPr>
          <w:rFonts w:asciiTheme="minorEastAsia" w:eastAsiaTheme="minorEastAsia" w:hAnsiTheme="minorEastAsia" w:hint="eastAsia"/>
          <w:b/>
          <w:bCs/>
          <w:color w:val="000000"/>
          <w:sz w:val="24"/>
          <w:szCs w:val="24"/>
        </w:rPr>
        <w:t>201</w:t>
      </w:r>
      <w:r w:rsidR="00437DCA">
        <w:rPr>
          <w:rFonts w:asciiTheme="minorEastAsia" w:eastAsiaTheme="minorEastAsia" w:hAnsiTheme="minorEastAsia" w:hint="eastAsia"/>
          <w:b/>
          <w:bCs/>
          <w:color w:val="000000"/>
          <w:sz w:val="24"/>
          <w:szCs w:val="24"/>
        </w:rPr>
        <w:t>9</w:t>
      </w:r>
      <w:r w:rsidRPr="00826A2C">
        <w:rPr>
          <w:rFonts w:asciiTheme="minorEastAsia" w:eastAsiaTheme="minorEastAsia" w:hAnsiTheme="minorEastAsia" w:hint="eastAsia"/>
          <w:b/>
          <w:bCs/>
          <w:color w:val="000000"/>
          <w:sz w:val="24"/>
          <w:szCs w:val="24"/>
        </w:rPr>
        <w:t>年7月</w:t>
      </w:r>
      <w:r w:rsidRPr="00536BA8">
        <w:rPr>
          <w:rFonts w:asciiTheme="minorEastAsia" w:eastAsiaTheme="minorEastAsia" w:hAnsiTheme="minorEastAsia" w:hint="eastAsia"/>
          <w:bCs/>
          <w:color w:val="000000"/>
          <w:sz w:val="24"/>
          <w:szCs w:val="24"/>
        </w:rPr>
        <w:t>前能如期毕业</w:t>
      </w:r>
    </w:p>
    <w:p w:rsidR="004B1579" w:rsidRPr="00536BA8" w:rsidRDefault="004B1579" w:rsidP="004B1579">
      <w:pPr>
        <w:tabs>
          <w:tab w:val="num" w:pos="2880"/>
        </w:tabs>
        <w:rPr>
          <w:rFonts w:asciiTheme="minorEastAsia" w:eastAsiaTheme="minorEastAsia" w:hAnsiTheme="minorEastAsia"/>
          <w:bCs/>
          <w:color w:val="000000"/>
          <w:sz w:val="24"/>
          <w:szCs w:val="24"/>
        </w:rPr>
      </w:pPr>
      <w:r w:rsidRPr="00536BA8">
        <w:rPr>
          <w:rFonts w:asciiTheme="minorEastAsia" w:eastAsiaTheme="minorEastAsia" w:hAnsiTheme="minorEastAsia" w:hint="eastAsia"/>
          <w:bCs/>
          <w:color w:val="000000"/>
          <w:sz w:val="24"/>
          <w:szCs w:val="24"/>
        </w:rPr>
        <w:sym w:font="Wingdings" w:char="F0D8"/>
      </w:r>
      <w:r w:rsidRPr="00536BA8">
        <w:rPr>
          <w:rFonts w:asciiTheme="minorEastAsia" w:eastAsiaTheme="minorEastAsia" w:hAnsiTheme="minorEastAsia" w:hint="eastAsia"/>
          <w:bCs/>
          <w:color w:val="000000"/>
          <w:sz w:val="24"/>
          <w:szCs w:val="24"/>
        </w:rPr>
        <w:t>具备经济</w:t>
      </w:r>
      <w:r w:rsidR="009257BB">
        <w:rPr>
          <w:rFonts w:asciiTheme="minorEastAsia" w:eastAsiaTheme="minorEastAsia" w:hAnsiTheme="minorEastAsia" w:hint="eastAsia"/>
          <w:bCs/>
          <w:color w:val="000000"/>
          <w:sz w:val="24"/>
          <w:szCs w:val="24"/>
        </w:rPr>
        <w:t>金融</w:t>
      </w:r>
      <w:r w:rsidRPr="00536BA8">
        <w:rPr>
          <w:rFonts w:asciiTheme="minorEastAsia" w:eastAsiaTheme="minorEastAsia" w:hAnsiTheme="minorEastAsia" w:hint="eastAsia"/>
          <w:bCs/>
          <w:color w:val="000000"/>
          <w:sz w:val="24"/>
          <w:szCs w:val="24"/>
        </w:rPr>
        <w:t>等领域基本的知识储备</w:t>
      </w:r>
    </w:p>
    <w:p w:rsidR="004B1579" w:rsidRPr="00536BA8" w:rsidRDefault="004B1579" w:rsidP="004B1579">
      <w:pPr>
        <w:tabs>
          <w:tab w:val="num" w:pos="2880"/>
        </w:tabs>
        <w:rPr>
          <w:rFonts w:asciiTheme="minorEastAsia" w:eastAsiaTheme="minorEastAsia" w:hAnsiTheme="minorEastAsia"/>
          <w:bCs/>
          <w:color w:val="000000"/>
          <w:sz w:val="24"/>
          <w:szCs w:val="24"/>
        </w:rPr>
      </w:pPr>
      <w:r w:rsidRPr="00536BA8">
        <w:rPr>
          <w:rFonts w:asciiTheme="minorEastAsia" w:eastAsiaTheme="minorEastAsia" w:hAnsiTheme="minorEastAsia" w:hint="eastAsia"/>
          <w:bCs/>
          <w:color w:val="000000"/>
          <w:sz w:val="24"/>
          <w:szCs w:val="24"/>
        </w:rPr>
        <w:sym w:font="Wingdings" w:char="F0D8"/>
      </w:r>
      <w:r w:rsidRPr="00536BA8">
        <w:rPr>
          <w:rFonts w:asciiTheme="minorEastAsia" w:eastAsiaTheme="minorEastAsia" w:hAnsiTheme="minorEastAsia" w:hint="eastAsia"/>
          <w:bCs/>
          <w:color w:val="000000"/>
          <w:sz w:val="24"/>
          <w:szCs w:val="24"/>
        </w:rPr>
        <w:t>诚信正直、有责任感、勤奋、踏实</w:t>
      </w:r>
    </w:p>
    <w:p w:rsidR="004B1579" w:rsidRPr="00536BA8" w:rsidRDefault="004B1579" w:rsidP="004B1579">
      <w:pPr>
        <w:rPr>
          <w:rFonts w:asciiTheme="minorEastAsia" w:eastAsiaTheme="minorEastAsia" w:hAnsiTheme="minorEastAsia"/>
          <w:bCs/>
          <w:color w:val="000000"/>
          <w:sz w:val="24"/>
          <w:szCs w:val="24"/>
        </w:rPr>
      </w:pPr>
    </w:p>
    <w:p w:rsidR="004B1579" w:rsidRPr="00536BA8" w:rsidRDefault="004B1579" w:rsidP="004B1579">
      <w:pPr>
        <w:rPr>
          <w:rFonts w:asciiTheme="minorEastAsia" w:eastAsiaTheme="minorEastAsia" w:hAnsiTheme="minorEastAsia"/>
          <w:b/>
          <w:bCs/>
          <w:color w:val="000000"/>
          <w:sz w:val="28"/>
          <w:szCs w:val="28"/>
        </w:rPr>
      </w:pPr>
      <w:r w:rsidRPr="00536BA8">
        <w:rPr>
          <w:rFonts w:asciiTheme="minorEastAsia" w:eastAsiaTheme="minorEastAsia" w:hAnsiTheme="minorEastAsia" w:hint="eastAsia"/>
          <w:b/>
          <w:bCs/>
          <w:color w:val="000000"/>
          <w:sz w:val="28"/>
          <w:szCs w:val="28"/>
        </w:rPr>
        <w:t>3．工作地点</w:t>
      </w:r>
    </w:p>
    <w:p w:rsidR="004B1579" w:rsidRPr="00536BA8" w:rsidRDefault="004B1579" w:rsidP="004B1579">
      <w:pPr>
        <w:rPr>
          <w:rFonts w:asciiTheme="minorEastAsia" w:eastAsiaTheme="minorEastAsia" w:hAnsiTheme="minorEastAsia"/>
          <w:bCs/>
          <w:color w:val="000000"/>
          <w:sz w:val="24"/>
          <w:szCs w:val="24"/>
        </w:rPr>
      </w:pPr>
      <w:r w:rsidRPr="00536BA8">
        <w:rPr>
          <w:rFonts w:asciiTheme="minorEastAsia" w:eastAsiaTheme="minorEastAsia" w:hAnsiTheme="minorEastAsia" w:hint="eastAsia"/>
          <w:bCs/>
          <w:color w:val="000000"/>
          <w:sz w:val="24"/>
          <w:szCs w:val="24"/>
        </w:rPr>
        <w:sym w:font="Wingdings" w:char="F0D8"/>
      </w:r>
      <w:proofErr w:type="gramStart"/>
      <w:r w:rsidRPr="00536BA8">
        <w:rPr>
          <w:rFonts w:asciiTheme="minorEastAsia" w:eastAsiaTheme="minorEastAsia" w:hAnsiTheme="minorEastAsia" w:hint="eastAsia"/>
          <w:bCs/>
          <w:color w:val="000000"/>
          <w:sz w:val="24"/>
          <w:szCs w:val="24"/>
        </w:rPr>
        <w:t>除</w:t>
      </w:r>
      <w:r w:rsidR="00583AF6">
        <w:rPr>
          <w:rFonts w:asciiTheme="minorEastAsia" w:eastAsiaTheme="minorEastAsia" w:hAnsiTheme="minorEastAsia" w:hint="eastAsia"/>
          <w:bCs/>
          <w:color w:val="000000"/>
          <w:sz w:val="24"/>
          <w:szCs w:val="24"/>
        </w:rPr>
        <w:t>渠道</w:t>
      </w:r>
      <w:proofErr w:type="gramEnd"/>
      <w:r w:rsidR="00583AF6">
        <w:rPr>
          <w:rFonts w:asciiTheme="minorEastAsia" w:eastAsiaTheme="minorEastAsia" w:hAnsiTheme="minorEastAsia" w:hint="eastAsia"/>
          <w:bCs/>
          <w:color w:val="000000"/>
          <w:sz w:val="24"/>
          <w:szCs w:val="24"/>
        </w:rPr>
        <w:t>经理</w:t>
      </w:r>
      <w:r w:rsidRPr="00536BA8">
        <w:rPr>
          <w:rFonts w:asciiTheme="minorEastAsia" w:eastAsiaTheme="minorEastAsia" w:hAnsiTheme="minorEastAsia" w:hint="eastAsia"/>
          <w:bCs/>
          <w:color w:val="000000"/>
          <w:sz w:val="24"/>
          <w:szCs w:val="24"/>
        </w:rPr>
        <w:t>、</w:t>
      </w:r>
      <w:r w:rsidR="00583AF6">
        <w:rPr>
          <w:rFonts w:asciiTheme="minorEastAsia" w:eastAsiaTheme="minorEastAsia" w:hAnsiTheme="minorEastAsia" w:hint="eastAsia"/>
          <w:bCs/>
          <w:color w:val="000000"/>
          <w:sz w:val="24"/>
          <w:szCs w:val="24"/>
        </w:rPr>
        <w:t>理财经理</w:t>
      </w:r>
      <w:r w:rsidR="00E46318">
        <w:rPr>
          <w:rFonts w:asciiTheme="minorEastAsia" w:eastAsiaTheme="minorEastAsia" w:hAnsiTheme="minorEastAsia" w:hint="eastAsia"/>
          <w:bCs/>
          <w:color w:val="000000"/>
          <w:sz w:val="24"/>
          <w:szCs w:val="24"/>
        </w:rPr>
        <w:t>等</w:t>
      </w:r>
      <w:r w:rsidR="00C235BB">
        <w:rPr>
          <w:rFonts w:asciiTheme="minorEastAsia" w:eastAsiaTheme="minorEastAsia" w:hAnsiTheme="minorEastAsia" w:hint="eastAsia"/>
          <w:bCs/>
          <w:color w:val="000000"/>
          <w:sz w:val="24"/>
          <w:szCs w:val="24"/>
        </w:rPr>
        <w:t>岗位</w:t>
      </w:r>
      <w:r w:rsidRPr="00536BA8">
        <w:rPr>
          <w:rFonts w:asciiTheme="minorEastAsia" w:eastAsiaTheme="minorEastAsia" w:hAnsiTheme="minorEastAsia" w:hint="eastAsia"/>
          <w:bCs/>
          <w:color w:val="000000"/>
          <w:sz w:val="24"/>
          <w:szCs w:val="24"/>
        </w:rPr>
        <w:t>外，其他岗位工作地点均为北京</w:t>
      </w:r>
    </w:p>
    <w:p w:rsidR="004B1579" w:rsidRPr="00536BA8" w:rsidRDefault="004B1579" w:rsidP="004B1579">
      <w:pPr>
        <w:rPr>
          <w:rFonts w:asciiTheme="minorEastAsia" w:eastAsiaTheme="minorEastAsia" w:hAnsiTheme="minorEastAsia"/>
          <w:bCs/>
          <w:color w:val="000000"/>
          <w:sz w:val="24"/>
          <w:szCs w:val="24"/>
        </w:rPr>
      </w:pPr>
      <w:r w:rsidRPr="00536BA8">
        <w:rPr>
          <w:rFonts w:asciiTheme="minorEastAsia" w:eastAsiaTheme="minorEastAsia" w:hAnsiTheme="minorEastAsia" w:hint="eastAsia"/>
          <w:bCs/>
          <w:color w:val="000000"/>
          <w:sz w:val="24"/>
          <w:szCs w:val="24"/>
        </w:rPr>
        <w:lastRenderedPageBreak/>
        <w:sym w:font="Wingdings" w:char="F0D8"/>
      </w:r>
      <w:r w:rsidR="002D4AB4" w:rsidRPr="002D4AB4">
        <w:rPr>
          <w:rFonts w:asciiTheme="minorEastAsia" w:eastAsiaTheme="minorEastAsia" w:hAnsiTheme="minorEastAsia" w:hint="eastAsia"/>
          <w:bCs/>
          <w:color w:val="000000"/>
          <w:sz w:val="24"/>
          <w:szCs w:val="24"/>
        </w:rPr>
        <w:t>渠道经理、理财经理</w:t>
      </w:r>
      <w:r w:rsidR="00F349F2">
        <w:rPr>
          <w:rFonts w:asciiTheme="minorEastAsia" w:eastAsiaTheme="minorEastAsia" w:hAnsiTheme="minorEastAsia" w:hint="eastAsia"/>
          <w:bCs/>
          <w:color w:val="000000"/>
          <w:sz w:val="24"/>
          <w:szCs w:val="24"/>
        </w:rPr>
        <w:t>岗位</w:t>
      </w:r>
      <w:r w:rsidR="002D4AB4" w:rsidRPr="002D4AB4">
        <w:rPr>
          <w:rFonts w:asciiTheme="minorEastAsia" w:eastAsiaTheme="minorEastAsia" w:hAnsiTheme="minorEastAsia" w:hint="eastAsia"/>
          <w:bCs/>
          <w:color w:val="000000"/>
          <w:sz w:val="24"/>
          <w:szCs w:val="24"/>
        </w:rPr>
        <w:t>的地点有北京、上海、深圳、广州、杭州、南京、成都</w:t>
      </w:r>
      <w:r w:rsidRPr="00536BA8">
        <w:rPr>
          <w:rFonts w:asciiTheme="minorEastAsia" w:eastAsiaTheme="minorEastAsia" w:hAnsiTheme="minorEastAsia" w:hint="eastAsia"/>
          <w:bCs/>
          <w:color w:val="000000"/>
          <w:sz w:val="24"/>
          <w:szCs w:val="24"/>
        </w:rPr>
        <w:t>等</w:t>
      </w:r>
    </w:p>
    <w:p w:rsidR="00536BA8" w:rsidRDefault="00536BA8" w:rsidP="004B1579">
      <w:pPr>
        <w:rPr>
          <w:rFonts w:asciiTheme="minorEastAsia" w:eastAsiaTheme="minorEastAsia" w:hAnsiTheme="minorEastAsia"/>
          <w:bCs/>
          <w:color w:val="000000"/>
          <w:sz w:val="24"/>
          <w:szCs w:val="24"/>
        </w:rPr>
      </w:pPr>
      <w:r w:rsidRPr="00536BA8">
        <w:rPr>
          <w:rFonts w:asciiTheme="minorEastAsia" w:eastAsiaTheme="minorEastAsia" w:hAnsiTheme="minorEastAsia" w:hint="eastAsia"/>
          <w:bCs/>
          <w:color w:val="000000"/>
          <w:sz w:val="24"/>
          <w:szCs w:val="24"/>
        </w:rPr>
        <w:sym w:font="Wingdings" w:char="F0D8"/>
      </w:r>
      <w:r w:rsidR="00DC5C32">
        <w:rPr>
          <w:rFonts w:asciiTheme="minorEastAsia" w:eastAsiaTheme="minorEastAsia" w:hAnsiTheme="minorEastAsia" w:hint="eastAsia"/>
          <w:bCs/>
          <w:color w:val="000000"/>
          <w:sz w:val="24"/>
          <w:szCs w:val="24"/>
        </w:rPr>
        <w:t>网上</w:t>
      </w:r>
      <w:r w:rsidRPr="00536BA8">
        <w:rPr>
          <w:rFonts w:asciiTheme="minorEastAsia" w:eastAsiaTheme="minorEastAsia" w:hAnsiTheme="minorEastAsia" w:hint="eastAsia"/>
          <w:bCs/>
          <w:color w:val="000000"/>
          <w:sz w:val="24"/>
          <w:szCs w:val="24"/>
        </w:rPr>
        <w:t>申请时，请注意所申请岗位的所属部门及工作地点，以免申请错误。</w:t>
      </w:r>
    </w:p>
    <w:p w:rsidR="00A246CB" w:rsidRPr="00536BA8" w:rsidRDefault="00A246CB" w:rsidP="004B1579">
      <w:pPr>
        <w:rPr>
          <w:rFonts w:asciiTheme="minorEastAsia" w:eastAsiaTheme="minorEastAsia" w:hAnsiTheme="minorEastAsia"/>
          <w:bCs/>
          <w:color w:val="000000"/>
          <w:sz w:val="24"/>
          <w:szCs w:val="24"/>
        </w:rPr>
      </w:pPr>
    </w:p>
    <w:p w:rsidR="009943F5" w:rsidRPr="009257BB" w:rsidRDefault="009943F5" w:rsidP="00A246CB">
      <w:pPr>
        <w:widowControl/>
        <w:jc w:val="left"/>
        <w:rPr>
          <w:rFonts w:asciiTheme="minorEastAsia" w:eastAsiaTheme="minorEastAsia" w:hAnsiTheme="minorEastAsia"/>
          <w:b/>
          <w:bCs/>
          <w:color w:val="000000"/>
          <w:sz w:val="30"/>
          <w:szCs w:val="30"/>
        </w:rPr>
      </w:pPr>
      <w:r w:rsidRPr="009257BB">
        <w:rPr>
          <w:rFonts w:asciiTheme="minorEastAsia" w:eastAsiaTheme="minorEastAsia" w:hAnsiTheme="minorEastAsia" w:hint="eastAsia"/>
          <w:b/>
          <w:bCs/>
          <w:color w:val="000000"/>
          <w:sz w:val="30"/>
          <w:szCs w:val="30"/>
        </w:rPr>
        <w:t>二、</w:t>
      </w:r>
      <w:r w:rsidR="00F349F2">
        <w:rPr>
          <w:rFonts w:asciiTheme="minorEastAsia" w:eastAsiaTheme="minorEastAsia" w:hAnsiTheme="minorEastAsia" w:hint="eastAsia"/>
          <w:b/>
          <w:bCs/>
          <w:color w:val="000000"/>
          <w:sz w:val="30"/>
          <w:szCs w:val="30"/>
        </w:rPr>
        <w:t>岗位职责</w:t>
      </w:r>
      <w:r w:rsidR="006716C9">
        <w:rPr>
          <w:rFonts w:asciiTheme="minorEastAsia" w:eastAsiaTheme="minorEastAsia" w:hAnsiTheme="minorEastAsia" w:hint="eastAsia"/>
          <w:b/>
          <w:bCs/>
          <w:color w:val="000000"/>
          <w:sz w:val="30"/>
          <w:szCs w:val="30"/>
        </w:rPr>
        <w:t>（</w:t>
      </w:r>
      <w:r w:rsidR="00F349F2">
        <w:rPr>
          <w:rFonts w:asciiTheme="minorEastAsia" w:eastAsiaTheme="minorEastAsia" w:hAnsiTheme="minorEastAsia" w:hint="eastAsia"/>
          <w:b/>
          <w:bCs/>
          <w:color w:val="000000"/>
          <w:sz w:val="30"/>
          <w:szCs w:val="30"/>
        </w:rPr>
        <w:t>简述</w:t>
      </w:r>
      <w:r w:rsidR="006716C9">
        <w:rPr>
          <w:rFonts w:asciiTheme="minorEastAsia" w:eastAsiaTheme="minorEastAsia" w:hAnsiTheme="minorEastAsia" w:hint="eastAsia"/>
          <w:b/>
          <w:bCs/>
          <w:color w:val="000000"/>
          <w:sz w:val="30"/>
          <w:szCs w:val="30"/>
        </w:rPr>
        <w:t>）</w:t>
      </w:r>
    </w:p>
    <w:tbl>
      <w:tblPr>
        <w:tblW w:w="9080" w:type="dxa"/>
        <w:tblInd w:w="91" w:type="dxa"/>
        <w:tblLook w:val="04A0"/>
      </w:tblPr>
      <w:tblGrid>
        <w:gridCol w:w="520"/>
        <w:gridCol w:w="1624"/>
        <w:gridCol w:w="1134"/>
        <w:gridCol w:w="4262"/>
        <w:gridCol w:w="1540"/>
      </w:tblGrid>
      <w:tr w:rsidR="00A246CB" w:rsidRPr="00A246CB" w:rsidTr="00A246CB">
        <w:trPr>
          <w:trHeight w:val="66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6CB" w:rsidRPr="00A246CB" w:rsidRDefault="00A246CB" w:rsidP="00A246CB">
            <w:pPr>
              <w:widowControl/>
              <w:jc w:val="center"/>
              <w:rPr>
                <w:rFonts w:ascii="宋体" w:hAnsi="宋体" w:cs="宋体"/>
                <w:b/>
                <w:bCs/>
                <w:color w:val="000000"/>
                <w:kern w:val="0"/>
                <w:sz w:val="22"/>
              </w:rPr>
            </w:pPr>
            <w:r w:rsidRPr="00A246CB">
              <w:rPr>
                <w:rFonts w:ascii="宋体" w:hAnsi="宋体" w:cs="宋体" w:hint="eastAsia"/>
                <w:b/>
                <w:bCs/>
                <w:color w:val="000000"/>
                <w:kern w:val="0"/>
                <w:sz w:val="22"/>
              </w:rPr>
              <w:t>序号</w:t>
            </w:r>
          </w:p>
        </w:tc>
        <w:tc>
          <w:tcPr>
            <w:tcW w:w="1624" w:type="dxa"/>
            <w:tcBorders>
              <w:top w:val="single" w:sz="4" w:space="0" w:color="auto"/>
              <w:left w:val="nil"/>
              <w:bottom w:val="single" w:sz="4" w:space="0" w:color="auto"/>
              <w:right w:val="single" w:sz="4" w:space="0" w:color="auto"/>
            </w:tcBorders>
            <w:shd w:val="clear" w:color="000000" w:fill="FFFFFF"/>
            <w:noWrap/>
            <w:vAlign w:val="center"/>
            <w:hideMark/>
          </w:tcPr>
          <w:p w:rsidR="00A246CB" w:rsidRPr="00A246CB" w:rsidRDefault="00A246CB" w:rsidP="00A246CB">
            <w:pPr>
              <w:widowControl/>
              <w:jc w:val="center"/>
              <w:rPr>
                <w:rFonts w:ascii="宋体" w:hAnsi="宋体" w:cs="宋体"/>
                <w:b/>
                <w:bCs/>
                <w:color w:val="000000"/>
                <w:kern w:val="0"/>
                <w:sz w:val="22"/>
              </w:rPr>
            </w:pPr>
            <w:r w:rsidRPr="00A246CB">
              <w:rPr>
                <w:rFonts w:ascii="宋体" w:hAnsi="宋体" w:cs="宋体" w:hint="eastAsia"/>
                <w:b/>
                <w:bCs/>
                <w:color w:val="000000"/>
                <w:kern w:val="0"/>
                <w:sz w:val="22"/>
              </w:rPr>
              <w:t>招聘岗位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246CB" w:rsidRPr="00A246CB" w:rsidRDefault="00A246CB" w:rsidP="00A246CB">
            <w:pPr>
              <w:widowControl/>
              <w:jc w:val="center"/>
              <w:rPr>
                <w:rFonts w:ascii="宋体" w:hAnsi="宋体" w:cs="宋体"/>
                <w:b/>
                <w:bCs/>
                <w:color w:val="000000"/>
                <w:kern w:val="0"/>
                <w:sz w:val="22"/>
              </w:rPr>
            </w:pPr>
            <w:r w:rsidRPr="00A246CB">
              <w:rPr>
                <w:rFonts w:ascii="宋体" w:hAnsi="宋体" w:cs="宋体" w:hint="eastAsia"/>
                <w:b/>
                <w:bCs/>
                <w:color w:val="000000"/>
                <w:kern w:val="0"/>
                <w:sz w:val="22"/>
              </w:rPr>
              <w:t>岗位类别</w:t>
            </w:r>
          </w:p>
        </w:tc>
        <w:tc>
          <w:tcPr>
            <w:tcW w:w="4262" w:type="dxa"/>
            <w:tcBorders>
              <w:top w:val="single" w:sz="4" w:space="0" w:color="auto"/>
              <w:left w:val="nil"/>
              <w:bottom w:val="single" w:sz="4" w:space="0" w:color="auto"/>
              <w:right w:val="single" w:sz="4" w:space="0" w:color="auto"/>
            </w:tcBorders>
            <w:shd w:val="clear" w:color="auto" w:fill="auto"/>
            <w:vAlign w:val="center"/>
            <w:hideMark/>
          </w:tcPr>
          <w:p w:rsidR="00A246CB" w:rsidRPr="00A246CB" w:rsidRDefault="00A246CB" w:rsidP="00A246CB">
            <w:pPr>
              <w:widowControl/>
              <w:jc w:val="center"/>
              <w:rPr>
                <w:rFonts w:ascii="宋体" w:hAnsi="宋体" w:cs="宋体"/>
                <w:b/>
                <w:bCs/>
                <w:color w:val="000000"/>
                <w:kern w:val="0"/>
                <w:sz w:val="22"/>
              </w:rPr>
            </w:pPr>
            <w:r w:rsidRPr="00A246CB">
              <w:rPr>
                <w:rFonts w:ascii="宋体" w:hAnsi="宋体" w:cs="宋体" w:hint="eastAsia"/>
                <w:b/>
                <w:bCs/>
                <w:color w:val="000000"/>
                <w:kern w:val="0"/>
                <w:sz w:val="22"/>
              </w:rPr>
              <w:t>职责简述</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A246CB" w:rsidRPr="00A246CB" w:rsidRDefault="00A246CB" w:rsidP="00A246CB">
            <w:pPr>
              <w:widowControl/>
              <w:jc w:val="center"/>
              <w:rPr>
                <w:rFonts w:ascii="宋体" w:hAnsi="宋体" w:cs="宋体"/>
                <w:b/>
                <w:bCs/>
                <w:color w:val="000000"/>
                <w:kern w:val="0"/>
                <w:sz w:val="22"/>
              </w:rPr>
            </w:pPr>
            <w:r w:rsidRPr="00A246CB">
              <w:rPr>
                <w:rFonts w:ascii="宋体" w:hAnsi="宋体" w:cs="宋体" w:hint="eastAsia"/>
                <w:b/>
                <w:bCs/>
                <w:color w:val="000000"/>
                <w:kern w:val="0"/>
                <w:sz w:val="22"/>
              </w:rPr>
              <w:t>备注</w:t>
            </w:r>
          </w:p>
        </w:tc>
      </w:tr>
      <w:tr w:rsidR="00D037D2" w:rsidRPr="00A246CB" w:rsidTr="00A246CB">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037D2" w:rsidRPr="00A246CB" w:rsidRDefault="00D037D2" w:rsidP="003D211E">
            <w:pPr>
              <w:widowControl/>
              <w:jc w:val="center"/>
              <w:rPr>
                <w:rFonts w:ascii="宋体" w:hAnsi="宋体" w:cs="宋体"/>
                <w:color w:val="000000"/>
                <w:kern w:val="0"/>
                <w:sz w:val="22"/>
              </w:rPr>
            </w:pPr>
            <w:r w:rsidRPr="00A246CB">
              <w:rPr>
                <w:rFonts w:ascii="宋体" w:hAnsi="宋体" w:cs="宋体" w:hint="eastAsia"/>
                <w:color w:val="000000"/>
                <w:kern w:val="0"/>
                <w:sz w:val="22"/>
              </w:rPr>
              <w:t>1</w:t>
            </w:r>
          </w:p>
        </w:tc>
        <w:tc>
          <w:tcPr>
            <w:tcW w:w="1624" w:type="dxa"/>
            <w:tcBorders>
              <w:top w:val="nil"/>
              <w:left w:val="nil"/>
              <w:bottom w:val="single" w:sz="4" w:space="0" w:color="auto"/>
              <w:right w:val="single" w:sz="4" w:space="0" w:color="auto"/>
            </w:tcBorders>
            <w:shd w:val="clear" w:color="000000" w:fill="FFFFFF"/>
            <w:noWrap/>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自媒体运</w:t>
            </w:r>
            <w:proofErr w:type="gramStart"/>
            <w:r w:rsidRPr="00A246CB">
              <w:rPr>
                <w:rFonts w:ascii="宋体" w:hAnsi="宋体" w:cs="宋体" w:hint="eastAsia"/>
                <w:color w:val="000000"/>
                <w:kern w:val="0"/>
                <w:sz w:val="22"/>
              </w:rPr>
              <w:t>维经理</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营销类</w:t>
            </w:r>
          </w:p>
        </w:tc>
        <w:tc>
          <w:tcPr>
            <w:tcW w:w="4262" w:type="dxa"/>
            <w:tcBorders>
              <w:top w:val="nil"/>
              <w:left w:val="nil"/>
              <w:bottom w:val="single" w:sz="4" w:space="0" w:color="auto"/>
              <w:right w:val="single" w:sz="4" w:space="0" w:color="auto"/>
            </w:tcBorders>
            <w:shd w:val="clear" w:color="auto" w:fill="auto"/>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负责公司自媒体平台运维、新闻稿件撰写、日常选题及热点选题、</w:t>
            </w:r>
            <w:proofErr w:type="gramStart"/>
            <w:r w:rsidRPr="00A246CB">
              <w:rPr>
                <w:rFonts w:ascii="宋体" w:hAnsi="宋体" w:cs="宋体" w:hint="eastAsia"/>
                <w:color w:val="000000"/>
                <w:kern w:val="0"/>
                <w:sz w:val="22"/>
              </w:rPr>
              <w:t>微信微博</w:t>
            </w:r>
            <w:proofErr w:type="gramEnd"/>
            <w:r w:rsidRPr="00A246CB">
              <w:rPr>
                <w:rFonts w:ascii="宋体" w:hAnsi="宋体" w:cs="宋体" w:hint="eastAsia"/>
                <w:color w:val="000000"/>
                <w:kern w:val="0"/>
                <w:sz w:val="22"/>
              </w:rPr>
              <w:t>等的内容编辑等工作</w:t>
            </w:r>
            <w:r>
              <w:rPr>
                <w:rFonts w:ascii="宋体" w:hAnsi="宋体" w:cs="宋体" w:hint="eastAsia"/>
                <w:color w:val="000000"/>
                <w:kern w:val="0"/>
                <w:sz w:val="22"/>
              </w:rPr>
              <w:t>。</w:t>
            </w:r>
          </w:p>
        </w:tc>
        <w:tc>
          <w:tcPr>
            <w:tcW w:w="1540" w:type="dxa"/>
            <w:tcBorders>
              <w:top w:val="nil"/>
              <w:left w:val="nil"/>
              <w:bottom w:val="single" w:sz="4" w:space="0" w:color="auto"/>
              <w:right w:val="single" w:sz="4" w:space="0" w:color="auto"/>
            </w:tcBorders>
            <w:shd w:val="clear" w:color="auto" w:fill="auto"/>
            <w:noWrap/>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 xml:space="preserve">　</w:t>
            </w:r>
          </w:p>
        </w:tc>
      </w:tr>
      <w:tr w:rsidR="00D037D2" w:rsidRPr="00A246CB" w:rsidTr="00A246CB">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037D2" w:rsidRPr="00A246CB" w:rsidRDefault="00D037D2" w:rsidP="003D211E">
            <w:pPr>
              <w:widowControl/>
              <w:jc w:val="center"/>
              <w:rPr>
                <w:rFonts w:ascii="宋体" w:hAnsi="宋体" w:cs="宋体"/>
                <w:color w:val="000000"/>
                <w:kern w:val="0"/>
                <w:sz w:val="22"/>
              </w:rPr>
            </w:pPr>
            <w:r w:rsidRPr="00A246CB">
              <w:rPr>
                <w:rFonts w:ascii="宋体" w:hAnsi="宋体" w:cs="宋体" w:hint="eastAsia"/>
                <w:color w:val="000000"/>
                <w:kern w:val="0"/>
                <w:sz w:val="22"/>
              </w:rPr>
              <w:t>2</w:t>
            </w:r>
          </w:p>
        </w:tc>
        <w:tc>
          <w:tcPr>
            <w:tcW w:w="1624" w:type="dxa"/>
            <w:tcBorders>
              <w:top w:val="nil"/>
              <w:left w:val="nil"/>
              <w:bottom w:val="single" w:sz="4" w:space="0" w:color="auto"/>
              <w:right w:val="single" w:sz="4" w:space="0" w:color="auto"/>
            </w:tcBorders>
            <w:shd w:val="clear" w:color="000000" w:fill="FFFFFF"/>
            <w:noWrap/>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总部渠道经理</w:t>
            </w:r>
          </w:p>
        </w:tc>
        <w:tc>
          <w:tcPr>
            <w:tcW w:w="1134" w:type="dxa"/>
            <w:tcBorders>
              <w:top w:val="nil"/>
              <w:left w:val="nil"/>
              <w:bottom w:val="single" w:sz="4" w:space="0" w:color="auto"/>
              <w:right w:val="single" w:sz="4" w:space="0" w:color="auto"/>
            </w:tcBorders>
            <w:shd w:val="clear" w:color="auto" w:fill="auto"/>
            <w:noWrap/>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营销类</w:t>
            </w:r>
          </w:p>
        </w:tc>
        <w:tc>
          <w:tcPr>
            <w:tcW w:w="4262" w:type="dxa"/>
            <w:tcBorders>
              <w:top w:val="nil"/>
              <w:left w:val="nil"/>
              <w:bottom w:val="single" w:sz="4" w:space="0" w:color="auto"/>
              <w:right w:val="single" w:sz="4" w:space="0" w:color="auto"/>
            </w:tcBorders>
            <w:shd w:val="clear" w:color="auto" w:fill="auto"/>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参与同银行总部的基金业务合作并维护管理渠道，参与基金发行、成立等工作，统计分析销售数据。</w:t>
            </w:r>
          </w:p>
        </w:tc>
        <w:tc>
          <w:tcPr>
            <w:tcW w:w="1540" w:type="dxa"/>
            <w:tcBorders>
              <w:top w:val="nil"/>
              <w:left w:val="nil"/>
              <w:bottom w:val="single" w:sz="4" w:space="0" w:color="auto"/>
              <w:right w:val="single" w:sz="4" w:space="0" w:color="auto"/>
            </w:tcBorders>
            <w:shd w:val="clear" w:color="auto" w:fill="auto"/>
            <w:noWrap/>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 xml:space="preserve">　</w:t>
            </w:r>
          </w:p>
        </w:tc>
      </w:tr>
      <w:tr w:rsidR="00D037D2" w:rsidRPr="00A246CB" w:rsidTr="00A246CB">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037D2" w:rsidRPr="00A246CB" w:rsidRDefault="00D037D2" w:rsidP="003D211E">
            <w:pPr>
              <w:widowControl/>
              <w:jc w:val="center"/>
              <w:rPr>
                <w:rFonts w:ascii="宋体" w:hAnsi="宋体" w:cs="宋体"/>
                <w:color w:val="000000"/>
                <w:kern w:val="0"/>
                <w:sz w:val="22"/>
              </w:rPr>
            </w:pPr>
            <w:r w:rsidRPr="00A246CB">
              <w:rPr>
                <w:rFonts w:ascii="宋体" w:hAnsi="宋体" w:cs="宋体" w:hint="eastAsia"/>
                <w:color w:val="000000"/>
                <w:kern w:val="0"/>
                <w:sz w:val="22"/>
              </w:rPr>
              <w:t>3</w:t>
            </w:r>
          </w:p>
        </w:tc>
        <w:tc>
          <w:tcPr>
            <w:tcW w:w="1624" w:type="dxa"/>
            <w:tcBorders>
              <w:top w:val="nil"/>
              <w:left w:val="nil"/>
              <w:bottom w:val="single" w:sz="4" w:space="0" w:color="auto"/>
              <w:right w:val="single" w:sz="4" w:space="0" w:color="auto"/>
            </w:tcBorders>
            <w:shd w:val="clear" w:color="000000" w:fill="FFFFFF"/>
            <w:noWrap/>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产品经理</w:t>
            </w:r>
          </w:p>
        </w:tc>
        <w:tc>
          <w:tcPr>
            <w:tcW w:w="1134" w:type="dxa"/>
            <w:tcBorders>
              <w:top w:val="nil"/>
              <w:left w:val="nil"/>
              <w:bottom w:val="single" w:sz="4" w:space="0" w:color="auto"/>
              <w:right w:val="single" w:sz="4" w:space="0" w:color="auto"/>
            </w:tcBorders>
            <w:shd w:val="clear" w:color="auto" w:fill="auto"/>
            <w:noWrap/>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营销类</w:t>
            </w:r>
          </w:p>
        </w:tc>
        <w:tc>
          <w:tcPr>
            <w:tcW w:w="4262" w:type="dxa"/>
            <w:tcBorders>
              <w:top w:val="nil"/>
              <w:left w:val="nil"/>
              <w:bottom w:val="single" w:sz="4" w:space="0" w:color="auto"/>
              <w:right w:val="single" w:sz="4" w:space="0" w:color="auto"/>
            </w:tcBorders>
            <w:shd w:val="clear" w:color="auto" w:fill="auto"/>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参与公</w:t>
            </w:r>
            <w:proofErr w:type="gramStart"/>
            <w:r w:rsidRPr="00A246CB">
              <w:rPr>
                <w:rFonts w:ascii="宋体" w:hAnsi="宋体" w:cs="宋体" w:hint="eastAsia"/>
                <w:color w:val="000000"/>
                <w:kern w:val="0"/>
                <w:sz w:val="22"/>
              </w:rPr>
              <w:t>募基金</w:t>
            </w:r>
            <w:proofErr w:type="gramEnd"/>
            <w:r w:rsidRPr="00A246CB">
              <w:rPr>
                <w:rFonts w:ascii="宋体" w:hAnsi="宋体" w:cs="宋体" w:hint="eastAsia"/>
                <w:color w:val="000000"/>
                <w:kern w:val="0"/>
                <w:sz w:val="22"/>
              </w:rPr>
              <w:t>产品申报与维护、分析，并进行专项研究工作</w:t>
            </w:r>
            <w:r>
              <w:rPr>
                <w:rFonts w:ascii="宋体" w:hAnsi="宋体" w:cs="宋体" w:hint="eastAsia"/>
                <w:color w:val="000000"/>
                <w:kern w:val="0"/>
                <w:sz w:val="22"/>
              </w:rPr>
              <w:t>。</w:t>
            </w:r>
          </w:p>
        </w:tc>
        <w:tc>
          <w:tcPr>
            <w:tcW w:w="1540" w:type="dxa"/>
            <w:tcBorders>
              <w:top w:val="nil"/>
              <w:left w:val="nil"/>
              <w:bottom w:val="single" w:sz="4" w:space="0" w:color="auto"/>
              <w:right w:val="single" w:sz="4" w:space="0" w:color="auto"/>
            </w:tcBorders>
            <w:shd w:val="clear" w:color="auto" w:fill="auto"/>
            <w:noWrap/>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 xml:space="preserve">　</w:t>
            </w:r>
          </w:p>
        </w:tc>
      </w:tr>
      <w:tr w:rsidR="00D037D2" w:rsidRPr="00A246CB" w:rsidTr="00A246CB">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037D2" w:rsidRPr="00A246CB" w:rsidRDefault="00D037D2" w:rsidP="003D211E">
            <w:pPr>
              <w:widowControl/>
              <w:jc w:val="center"/>
              <w:rPr>
                <w:rFonts w:ascii="宋体" w:hAnsi="宋体" w:cs="宋体"/>
                <w:color w:val="000000"/>
                <w:kern w:val="0"/>
                <w:sz w:val="22"/>
              </w:rPr>
            </w:pPr>
            <w:r w:rsidRPr="00A246CB">
              <w:rPr>
                <w:rFonts w:ascii="宋体" w:hAnsi="宋体" w:cs="宋体" w:hint="eastAsia"/>
                <w:color w:val="000000"/>
                <w:kern w:val="0"/>
                <w:sz w:val="22"/>
              </w:rPr>
              <w:t>4</w:t>
            </w:r>
          </w:p>
        </w:tc>
        <w:tc>
          <w:tcPr>
            <w:tcW w:w="1624" w:type="dxa"/>
            <w:tcBorders>
              <w:top w:val="nil"/>
              <w:left w:val="nil"/>
              <w:bottom w:val="single" w:sz="4" w:space="0" w:color="auto"/>
              <w:right w:val="single" w:sz="4" w:space="0" w:color="auto"/>
            </w:tcBorders>
            <w:shd w:val="clear" w:color="000000" w:fill="FFFFFF"/>
            <w:noWrap/>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互联网运营经理</w:t>
            </w:r>
          </w:p>
        </w:tc>
        <w:tc>
          <w:tcPr>
            <w:tcW w:w="1134" w:type="dxa"/>
            <w:tcBorders>
              <w:top w:val="nil"/>
              <w:left w:val="nil"/>
              <w:bottom w:val="single" w:sz="4" w:space="0" w:color="auto"/>
              <w:right w:val="single" w:sz="4" w:space="0" w:color="auto"/>
            </w:tcBorders>
            <w:shd w:val="clear" w:color="auto" w:fill="auto"/>
            <w:noWrap/>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营销类</w:t>
            </w:r>
          </w:p>
        </w:tc>
        <w:tc>
          <w:tcPr>
            <w:tcW w:w="4262" w:type="dxa"/>
            <w:tcBorders>
              <w:top w:val="nil"/>
              <w:left w:val="nil"/>
              <w:bottom w:val="single" w:sz="4" w:space="0" w:color="auto"/>
              <w:right w:val="single" w:sz="4" w:space="0" w:color="auto"/>
            </w:tcBorders>
            <w:shd w:val="clear" w:color="auto" w:fill="auto"/>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参与公司在各互联网平台的内容策划、整合和输出，为平台用户提供内容服务以增加用户粘性。</w:t>
            </w:r>
          </w:p>
        </w:tc>
        <w:tc>
          <w:tcPr>
            <w:tcW w:w="1540" w:type="dxa"/>
            <w:tcBorders>
              <w:top w:val="nil"/>
              <w:left w:val="nil"/>
              <w:bottom w:val="single" w:sz="4" w:space="0" w:color="auto"/>
              <w:right w:val="single" w:sz="4" w:space="0" w:color="auto"/>
            </w:tcBorders>
            <w:shd w:val="clear" w:color="auto" w:fill="auto"/>
            <w:noWrap/>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 xml:space="preserve">　</w:t>
            </w:r>
          </w:p>
        </w:tc>
      </w:tr>
      <w:tr w:rsidR="00D037D2" w:rsidRPr="00A246CB" w:rsidTr="00A246CB">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037D2" w:rsidRPr="00A246CB" w:rsidRDefault="00D037D2" w:rsidP="003D211E">
            <w:pPr>
              <w:widowControl/>
              <w:jc w:val="center"/>
              <w:rPr>
                <w:rFonts w:ascii="宋体" w:hAnsi="宋体" w:cs="宋体"/>
                <w:color w:val="000000"/>
                <w:kern w:val="0"/>
                <w:sz w:val="22"/>
              </w:rPr>
            </w:pPr>
            <w:r w:rsidRPr="00A246CB">
              <w:rPr>
                <w:rFonts w:ascii="宋体" w:hAnsi="宋体" w:cs="宋体" w:hint="eastAsia"/>
                <w:color w:val="000000"/>
                <w:kern w:val="0"/>
                <w:sz w:val="22"/>
              </w:rPr>
              <w:t>5</w:t>
            </w:r>
          </w:p>
        </w:tc>
        <w:tc>
          <w:tcPr>
            <w:tcW w:w="1624" w:type="dxa"/>
            <w:tcBorders>
              <w:top w:val="nil"/>
              <w:left w:val="nil"/>
              <w:bottom w:val="nil"/>
              <w:right w:val="nil"/>
            </w:tcBorders>
            <w:shd w:val="clear" w:color="000000" w:fill="FFFFFF"/>
            <w:noWrap/>
            <w:vAlign w:val="center"/>
            <w:hideMark/>
          </w:tcPr>
          <w:p w:rsidR="00D037D2" w:rsidRPr="00A246CB" w:rsidRDefault="00D037D2" w:rsidP="00A246CB">
            <w:pPr>
              <w:widowControl/>
              <w:jc w:val="center"/>
              <w:rPr>
                <w:rFonts w:ascii="宋体" w:hAnsi="宋体" w:cs="宋体"/>
                <w:color w:val="000000"/>
                <w:kern w:val="0"/>
                <w:szCs w:val="21"/>
              </w:rPr>
            </w:pPr>
            <w:r w:rsidRPr="00A246CB">
              <w:rPr>
                <w:rFonts w:ascii="宋体" w:hAnsi="宋体" w:cs="宋体" w:hint="eastAsia"/>
                <w:color w:val="000000"/>
                <w:kern w:val="0"/>
                <w:szCs w:val="21"/>
              </w:rPr>
              <w:t>互联网商务经理</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营销类</w:t>
            </w:r>
          </w:p>
        </w:tc>
        <w:tc>
          <w:tcPr>
            <w:tcW w:w="4262" w:type="dxa"/>
            <w:tcBorders>
              <w:top w:val="nil"/>
              <w:left w:val="nil"/>
              <w:bottom w:val="single" w:sz="4" w:space="0" w:color="auto"/>
              <w:right w:val="single" w:sz="4" w:space="0" w:color="auto"/>
            </w:tcBorders>
            <w:shd w:val="clear" w:color="auto" w:fill="auto"/>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协助跟进互联网合作项目，包括前期的洽谈和引入，中期的方案和需求梳理，以及上线后的项目运营。</w:t>
            </w:r>
          </w:p>
        </w:tc>
        <w:tc>
          <w:tcPr>
            <w:tcW w:w="1540" w:type="dxa"/>
            <w:tcBorders>
              <w:top w:val="nil"/>
              <w:left w:val="nil"/>
              <w:bottom w:val="single" w:sz="4" w:space="0" w:color="auto"/>
              <w:right w:val="single" w:sz="4" w:space="0" w:color="auto"/>
            </w:tcBorders>
            <w:shd w:val="clear" w:color="auto" w:fill="auto"/>
            <w:noWrap/>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 xml:space="preserve">　</w:t>
            </w:r>
          </w:p>
        </w:tc>
      </w:tr>
      <w:tr w:rsidR="00D037D2" w:rsidRPr="00A246CB" w:rsidTr="00A246CB">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037D2" w:rsidRPr="00A246CB" w:rsidRDefault="00D037D2" w:rsidP="003D211E">
            <w:pPr>
              <w:widowControl/>
              <w:jc w:val="center"/>
              <w:rPr>
                <w:rFonts w:ascii="宋体" w:hAnsi="宋体" w:cs="宋体"/>
                <w:color w:val="000000"/>
                <w:kern w:val="0"/>
                <w:sz w:val="22"/>
              </w:rPr>
            </w:pPr>
            <w:r w:rsidRPr="00A246CB">
              <w:rPr>
                <w:rFonts w:ascii="宋体" w:hAnsi="宋体" w:cs="宋体" w:hint="eastAsia"/>
                <w:color w:val="000000"/>
                <w:kern w:val="0"/>
                <w:sz w:val="22"/>
              </w:rPr>
              <w:t>6</w:t>
            </w:r>
          </w:p>
        </w:tc>
        <w:tc>
          <w:tcPr>
            <w:tcW w:w="1624" w:type="dxa"/>
            <w:tcBorders>
              <w:top w:val="single" w:sz="4" w:space="0" w:color="auto"/>
              <w:left w:val="nil"/>
              <w:bottom w:val="single" w:sz="4" w:space="0" w:color="auto"/>
              <w:right w:val="single" w:sz="4" w:space="0" w:color="auto"/>
            </w:tcBorders>
            <w:shd w:val="clear" w:color="000000" w:fill="FFFFFF"/>
            <w:noWrap/>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前端开发经理</w:t>
            </w:r>
          </w:p>
        </w:tc>
        <w:tc>
          <w:tcPr>
            <w:tcW w:w="1134" w:type="dxa"/>
            <w:tcBorders>
              <w:top w:val="nil"/>
              <w:left w:val="nil"/>
              <w:bottom w:val="single" w:sz="4" w:space="0" w:color="auto"/>
              <w:right w:val="single" w:sz="4" w:space="0" w:color="auto"/>
            </w:tcBorders>
            <w:shd w:val="clear" w:color="auto" w:fill="auto"/>
            <w:noWrap/>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营销类</w:t>
            </w:r>
          </w:p>
        </w:tc>
        <w:tc>
          <w:tcPr>
            <w:tcW w:w="4262" w:type="dxa"/>
            <w:tcBorders>
              <w:top w:val="nil"/>
              <w:left w:val="nil"/>
              <w:bottom w:val="single" w:sz="4" w:space="0" w:color="auto"/>
              <w:right w:val="single" w:sz="4" w:space="0" w:color="auto"/>
            </w:tcBorders>
            <w:shd w:val="clear" w:color="auto" w:fill="auto"/>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负责产品Web前端的实现，协助各产品网页的性能优化</w:t>
            </w:r>
            <w:r>
              <w:rPr>
                <w:rFonts w:ascii="宋体" w:hAnsi="宋体" w:cs="宋体" w:hint="eastAsia"/>
                <w:color w:val="000000"/>
                <w:kern w:val="0"/>
                <w:sz w:val="22"/>
              </w:rPr>
              <w:t>。</w:t>
            </w:r>
          </w:p>
        </w:tc>
        <w:tc>
          <w:tcPr>
            <w:tcW w:w="1540" w:type="dxa"/>
            <w:tcBorders>
              <w:top w:val="nil"/>
              <w:left w:val="nil"/>
              <w:bottom w:val="single" w:sz="4" w:space="0" w:color="auto"/>
              <w:right w:val="single" w:sz="4" w:space="0" w:color="auto"/>
            </w:tcBorders>
            <w:shd w:val="clear" w:color="auto" w:fill="auto"/>
            <w:noWrap/>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 xml:space="preserve">　</w:t>
            </w:r>
          </w:p>
        </w:tc>
      </w:tr>
      <w:tr w:rsidR="00D037D2" w:rsidRPr="00A246CB" w:rsidTr="00A246CB">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037D2" w:rsidRPr="00A246CB" w:rsidRDefault="00D037D2" w:rsidP="003D211E">
            <w:pPr>
              <w:widowControl/>
              <w:jc w:val="center"/>
              <w:rPr>
                <w:rFonts w:ascii="宋体" w:hAnsi="宋体" w:cs="宋体"/>
                <w:color w:val="000000"/>
                <w:kern w:val="0"/>
                <w:sz w:val="22"/>
              </w:rPr>
            </w:pPr>
            <w:r w:rsidRPr="00A246CB">
              <w:rPr>
                <w:rFonts w:ascii="宋体" w:hAnsi="宋体" w:cs="宋体" w:hint="eastAsia"/>
                <w:color w:val="000000"/>
                <w:kern w:val="0"/>
                <w:sz w:val="22"/>
              </w:rPr>
              <w:t>7</w:t>
            </w:r>
          </w:p>
        </w:tc>
        <w:tc>
          <w:tcPr>
            <w:tcW w:w="1624" w:type="dxa"/>
            <w:tcBorders>
              <w:top w:val="nil"/>
              <w:left w:val="nil"/>
              <w:bottom w:val="single" w:sz="4" w:space="0" w:color="auto"/>
              <w:right w:val="single" w:sz="4" w:space="0" w:color="auto"/>
            </w:tcBorders>
            <w:shd w:val="clear" w:color="000000" w:fill="FFFFFF"/>
            <w:noWrap/>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年金组合运营经理</w:t>
            </w:r>
          </w:p>
        </w:tc>
        <w:tc>
          <w:tcPr>
            <w:tcW w:w="1134" w:type="dxa"/>
            <w:tcBorders>
              <w:top w:val="nil"/>
              <w:left w:val="nil"/>
              <w:bottom w:val="single" w:sz="4" w:space="0" w:color="auto"/>
              <w:right w:val="single" w:sz="4" w:space="0" w:color="auto"/>
            </w:tcBorders>
            <w:shd w:val="clear" w:color="auto" w:fill="auto"/>
            <w:noWrap/>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营销类</w:t>
            </w:r>
          </w:p>
        </w:tc>
        <w:tc>
          <w:tcPr>
            <w:tcW w:w="4262" w:type="dxa"/>
            <w:tcBorders>
              <w:top w:val="nil"/>
              <w:left w:val="nil"/>
              <w:bottom w:val="single" w:sz="4" w:space="0" w:color="auto"/>
              <w:right w:val="single" w:sz="4" w:space="0" w:color="auto"/>
            </w:tcBorders>
            <w:shd w:val="clear" w:color="auto" w:fill="auto"/>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协助年金组合投资业绩跟踪分析、投资运营分析及相关材料撰写，年金客户投资汇报交流，企业年金账户业务信息披露等。</w:t>
            </w:r>
          </w:p>
        </w:tc>
        <w:tc>
          <w:tcPr>
            <w:tcW w:w="1540" w:type="dxa"/>
            <w:tcBorders>
              <w:top w:val="nil"/>
              <w:left w:val="nil"/>
              <w:bottom w:val="single" w:sz="4" w:space="0" w:color="auto"/>
              <w:right w:val="single" w:sz="4" w:space="0" w:color="auto"/>
            </w:tcBorders>
            <w:shd w:val="clear" w:color="auto" w:fill="auto"/>
            <w:noWrap/>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 xml:space="preserve">　</w:t>
            </w:r>
          </w:p>
        </w:tc>
      </w:tr>
      <w:tr w:rsidR="00D037D2" w:rsidRPr="00A246CB" w:rsidTr="00A246CB">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037D2" w:rsidRPr="00A246CB" w:rsidRDefault="00D037D2" w:rsidP="003D211E">
            <w:pPr>
              <w:widowControl/>
              <w:jc w:val="center"/>
              <w:rPr>
                <w:rFonts w:ascii="宋体" w:hAnsi="宋体" w:cs="宋体"/>
                <w:color w:val="000000"/>
                <w:kern w:val="0"/>
                <w:sz w:val="22"/>
              </w:rPr>
            </w:pPr>
            <w:r w:rsidRPr="00A246CB">
              <w:rPr>
                <w:rFonts w:ascii="宋体" w:hAnsi="宋体" w:cs="宋体" w:hint="eastAsia"/>
                <w:color w:val="000000"/>
                <w:kern w:val="0"/>
                <w:sz w:val="22"/>
              </w:rPr>
              <w:t>8</w:t>
            </w:r>
          </w:p>
        </w:tc>
        <w:tc>
          <w:tcPr>
            <w:tcW w:w="1624" w:type="dxa"/>
            <w:tcBorders>
              <w:top w:val="nil"/>
              <w:left w:val="nil"/>
              <w:bottom w:val="single" w:sz="4" w:space="0" w:color="auto"/>
              <w:right w:val="single" w:sz="4" w:space="0" w:color="auto"/>
            </w:tcBorders>
            <w:shd w:val="clear" w:color="000000" w:fill="FFFFFF"/>
            <w:noWrap/>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机构销售经理</w:t>
            </w:r>
          </w:p>
        </w:tc>
        <w:tc>
          <w:tcPr>
            <w:tcW w:w="1134" w:type="dxa"/>
            <w:tcBorders>
              <w:top w:val="nil"/>
              <w:left w:val="nil"/>
              <w:bottom w:val="single" w:sz="4" w:space="0" w:color="auto"/>
              <w:right w:val="single" w:sz="4" w:space="0" w:color="auto"/>
            </w:tcBorders>
            <w:shd w:val="clear" w:color="auto" w:fill="auto"/>
            <w:noWrap/>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营销类</w:t>
            </w:r>
          </w:p>
        </w:tc>
        <w:tc>
          <w:tcPr>
            <w:tcW w:w="4262" w:type="dxa"/>
            <w:tcBorders>
              <w:top w:val="nil"/>
              <w:left w:val="nil"/>
              <w:bottom w:val="single" w:sz="4" w:space="0" w:color="auto"/>
              <w:right w:val="single" w:sz="4" w:space="0" w:color="auto"/>
            </w:tcBorders>
            <w:shd w:val="clear" w:color="auto" w:fill="auto"/>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开发维护全国社保、养老金、专户等机构客户工作，提供满意服务。</w:t>
            </w:r>
          </w:p>
        </w:tc>
        <w:tc>
          <w:tcPr>
            <w:tcW w:w="1540" w:type="dxa"/>
            <w:tcBorders>
              <w:top w:val="nil"/>
              <w:left w:val="nil"/>
              <w:bottom w:val="single" w:sz="4" w:space="0" w:color="auto"/>
              <w:right w:val="single" w:sz="4" w:space="0" w:color="auto"/>
            </w:tcBorders>
            <w:shd w:val="clear" w:color="auto" w:fill="auto"/>
            <w:noWrap/>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 xml:space="preserve">　</w:t>
            </w:r>
          </w:p>
        </w:tc>
      </w:tr>
      <w:tr w:rsidR="00D037D2" w:rsidRPr="00A246CB" w:rsidTr="00A246CB">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037D2" w:rsidRPr="00A246CB" w:rsidRDefault="00D037D2" w:rsidP="003D211E">
            <w:pPr>
              <w:widowControl/>
              <w:jc w:val="center"/>
              <w:rPr>
                <w:rFonts w:ascii="宋体" w:hAnsi="宋体" w:cs="宋体"/>
                <w:color w:val="000000"/>
                <w:kern w:val="0"/>
                <w:sz w:val="22"/>
              </w:rPr>
            </w:pPr>
            <w:r w:rsidRPr="00A246CB">
              <w:rPr>
                <w:rFonts w:ascii="宋体" w:hAnsi="宋体" w:cs="宋体" w:hint="eastAsia"/>
                <w:color w:val="000000"/>
                <w:kern w:val="0"/>
                <w:sz w:val="22"/>
              </w:rPr>
              <w:t>9</w:t>
            </w:r>
          </w:p>
        </w:tc>
        <w:tc>
          <w:tcPr>
            <w:tcW w:w="1624" w:type="dxa"/>
            <w:tcBorders>
              <w:top w:val="nil"/>
              <w:left w:val="nil"/>
              <w:bottom w:val="single" w:sz="4" w:space="0" w:color="auto"/>
              <w:right w:val="single" w:sz="4" w:space="0" w:color="auto"/>
            </w:tcBorders>
            <w:shd w:val="clear" w:color="000000" w:fill="FFFFFF"/>
            <w:noWrap/>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产品经理</w:t>
            </w:r>
          </w:p>
        </w:tc>
        <w:tc>
          <w:tcPr>
            <w:tcW w:w="1134" w:type="dxa"/>
            <w:tcBorders>
              <w:top w:val="nil"/>
              <w:left w:val="nil"/>
              <w:bottom w:val="single" w:sz="4" w:space="0" w:color="auto"/>
              <w:right w:val="single" w:sz="4" w:space="0" w:color="auto"/>
            </w:tcBorders>
            <w:shd w:val="clear" w:color="auto" w:fill="auto"/>
            <w:noWrap/>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营销类</w:t>
            </w:r>
          </w:p>
        </w:tc>
        <w:tc>
          <w:tcPr>
            <w:tcW w:w="4262" w:type="dxa"/>
            <w:tcBorders>
              <w:top w:val="nil"/>
              <w:left w:val="nil"/>
              <w:bottom w:val="single" w:sz="4" w:space="0" w:color="auto"/>
              <w:right w:val="single" w:sz="4" w:space="0" w:color="auto"/>
            </w:tcBorders>
            <w:shd w:val="clear" w:color="auto" w:fill="auto"/>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协助执行保险、专户、社保等机构产品开发项目，建议和落实现有产品改进方案。</w:t>
            </w:r>
          </w:p>
        </w:tc>
        <w:tc>
          <w:tcPr>
            <w:tcW w:w="1540" w:type="dxa"/>
            <w:tcBorders>
              <w:top w:val="nil"/>
              <w:left w:val="nil"/>
              <w:bottom w:val="single" w:sz="4" w:space="0" w:color="auto"/>
              <w:right w:val="single" w:sz="4" w:space="0" w:color="auto"/>
            </w:tcBorders>
            <w:shd w:val="clear" w:color="auto" w:fill="auto"/>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招聘部门为机构业务部门</w:t>
            </w:r>
          </w:p>
        </w:tc>
      </w:tr>
      <w:tr w:rsidR="00D037D2" w:rsidRPr="00A246CB" w:rsidTr="00A246CB">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037D2" w:rsidRPr="00A246CB" w:rsidRDefault="00D037D2" w:rsidP="003D211E">
            <w:pPr>
              <w:widowControl/>
              <w:jc w:val="center"/>
              <w:rPr>
                <w:rFonts w:ascii="宋体" w:hAnsi="宋体" w:cs="宋体"/>
                <w:color w:val="000000"/>
                <w:kern w:val="0"/>
                <w:sz w:val="22"/>
              </w:rPr>
            </w:pPr>
            <w:r w:rsidRPr="00A246CB">
              <w:rPr>
                <w:rFonts w:ascii="宋体" w:hAnsi="宋体" w:cs="宋体" w:hint="eastAsia"/>
                <w:color w:val="000000"/>
                <w:kern w:val="0"/>
                <w:sz w:val="22"/>
              </w:rPr>
              <w:t>10</w:t>
            </w:r>
          </w:p>
        </w:tc>
        <w:tc>
          <w:tcPr>
            <w:tcW w:w="1624" w:type="dxa"/>
            <w:tcBorders>
              <w:top w:val="nil"/>
              <w:left w:val="nil"/>
              <w:bottom w:val="single" w:sz="4" w:space="0" w:color="auto"/>
              <w:right w:val="single" w:sz="4" w:space="0" w:color="auto"/>
            </w:tcBorders>
            <w:shd w:val="clear" w:color="000000" w:fill="FFFFFF"/>
            <w:noWrap/>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机构运营经理</w:t>
            </w:r>
          </w:p>
        </w:tc>
        <w:tc>
          <w:tcPr>
            <w:tcW w:w="1134" w:type="dxa"/>
            <w:tcBorders>
              <w:top w:val="nil"/>
              <w:left w:val="nil"/>
              <w:bottom w:val="single" w:sz="4" w:space="0" w:color="auto"/>
              <w:right w:val="single" w:sz="4" w:space="0" w:color="auto"/>
            </w:tcBorders>
            <w:shd w:val="clear" w:color="auto" w:fill="auto"/>
            <w:noWrap/>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营销类</w:t>
            </w:r>
          </w:p>
        </w:tc>
        <w:tc>
          <w:tcPr>
            <w:tcW w:w="4262" w:type="dxa"/>
            <w:tcBorders>
              <w:top w:val="nil"/>
              <w:left w:val="nil"/>
              <w:bottom w:val="single" w:sz="4" w:space="0" w:color="auto"/>
              <w:right w:val="single" w:sz="4" w:space="0" w:color="auto"/>
            </w:tcBorders>
            <w:shd w:val="clear" w:color="auto" w:fill="auto"/>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负责机构业务运营协调工作，协助解决项目运作过程中出现的各类问题</w:t>
            </w:r>
            <w:r>
              <w:rPr>
                <w:rFonts w:ascii="宋体" w:hAnsi="宋体" w:cs="宋体" w:hint="eastAsia"/>
                <w:color w:val="000000"/>
                <w:kern w:val="0"/>
                <w:sz w:val="22"/>
              </w:rPr>
              <w:t>。</w:t>
            </w:r>
          </w:p>
        </w:tc>
        <w:tc>
          <w:tcPr>
            <w:tcW w:w="1540" w:type="dxa"/>
            <w:tcBorders>
              <w:top w:val="nil"/>
              <w:left w:val="nil"/>
              <w:bottom w:val="single" w:sz="4" w:space="0" w:color="auto"/>
              <w:right w:val="single" w:sz="4" w:space="0" w:color="auto"/>
            </w:tcBorders>
            <w:shd w:val="clear" w:color="auto" w:fill="auto"/>
            <w:noWrap/>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 xml:space="preserve">　</w:t>
            </w:r>
          </w:p>
        </w:tc>
      </w:tr>
      <w:tr w:rsidR="00D037D2" w:rsidRPr="00A246CB" w:rsidTr="00A246CB">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037D2" w:rsidRPr="00A246CB" w:rsidRDefault="00D037D2" w:rsidP="003D211E">
            <w:pPr>
              <w:widowControl/>
              <w:jc w:val="center"/>
              <w:rPr>
                <w:rFonts w:ascii="宋体" w:hAnsi="宋体" w:cs="宋体"/>
                <w:color w:val="000000"/>
                <w:kern w:val="0"/>
                <w:sz w:val="22"/>
              </w:rPr>
            </w:pPr>
            <w:r w:rsidRPr="00A246CB">
              <w:rPr>
                <w:rFonts w:ascii="宋体" w:hAnsi="宋体" w:cs="宋体" w:hint="eastAsia"/>
                <w:color w:val="000000"/>
                <w:kern w:val="0"/>
                <w:sz w:val="22"/>
              </w:rPr>
              <w:t>11</w:t>
            </w:r>
          </w:p>
        </w:tc>
        <w:tc>
          <w:tcPr>
            <w:tcW w:w="1624" w:type="dxa"/>
            <w:tcBorders>
              <w:top w:val="nil"/>
              <w:left w:val="nil"/>
              <w:bottom w:val="single" w:sz="4" w:space="0" w:color="auto"/>
              <w:right w:val="single" w:sz="4" w:space="0" w:color="auto"/>
            </w:tcBorders>
            <w:shd w:val="clear" w:color="000000" w:fill="FFFFFF"/>
            <w:noWrap/>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国际业务开发经理</w:t>
            </w:r>
          </w:p>
        </w:tc>
        <w:tc>
          <w:tcPr>
            <w:tcW w:w="1134" w:type="dxa"/>
            <w:tcBorders>
              <w:top w:val="nil"/>
              <w:left w:val="nil"/>
              <w:bottom w:val="single" w:sz="4" w:space="0" w:color="auto"/>
              <w:right w:val="single" w:sz="4" w:space="0" w:color="auto"/>
            </w:tcBorders>
            <w:shd w:val="clear" w:color="auto" w:fill="auto"/>
            <w:noWrap/>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营销类</w:t>
            </w:r>
          </w:p>
        </w:tc>
        <w:tc>
          <w:tcPr>
            <w:tcW w:w="4262" w:type="dxa"/>
            <w:tcBorders>
              <w:top w:val="nil"/>
              <w:left w:val="nil"/>
              <w:bottom w:val="single" w:sz="4" w:space="0" w:color="auto"/>
              <w:right w:val="single" w:sz="4" w:space="0" w:color="auto"/>
            </w:tcBorders>
            <w:shd w:val="clear" w:color="auto" w:fill="auto"/>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协助进行境外机构客户的开发与维护工作，以及其它境外业务的开拓工作。</w:t>
            </w:r>
          </w:p>
        </w:tc>
        <w:tc>
          <w:tcPr>
            <w:tcW w:w="1540" w:type="dxa"/>
            <w:tcBorders>
              <w:top w:val="nil"/>
              <w:left w:val="nil"/>
              <w:bottom w:val="single" w:sz="4" w:space="0" w:color="auto"/>
              <w:right w:val="single" w:sz="4" w:space="0" w:color="auto"/>
            </w:tcBorders>
            <w:shd w:val="clear" w:color="auto" w:fill="auto"/>
            <w:noWrap/>
            <w:vAlign w:val="center"/>
            <w:hideMark/>
          </w:tcPr>
          <w:p w:rsidR="00D037D2" w:rsidRPr="00A246CB" w:rsidRDefault="00D037D2"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 xml:space="preserve">　</w:t>
            </w:r>
          </w:p>
        </w:tc>
      </w:tr>
      <w:tr w:rsidR="00C74686" w:rsidRPr="00C74686" w:rsidTr="00A246CB">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4686" w:rsidRPr="00A246CB" w:rsidRDefault="00C74686" w:rsidP="004800AF">
            <w:pPr>
              <w:widowControl/>
              <w:jc w:val="center"/>
              <w:rPr>
                <w:rFonts w:ascii="宋体" w:hAnsi="宋体" w:cs="宋体"/>
                <w:color w:val="000000"/>
                <w:kern w:val="0"/>
                <w:sz w:val="22"/>
              </w:rPr>
            </w:pPr>
            <w:r w:rsidRPr="00A246CB">
              <w:rPr>
                <w:rFonts w:ascii="宋体" w:hAnsi="宋体" w:cs="宋体" w:hint="eastAsia"/>
                <w:color w:val="000000"/>
                <w:kern w:val="0"/>
                <w:sz w:val="22"/>
              </w:rPr>
              <w:t>12</w:t>
            </w:r>
          </w:p>
        </w:tc>
        <w:tc>
          <w:tcPr>
            <w:tcW w:w="1624" w:type="dxa"/>
            <w:tcBorders>
              <w:top w:val="nil"/>
              <w:left w:val="nil"/>
              <w:bottom w:val="single" w:sz="4" w:space="0" w:color="auto"/>
              <w:right w:val="single" w:sz="4" w:space="0" w:color="auto"/>
            </w:tcBorders>
            <w:shd w:val="clear" w:color="000000" w:fill="FFFFFF"/>
            <w:noWrap/>
            <w:vAlign w:val="center"/>
            <w:hideMark/>
          </w:tcPr>
          <w:p w:rsidR="00C74686" w:rsidRPr="00A246CB" w:rsidRDefault="00C74686" w:rsidP="004800AF">
            <w:pPr>
              <w:widowControl/>
              <w:jc w:val="center"/>
              <w:rPr>
                <w:rFonts w:ascii="宋体" w:hAnsi="宋体" w:cs="宋体"/>
                <w:color w:val="000000"/>
                <w:kern w:val="0"/>
                <w:sz w:val="22"/>
              </w:rPr>
            </w:pPr>
            <w:r w:rsidRPr="00A246CB">
              <w:rPr>
                <w:rFonts w:ascii="宋体" w:hAnsi="宋体" w:cs="宋体" w:hint="eastAsia"/>
                <w:color w:val="000000"/>
                <w:kern w:val="0"/>
                <w:sz w:val="22"/>
              </w:rPr>
              <w:t>渠道经理</w:t>
            </w:r>
          </w:p>
        </w:tc>
        <w:tc>
          <w:tcPr>
            <w:tcW w:w="1134" w:type="dxa"/>
            <w:tcBorders>
              <w:top w:val="nil"/>
              <w:left w:val="nil"/>
              <w:bottom w:val="single" w:sz="4" w:space="0" w:color="auto"/>
              <w:right w:val="single" w:sz="4" w:space="0" w:color="auto"/>
            </w:tcBorders>
            <w:shd w:val="clear" w:color="auto" w:fill="auto"/>
            <w:noWrap/>
            <w:vAlign w:val="center"/>
            <w:hideMark/>
          </w:tcPr>
          <w:p w:rsidR="00C74686" w:rsidRPr="00A246CB" w:rsidRDefault="00C74686" w:rsidP="004800AF">
            <w:pPr>
              <w:widowControl/>
              <w:jc w:val="center"/>
              <w:rPr>
                <w:rFonts w:ascii="宋体" w:hAnsi="宋体" w:cs="宋体"/>
                <w:color w:val="000000"/>
                <w:kern w:val="0"/>
                <w:sz w:val="22"/>
              </w:rPr>
            </w:pPr>
            <w:r w:rsidRPr="00A246CB">
              <w:rPr>
                <w:rFonts w:ascii="宋体" w:hAnsi="宋体" w:cs="宋体" w:hint="eastAsia"/>
                <w:color w:val="000000"/>
                <w:kern w:val="0"/>
                <w:sz w:val="22"/>
              </w:rPr>
              <w:t>营销类</w:t>
            </w:r>
          </w:p>
        </w:tc>
        <w:tc>
          <w:tcPr>
            <w:tcW w:w="4262" w:type="dxa"/>
            <w:tcBorders>
              <w:top w:val="nil"/>
              <w:left w:val="nil"/>
              <w:bottom w:val="single" w:sz="4" w:space="0" w:color="auto"/>
              <w:right w:val="single" w:sz="4" w:space="0" w:color="auto"/>
            </w:tcBorders>
            <w:shd w:val="clear" w:color="auto" w:fill="auto"/>
            <w:vAlign w:val="center"/>
            <w:hideMark/>
          </w:tcPr>
          <w:p w:rsidR="00C74686" w:rsidRPr="00A246CB" w:rsidRDefault="00C74686" w:rsidP="004800AF">
            <w:pPr>
              <w:widowControl/>
              <w:jc w:val="center"/>
              <w:rPr>
                <w:rFonts w:ascii="宋体" w:hAnsi="宋体" w:cs="宋体"/>
                <w:color w:val="000000"/>
                <w:kern w:val="0"/>
                <w:sz w:val="22"/>
              </w:rPr>
            </w:pPr>
            <w:r w:rsidRPr="00A246CB">
              <w:rPr>
                <w:rFonts w:ascii="宋体" w:hAnsi="宋体" w:cs="宋体" w:hint="eastAsia"/>
                <w:color w:val="000000"/>
                <w:kern w:val="0"/>
                <w:sz w:val="22"/>
              </w:rPr>
              <w:t>开展所辖区域各类基金销售工作，负责销售渠道的开拓及维护。</w:t>
            </w:r>
          </w:p>
        </w:tc>
        <w:tc>
          <w:tcPr>
            <w:tcW w:w="1540" w:type="dxa"/>
            <w:tcBorders>
              <w:top w:val="nil"/>
              <w:left w:val="nil"/>
              <w:bottom w:val="single" w:sz="4" w:space="0" w:color="auto"/>
              <w:right w:val="single" w:sz="4" w:space="0" w:color="auto"/>
            </w:tcBorders>
            <w:shd w:val="clear" w:color="auto" w:fill="auto"/>
            <w:noWrap/>
            <w:vAlign w:val="center"/>
            <w:hideMark/>
          </w:tcPr>
          <w:p w:rsidR="00C74686" w:rsidRPr="00A246CB" w:rsidRDefault="00C74686" w:rsidP="004800AF">
            <w:pPr>
              <w:widowControl/>
              <w:jc w:val="center"/>
              <w:rPr>
                <w:rFonts w:ascii="宋体" w:hAnsi="宋体" w:cs="宋体"/>
                <w:color w:val="000000"/>
                <w:kern w:val="0"/>
                <w:sz w:val="22"/>
              </w:rPr>
            </w:pPr>
            <w:r w:rsidRPr="00A246CB">
              <w:rPr>
                <w:rFonts w:ascii="宋体" w:hAnsi="宋体" w:cs="宋体" w:hint="eastAsia"/>
                <w:color w:val="000000"/>
                <w:kern w:val="0"/>
                <w:sz w:val="22"/>
              </w:rPr>
              <w:t xml:space="preserve">　</w:t>
            </w:r>
          </w:p>
        </w:tc>
      </w:tr>
      <w:tr w:rsidR="00C74686" w:rsidRPr="00C74686" w:rsidTr="00A246CB">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4686" w:rsidRPr="00A246CB" w:rsidRDefault="00C74686" w:rsidP="004800AF">
            <w:pPr>
              <w:widowControl/>
              <w:jc w:val="center"/>
              <w:rPr>
                <w:rFonts w:ascii="宋体" w:hAnsi="宋体" w:cs="宋体"/>
                <w:color w:val="000000"/>
                <w:kern w:val="0"/>
                <w:sz w:val="22"/>
              </w:rPr>
            </w:pPr>
            <w:r w:rsidRPr="00A246CB">
              <w:rPr>
                <w:rFonts w:ascii="宋体" w:hAnsi="宋体" w:cs="宋体" w:hint="eastAsia"/>
                <w:color w:val="000000"/>
                <w:kern w:val="0"/>
                <w:sz w:val="22"/>
              </w:rPr>
              <w:t>13</w:t>
            </w:r>
          </w:p>
        </w:tc>
        <w:tc>
          <w:tcPr>
            <w:tcW w:w="1624" w:type="dxa"/>
            <w:tcBorders>
              <w:top w:val="nil"/>
              <w:left w:val="nil"/>
              <w:bottom w:val="single" w:sz="4" w:space="0" w:color="auto"/>
              <w:right w:val="single" w:sz="4" w:space="0" w:color="auto"/>
            </w:tcBorders>
            <w:shd w:val="clear" w:color="000000" w:fill="FFFFFF"/>
            <w:noWrap/>
            <w:vAlign w:val="center"/>
            <w:hideMark/>
          </w:tcPr>
          <w:p w:rsidR="00C74686" w:rsidRPr="00A246CB" w:rsidRDefault="00C74686" w:rsidP="004800AF">
            <w:pPr>
              <w:widowControl/>
              <w:jc w:val="center"/>
              <w:rPr>
                <w:rFonts w:ascii="宋体" w:hAnsi="宋体" w:cs="宋体"/>
                <w:color w:val="000000"/>
                <w:kern w:val="0"/>
                <w:sz w:val="22"/>
              </w:rPr>
            </w:pPr>
            <w:r w:rsidRPr="00A246CB">
              <w:rPr>
                <w:rFonts w:ascii="宋体" w:hAnsi="宋体" w:cs="宋体" w:hint="eastAsia"/>
                <w:color w:val="000000"/>
                <w:kern w:val="0"/>
                <w:sz w:val="22"/>
              </w:rPr>
              <w:t>机构销售经理</w:t>
            </w:r>
          </w:p>
        </w:tc>
        <w:tc>
          <w:tcPr>
            <w:tcW w:w="1134" w:type="dxa"/>
            <w:tcBorders>
              <w:top w:val="nil"/>
              <w:left w:val="nil"/>
              <w:bottom w:val="single" w:sz="4" w:space="0" w:color="auto"/>
              <w:right w:val="single" w:sz="4" w:space="0" w:color="auto"/>
            </w:tcBorders>
            <w:shd w:val="clear" w:color="auto" w:fill="auto"/>
            <w:noWrap/>
            <w:vAlign w:val="center"/>
            <w:hideMark/>
          </w:tcPr>
          <w:p w:rsidR="00C74686" w:rsidRPr="00A246CB" w:rsidRDefault="00C74686" w:rsidP="004800AF">
            <w:pPr>
              <w:widowControl/>
              <w:jc w:val="center"/>
              <w:rPr>
                <w:rFonts w:ascii="宋体" w:hAnsi="宋体" w:cs="宋体"/>
                <w:color w:val="000000"/>
                <w:kern w:val="0"/>
                <w:sz w:val="22"/>
              </w:rPr>
            </w:pPr>
            <w:r w:rsidRPr="00A246CB">
              <w:rPr>
                <w:rFonts w:ascii="宋体" w:hAnsi="宋体" w:cs="宋体" w:hint="eastAsia"/>
                <w:color w:val="000000"/>
                <w:kern w:val="0"/>
                <w:sz w:val="22"/>
              </w:rPr>
              <w:t>营销类</w:t>
            </w:r>
          </w:p>
        </w:tc>
        <w:tc>
          <w:tcPr>
            <w:tcW w:w="4262" w:type="dxa"/>
            <w:tcBorders>
              <w:top w:val="nil"/>
              <w:left w:val="nil"/>
              <w:bottom w:val="single" w:sz="4" w:space="0" w:color="auto"/>
              <w:right w:val="single" w:sz="4" w:space="0" w:color="auto"/>
            </w:tcBorders>
            <w:shd w:val="clear" w:color="auto" w:fill="auto"/>
            <w:vAlign w:val="center"/>
            <w:hideMark/>
          </w:tcPr>
          <w:p w:rsidR="00C74686" w:rsidRPr="00A246CB" w:rsidRDefault="00C74686" w:rsidP="004800AF">
            <w:pPr>
              <w:widowControl/>
              <w:jc w:val="center"/>
              <w:rPr>
                <w:rFonts w:ascii="宋体" w:hAnsi="宋体" w:cs="宋体"/>
                <w:color w:val="000000"/>
                <w:kern w:val="0"/>
                <w:sz w:val="22"/>
              </w:rPr>
            </w:pPr>
            <w:r w:rsidRPr="00A246CB">
              <w:rPr>
                <w:rFonts w:ascii="宋体" w:hAnsi="宋体" w:cs="宋体" w:hint="eastAsia"/>
                <w:color w:val="000000"/>
                <w:kern w:val="0"/>
                <w:sz w:val="22"/>
              </w:rPr>
              <w:t>开发维护所辖区域的机构客户，积极推动公</w:t>
            </w:r>
            <w:proofErr w:type="gramStart"/>
            <w:r w:rsidRPr="00A246CB">
              <w:rPr>
                <w:rFonts w:ascii="宋体" w:hAnsi="宋体" w:cs="宋体" w:hint="eastAsia"/>
                <w:color w:val="000000"/>
                <w:kern w:val="0"/>
                <w:sz w:val="22"/>
              </w:rPr>
              <w:t>募基金</w:t>
            </w:r>
            <w:proofErr w:type="gramEnd"/>
            <w:r w:rsidRPr="00A246CB">
              <w:rPr>
                <w:rFonts w:ascii="宋体" w:hAnsi="宋体" w:cs="宋体" w:hint="eastAsia"/>
                <w:color w:val="000000"/>
                <w:kern w:val="0"/>
                <w:sz w:val="22"/>
              </w:rPr>
              <w:t>产品营销工作</w:t>
            </w:r>
            <w:r>
              <w:rPr>
                <w:rFonts w:ascii="宋体" w:hAnsi="宋体" w:cs="宋体" w:hint="eastAsia"/>
                <w:color w:val="000000"/>
                <w:kern w:val="0"/>
                <w:sz w:val="22"/>
              </w:rPr>
              <w:t>。</w:t>
            </w:r>
          </w:p>
        </w:tc>
        <w:tc>
          <w:tcPr>
            <w:tcW w:w="1540" w:type="dxa"/>
            <w:tcBorders>
              <w:top w:val="nil"/>
              <w:left w:val="nil"/>
              <w:bottom w:val="single" w:sz="4" w:space="0" w:color="auto"/>
              <w:right w:val="single" w:sz="4" w:space="0" w:color="auto"/>
            </w:tcBorders>
            <w:shd w:val="clear" w:color="auto" w:fill="auto"/>
            <w:noWrap/>
            <w:vAlign w:val="center"/>
            <w:hideMark/>
          </w:tcPr>
          <w:p w:rsidR="00C74686" w:rsidRPr="00A246CB" w:rsidRDefault="00C74686" w:rsidP="004800AF">
            <w:pPr>
              <w:widowControl/>
              <w:jc w:val="center"/>
              <w:rPr>
                <w:rFonts w:ascii="宋体" w:hAnsi="宋体" w:cs="宋体"/>
                <w:color w:val="000000"/>
                <w:kern w:val="0"/>
                <w:sz w:val="22"/>
              </w:rPr>
            </w:pPr>
            <w:r w:rsidRPr="00A246CB">
              <w:rPr>
                <w:rFonts w:ascii="宋体" w:hAnsi="宋体" w:cs="宋体" w:hint="eastAsia"/>
                <w:color w:val="000000"/>
                <w:kern w:val="0"/>
                <w:sz w:val="22"/>
              </w:rPr>
              <w:t>招聘部门为各地分公司</w:t>
            </w:r>
          </w:p>
        </w:tc>
      </w:tr>
      <w:tr w:rsidR="00C74686" w:rsidRPr="00C74686" w:rsidTr="00A246CB">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4686" w:rsidRPr="00A246CB" w:rsidRDefault="00C74686" w:rsidP="004800AF">
            <w:pPr>
              <w:widowControl/>
              <w:jc w:val="center"/>
              <w:rPr>
                <w:rFonts w:ascii="宋体" w:hAnsi="宋体" w:cs="宋体"/>
                <w:color w:val="000000"/>
                <w:kern w:val="0"/>
                <w:sz w:val="22"/>
              </w:rPr>
            </w:pPr>
            <w:r w:rsidRPr="00A246CB">
              <w:rPr>
                <w:rFonts w:ascii="宋体" w:hAnsi="宋体" w:cs="宋体" w:hint="eastAsia"/>
                <w:color w:val="000000"/>
                <w:kern w:val="0"/>
                <w:sz w:val="22"/>
              </w:rPr>
              <w:t>14</w:t>
            </w:r>
          </w:p>
        </w:tc>
        <w:tc>
          <w:tcPr>
            <w:tcW w:w="1624" w:type="dxa"/>
            <w:tcBorders>
              <w:top w:val="nil"/>
              <w:left w:val="nil"/>
              <w:bottom w:val="single" w:sz="4" w:space="0" w:color="auto"/>
              <w:right w:val="single" w:sz="4" w:space="0" w:color="auto"/>
            </w:tcBorders>
            <w:shd w:val="clear" w:color="000000" w:fill="FFFFFF"/>
            <w:noWrap/>
            <w:vAlign w:val="center"/>
            <w:hideMark/>
          </w:tcPr>
          <w:p w:rsidR="00C74686" w:rsidRPr="00A246CB" w:rsidRDefault="00C74686" w:rsidP="00A246CB">
            <w:pPr>
              <w:widowControl/>
              <w:jc w:val="center"/>
              <w:rPr>
                <w:rFonts w:ascii="宋体" w:hAnsi="宋体" w:cs="宋体" w:hint="eastAsia"/>
                <w:color w:val="000000"/>
                <w:kern w:val="0"/>
                <w:sz w:val="22"/>
              </w:rPr>
            </w:pPr>
            <w:r w:rsidRPr="00C74686">
              <w:rPr>
                <w:rFonts w:ascii="宋体" w:hAnsi="宋体" w:cs="宋体" w:hint="eastAsia"/>
                <w:color w:val="000000"/>
                <w:kern w:val="0"/>
                <w:sz w:val="22"/>
              </w:rPr>
              <w:t>投资合</w:t>
            </w:r>
            <w:proofErr w:type="gramStart"/>
            <w:r w:rsidRPr="00C74686">
              <w:rPr>
                <w:rFonts w:ascii="宋体" w:hAnsi="宋体" w:cs="宋体" w:hint="eastAsia"/>
                <w:color w:val="000000"/>
                <w:kern w:val="0"/>
                <w:sz w:val="22"/>
              </w:rPr>
              <w:t>规</w:t>
            </w:r>
            <w:proofErr w:type="gramEnd"/>
            <w:r w:rsidRPr="00C74686">
              <w:rPr>
                <w:rFonts w:ascii="宋体" w:hAnsi="宋体" w:cs="宋体" w:hint="eastAsia"/>
                <w:color w:val="000000"/>
                <w:kern w:val="0"/>
                <w:sz w:val="22"/>
              </w:rPr>
              <w:t>风险经理</w:t>
            </w:r>
          </w:p>
        </w:tc>
        <w:tc>
          <w:tcPr>
            <w:tcW w:w="1134" w:type="dxa"/>
            <w:tcBorders>
              <w:top w:val="nil"/>
              <w:left w:val="nil"/>
              <w:bottom w:val="single" w:sz="4" w:space="0" w:color="auto"/>
              <w:right w:val="single" w:sz="4" w:space="0" w:color="auto"/>
            </w:tcBorders>
            <w:shd w:val="clear" w:color="auto" w:fill="auto"/>
            <w:noWrap/>
            <w:vAlign w:val="center"/>
            <w:hideMark/>
          </w:tcPr>
          <w:p w:rsidR="00C74686" w:rsidRPr="00A246CB" w:rsidRDefault="00C74686" w:rsidP="00A246CB">
            <w:pPr>
              <w:widowControl/>
              <w:jc w:val="center"/>
              <w:rPr>
                <w:rFonts w:ascii="宋体" w:hAnsi="宋体" w:cs="宋体" w:hint="eastAsia"/>
                <w:color w:val="000000"/>
                <w:kern w:val="0"/>
                <w:sz w:val="22"/>
              </w:rPr>
            </w:pPr>
            <w:r>
              <w:rPr>
                <w:rFonts w:ascii="宋体" w:hAnsi="宋体" w:cs="宋体" w:hint="eastAsia"/>
                <w:color w:val="000000"/>
                <w:kern w:val="0"/>
                <w:sz w:val="22"/>
              </w:rPr>
              <w:t>中后台</w:t>
            </w:r>
          </w:p>
        </w:tc>
        <w:tc>
          <w:tcPr>
            <w:tcW w:w="4262" w:type="dxa"/>
            <w:tcBorders>
              <w:top w:val="nil"/>
              <w:left w:val="nil"/>
              <w:bottom w:val="single" w:sz="4" w:space="0" w:color="auto"/>
              <w:right w:val="single" w:sz="4" w:space="0" w:color="auto"/>
            </w:tcBorders>
            <w:shd w:val="clear" w:color="auto" w:fill="auto"/>
            <w:vAlign w:val="center"/>
            <w:hideMark/>
          </w:tcPr>
          <w:p w:rsidR="00C74686" w:rsidRPr="00A246CB" w:rsidRDefault="00C74686" w:rsidP="00A246CB">
            <w:pPr>
              <w:widowControl/>
              <w:jc w:val="center"/>
              <w:rPr>
                <w:rFonts w:ascii="宋体" w:hAnsi="宋体" w:cs="宋体" w:hint="eastAsia"/>
                <w:color w:val="000000"/>
                <w:kern w:val="0"/>
                <w:sz w:val="22"/>
              </w:rPr>
            </w:pPr>
            <w:r w:rsidRPr="00C74686">
              <w:rPr>
                <w:rFonts w:ascii="宋体" w:hAnsi="宋体" w:cs="宋体" w:hint="eastAsia"/>
                <w:color w:val="000000"/>
                <w:kern w:val="0"/>
                <w:sz w:val="22"/>
              </w:rPr>
              <w:t>对投资组合的风险控制信息进行收集和维护，设定、维护、完善风险控制指标，做好投资前、中、后的审核、监控与检查</w:t>
            </w:r>
          </w:p>
        </w:tc>
        <w:tc>
          <w:tcPr>
            <w:tcW w:w="1540" w:type="dxa"/>
            <w:tcBorders>
              <w:top w:val="nil"/>
              <w:left w:val="nil"/>
              <w:bottom w:val="single" w:sz="4" w:space="0" w:color="auto"/>
              <w:right w:val="single" w:sz="4" w:space="0" w:color="auto"/>
            </w:tcBorders>
            <w:shd w:val="clear" w:color="auto" w:fill="auto"/>
            <w:noWrap/>
            <w:vAlign w:val="center"/>
            <w:hideMark/>
          </w:tcPr>
          <w:p w:rsidR="00C74686" w:rsidRPr="00A246CB" w:rsidRDefault="00C74686" w:rsidP="00A246CB">
            <w:pPr>
              <w:widowControl/>
              <w:jc w:val="center"/>
              <w:rPr>
                <w:rFonts w:ascii="宋体" w:hAnsi="宋体" w:cs="宋体" w:hint="eastAsia"/>
                <w:color w:val="000000"/>
                <w:kern w:val="0"/>
                <w:sz w:val="22"/>
              </w:rPr>
            </w:pPr>
          </w:p>
        </w:tc>
      </w:tr>
      <w:tr w:rsidR="00C74686" w:rsidRPr="00A246CB" w:rsidTr="00A246CB">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4686" w:rsidRPr="00A246CB" w:rsidRDefault="00C74686" w:rsidP="004800AF">
            <w:pPr>
              <w:widowControl/>
              <w:jc w:val="center"/>
              <w:rPr>
                <w:rFonts w:ascii="宋体" w:hAnsi="宋体" w:cs="宋体"/>
                <w:color w:val="000000"/>
                <w:kern w:val="0"/>
                <w:sz w:val="22"/>
              </w:rPr>
            </w:pPr>
            <w:r w:rsidRPr="00A246CB">
              <w:rPr>
                <w:rFonts w:ascii="宋体" w:hAnsi="宋体" w:cs="宋体" w:hint="eastAsia"/>
                <w:color w:val="000000"/>
                <w:kern w:val="0"/>
                <w:sz w:val="22"/>
              </w:rPr>
              <w:lastRenderedPageBreak/>
              <w:t>15</w:t>
            </w:r>
          </w:p>
        </w:tc>
        <w:tc>
          <w:tcPr>
            <w:tcW w:w="1624" w:type="dxa"/>
            <w:tcBorders>
              <w:top w:val="nil"/>
              <w:left w:val="nil"/>
              <w:bottom w:val="single" w:sz="4" w:space="0" w:color="auto"/>
              <w:right w:val="single" w:sz="4" w:space="0" w:color="auto"/>
            </w:tcBorders>
            <w:shd w:val="clear" w:color="000000" w:fill="FFFFFF"/>
            <w:noWrap/>
            <w:vAlign w:val="center"/>
            <w:hideMark/>
          </w:tcPr>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基金会计</w:t>
            </w:r>
          </w:p>
        </w:tc>
        <w:tc>
          <w:tcPr>
            <w:tcW w:w="1134" w:type="dxa"/>
            <w:tcBorders>
              <w:top w:val="nil"/>
              <w:left w:val="nil"/>
              <w:bottom w:val="single" w:sz="4" w:space="0" w:color="auto"/>
              <w:right w:val="single" w:sz="4" w:space="0" w:color="auto"/>
            </w:tcBorders>
            <w:shd w:val="clear" w:color="auto" w:fill="auto"/>
            <w:noWrap/>
            <w:vAlign w:val="center"/>
            <w:hideMark/>
          </w:tcPr>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中后台</w:t>
            </w:r>
          </w:p>
        </w:tc>
        <w:tc>
          <w:tcPr>
            <w:tcW w:w="4262" w:type="dxa"/>
            <w:tcBorders>
              <w:top w:val="nil"/>
              <w:left w:val="nil"/>
              <w:bottom w:val="single" w:sz="4" w:space="0" w:color="auto"/>
              <w:right w:val="single" w:sz="4" w:space="0" w:color="auto"/>
            </w:tcBorders>
            <w:shd w:val="clear" w:color="auto" w:fill="auto"/>
            <w:vAlign w:val="center"/>
            <w:hideMark/>
          </w:tcPr>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负责公募、机构等组合核算、估值及财务报告等会计工作</w:t>
            </w:r>
            <w:r>
              <w:rPr>
                <w:rFonts w:ascii="宋体" w:hAnsi="宋体" w:cs="宋体" w:hint="eastAsia"/>
                <w:color w:val="000000"/>
                <w:kern w:val="0"/>
                <w:sz w:val="22"/>
              </w:rPr>
              <w:t>。</w:t>
            </w:r>
          </w:p>
        </w:tc>
        <w:tc>
          <w:tcPr>
            <w:tcW w:w="1540" w:type="dxa"/>
            <w:tcBorders>
              <w:top w:val="nil"/>
              <w:left w:val="nil"/>
              <w:bottom w:val="single" w:sz="4" w:space="0" w:color="auto"/>
              <w:right w:val="single" w:sz="4" w:space="0" w:color="auto"/>
            </w:tcBorders>
            <w:shd w:val="clear" w:color="auto" w:fill="auto"/>
            <w:noWrap/>
            <w:vAlign w:val="center"/>
            <w:hideMark/>
          </w:tcPr>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 xml:space="preserve">　</w:t>
            </w:r>
          </w:p>
        </w:tc>
      </w:tr>
      <w:tr w:rsidR="00C74686" w:rsidRPr="00A246CB" w:rsidTr="00C74686">
        <w:trPr>
          <w:trHeight w:val="41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4686" w:rsidRPr="00A246CB" w:rsidRDefault="00C74686" w:rsidP="004800AF">
            <w:pPr>
              <w:widowControl/>
              <w:jc w:val="center"/>
              <w:rPr>
                <w:rFonts w:ascii="宋体" w:hAnsi="宋体" w:cs="宋体"/>
                <w:color w:val="000000"/>
                <w:kern w:val="0"/>
                <w:sz w:val="22"/>
              </w:rPr>
            </w:pPr>
            <w:r w:rsidRPr="00A246CB">
              <w:rPr>
                <w:rFonts w:ascii="宋体" w:hAnsi="宋体" w:cs="宋体" w:hint="eastAsia"/>
                <w:color w:val="000000"/>
                <w:kern w:val="0"/>
                <w:sz w:val="22"/>
              </w:rPr>
              <w:t>16</w:t>
            </w:r>
          </w:p>
        </w:tc>
        <w:tc>
          <w:tcPr>
            <w:tcW w:w="1624" w:type="dxa"/>
            <w:tcBorders>
              <w:top w:val="nil"/>
              <w:left w:val="nil"/>
              <w:bottom w:val="single" w:sz="4" w:space="0" w:color="auto"/>
              <w:right w:val="single" w:sz="4" w:space="0" w:color="auto"/>
            </w:tcBorders>
            <w:shd w:val="clear" w:color="000000" w:fill="FFFFFF"/>
            <w:noWrap/>
            <w:vAlign w:val="center"/>
            <w:hideMark/>
          </w:tcPr>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交易支持专员（境外业务）</w:t>
            </w:r>
          </w:p>
        </w:tc>
        <w:tc>
          <w:tcPr>
            <w:tcW w:w="1134" w:type="dxa"/>
            <w:tcBorders>
              <w:top w:val="nil"/>
              <w:left w:val="nil"/>
              <w:bottom w:val="single" w:sz="4" w:space="0" w:color="auto"/>
              <w:right w:val="single" w:sz="4" w:space="0" w:color="auto"/>
            </w:tcBorders>
            <w:shd w:val="clear" w:color="auto" w:fill="auto"/>
            <w:noWrap/>
            <w:vAlign w:val="center"/>
            <w:hideMark/>
          </w:tcPr>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中后台</w:t>
            </w:r>
          </w:p>
        </w:tc>
        <w:tc>
          <w:tcPr>
            <w:tcW w:w="4262" w:type="dxa"/>
            <w:tcBorders>
              <w:top w:val="nil"/>
              <w:left w:val="nil"/>
              <w:bottom w:val="single" w:sz="4" w:space="0" w:color="auto"/>
              <w:right w:val="single" w:sz="4" w:space="0" w:color="auto"/>
            </w:tcBorders>
            <w:shd w:val="clear" w:color="auto" w:fill="auto"/>
            <w:vAlign w:val="center"/>
            <w:hideMark/>
          </w:tcPr>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负责QDII及跨境投资产品的资金及证券头寸维护与管理、境外交易清算与交收、境外账户开立、境外公司行为及税务相关事宜处理等工作。</w:t>
            </w:r>
          </w:p>
        </w:tc>
        <w:tc>
          <w:tcPr>
            <w:tcW w:w="1540" w:type="dxa"/>
            <w:tcBorders>
              <w:top w:val="nil"/>
              <w:left w:val="nil"/>
              <w:bottom w:val="single" w:sz="4" w:space="0" w:color="auto"/>
              <w:right w:val="single" w:sz="4" w:space="0" w:color="auto"/>
            </w:tcBorders>
            <w:shd w:val="clear" w:color="auto" w:fill="auto"/>
            <w:noWrap/>
            <w:vAlign w:val="center"/>
            <w:hideMark/>
          </w:tcPr>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 xml:space="preserve">　</w:t>
            </w:r>
          </w:p>
        </w:tc>
      </w:tr>
      <w:tr w:rsidR="00C74686" w:rsidRPr="00A246CB" w:rsidTr="00A246CB">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4686" w:rsidRPr="00A246CB" w:rsidRDefault="00C74686" w:rsidP="004800AF">
            <w:pPr>
              <w:widowControl/>
              <w:jc w:val="center"/>
              <w:rPr>
                <w:rFonts w:ascii="宋体" w:hAnsi="宋体" w:cs="宋体"/>
                <w:color w:val="000000"/>
                <w:kern w:val="0"/>
                <w:sz w:val="22"/>
              </w:rPr>
            </w:pPr>
            <w:r w:rsidRPr="00A246CB">
              <w:rPr>
                <w:rFonts w:ascii="宋体" w:hAnsi="宋体" w:cs="宋体" w:hint="eastAsia"/>
                <w:color w:val="000000"/>
                <w:kern w:val="0"/>
                <w:sz w:val="22"/>
              </w:rPr>
              <w:t>17</w:t>
            </w:r>
          </w:p>
        </w:tc>
        <w:tc>
          <w:tcPr>
            <w:tcW w:w="1624" w:type="dxa"/>
            <w:tcBorders>
              <w:top w:val="nil"/>
              <w:left w:val="nil"/>
              <w:bottom w:val="single" w:sz="4" w:space="0" w:color="auto"/>
              <w:right w:val="single" w:sz="4" w:space="0" w:color="auto"/>
            </w:tcBorders>
            <w:shd w:val="clear" w:color="000000" w:fill="FFFFFF"/>
            <w:noWrap/>
            <w:vAlign w:val="center"/>
            <w:hideMark/>
          </w:tcPr>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数据处理专员</w:t>
            </w:r>
          </w:p>
        </w:tc>
        <w:tc>
          <w:tcPr>
            <w:tcW w:w="1134" w:type="dxa"/>
            <w:tcBorders>
              <w:top w:val="nil"/>
              <w:left w:val="nil"/>
              <w:bottom w:val="single" w:sz="4" w:space="0" w:color="auto"/>
              <w:right w:val="single" w:sz="4" w:space="0" w:color="auto"/>
            </w:tcBorders>
            <w:shd w:val="clear" w:color="auto" w:fill="auto"/>
            <w:noWrap/>
            <w:vAlign w:val="center"/>
            <w:hideMark/>
          </w:tcPr>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中后台</w:t>
            </w:r>
          </w:p>
        </w:tc>
        <w:tc>
          <w:tcPr>
            <w:tcW w:w="4262" w:type="dxa"/>
            <w:tcBorders>
              <w:top w:val="nil"/>
              <w:left w:val="nil"/>
              <w:bottom w:val="single" w:sz="4" w:space="0" w:color="auto"/>
              <w:right w:val="single" w:sz="4" w:space="0" w:color="auto"/>
            </w:tcBorders>
            <w:shd w:val="clear" w:color="auto" w:fill="auto"/>
            <w:vAlign w:val="center"/>
            <w:hideMark/>
          </w:tcPr>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对基金会计提供支持，及时准确收集交易、行情等各类数据，</w:t>
            </w:r>
            <w:proofErr w:type="gramStart"/>
            <w:r w:rsidRPr="00A246CB">
              <w:rPr>
                <w:rFonts w:ascii="宋体" w:hAnsi="宋体" w:cs="宋体" w:hint="eastAsia"/>
                <w:color w:val="000000"/>
                <w:kern w:val="0"/>
                <w:sz w:val="22"/>
              </w:rPr>
              <w:t>按照资管产品</w:t>
            </w:r>
            <w:proofErr w:type="gramEnd"/>
            <w:r w:rsidRPr="00A246CB">
              <w:rPr>
                <w:rFonts w:ascii="宋体" w:hAnsi="宋体" w:cs="宋体" w:hint="eastAsia"/>
                <w:color w:val="000000"/>
                <w:kern w:val="0"/>
                <w:sz w:val="22"/>
              </w:rPr>
              <w:t>和业务规则，对数据进行加工处理，对基金会计估值及核算工作进行事后检查</w:t>
            </w:r>
            <w:r>
              <w:rPr>
                <w:rFonts w:ascii="宋体" w:hAnsi="宋体" w:cs="宋体" w:hint="eastAsia"/>
                <w:color w:val="000000"/>
                <w:kern w:val="0"/>
                <w:sz w:val="22"/>
              </w:rPr>
              <w:t>。</w:t>
            </w:r>
          </w:p>
        </w:tc>
        <w:tc>
          <w:tcPr>
            <w:tcW w:w="1540" w:type="dxa"/>
            <w:tcBorders>
              <w:top w:val="nil"/>
              <w:left w:val="nil"/>
              <w:bottom w:val="single" w:sz="4" w:space="0" w:color="auto"/>
              <w:right w:val="single" w:sz="4" w:space="0" w:color="auto"/>
            </w:tcBorders>
            <w:shd w:val="clear" w:color="auto" w:fill="auto"/>
            <w:noWrap/>
            <w:vAlign w:val="center"/>
            <w:hideMark/>
          </w:tcPr>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 xml:space="preserve">　</w:t>
            </w:r>
          </w:p>
        </w:tc>
      </w:tr>
      <w:tr w:rsidR="00C74686" w:rsidRPr="00A246CB" w:rsidTr="00A246CB">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4686" w:rsidRPr="00A246CB" w:rsidRDefault="00C74686" w:rsidP="004800AF">
            <w:pPr>
              <w:widowControl/>
              <w:jc w:val="center"/>
              <w:rPr>
                <w:rFonts w:ascii="宋体" w:hAnsi="宋体" w:cs="宋体"/>
                <w:color w:val="000000"/>
                <w:kern w:val="0"/>
                <w:sz w:val="22"/>
              </w:rPr>
            </w:pPr>
            <w:r w:rsidRPr="00A246CB">
              <w:rPr>
                <w:rFonts w:ascii="宋体" w:hAnsi="宋体" w:cs="宋体" w:hint="eastAsia"/>
                <w:color w:val="000000"/>
                <w:kern w:val="0"/>
                <w:sz w:val="22"/>
              </w:rPr>
              <w:t>18</w:t>
            </w:r>
          </w:p>
        </w:tc>
        <w:tc>
          <w:tcPr>
            <w:tcW w:w="1624" w:type="dxa"/>
            <w:tcBorders>
              <w:top w:val="nil"/>
              <w:left w:val="nil"/>
              <w:bottom w:val="single" w:sz="4" w:space="0" w:color="auto"/>
              <w:right w:val="single" w:sz="4" w:space="0" w:color="auto"/>
            </w:tcBorders>
            <w:shd w:val="clear" w:color="000000" w:fill="FFFFFF"/>
            <w:noWrap/>
            <w:vAlign w:val="center"/>
            <w:hideMark/>
          </w:tcPr>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软件开发工程师</w:t>
            </w:r>
          </w:p>
        </w:tc>
        <w:tc>
          <w:tcPr>
            <w:tcW w:w="1134" w:type="dxa"/>
            <w:tcBorders>
              <w:top w:val="nil"/>
              <w:left w:val="nil"/>
              <w:bottom w:val="single" w:sz="4" w:space="0" w:color="auto"/>
              <w:right w:val="single" w:sz="4" w:space="0" w:color="auto"/>
            </w:tcBorders>
            <w:shd w:val="clear" w:color="auto" w:fill="auto"/>
            <w:noWrap/>
            <w:vAlign w:val="center"/>
            <w:hideMark/>
          </w:tcPr>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中后台</w:t>
            </w:r>
          </w:p>
        </w:tc>
        <w:tc>
          <w:tcPr>
            <w:tcW w:w="4262" w:type="dxa"/>
            <w:tcBorders>
              <w:top w:val="nil"/>
              <w:left w:val="nil"/>
              <w:bottom w:val="single" w:sz="4" w:space="0" w:color="auto"/>
              <w:right w:val="single" w:sz="4" w:space="0" w:color="auto"/>
            </w:tcBorders>
            <w:shd w:val="clear" w:color="auto" w:fill="auto"/>
            <w:vAlign w:val="center"/>
            <w:hideMark/>
          </w:tcPr>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协助完成项目组承担的核心系统、程序设计和开发工作，系统架构研究，参与测试、实施、维护等工作</w:t>
            </w:r>
            <w:r>
              <w:rPr>
                <w:rFonts w:ascii="宋体" w:hAnsi="宋体" w:cs="宋体" w:hint="eastAsia"/>
                <w:color w:val="000000"/>
                <w:kern w:val="0"/>
                <w:sz w:val="22"/>
              </w:rPr>
              <w:t>。</w:t>
            </w:r>
          </w:p>
        </w:tc>
        <w:tc>
          <w:tcPr>
            <w:tcW w:w="1540" w:type="dxa"/>
            <w:tcBorders>
              <w:top w:val="nil"/>
              <w:left w:val="nil"/>
              <w:bottom w:val="single" w:sz="4" w:space="0" w:color="auto"/>
              <w:right w:val="single" w:sz="4" w:space="0" w:color="auto"/>
            </w:tcBorders>
            <w:shd w:val="clear" w:color="auto" w:fill="auto"/>
            <w:noWrap/>
            <w:vAlign w:val="center"/>
            <w:hideMark/>
          </w:tcPr>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 xml:space="preserve">　</w:t>
            </w:r>
          </w:p>
        </w:tc>
      </w:tr>
      <w:tr w:rsidR="00C74686" w:rsidRPr="00A246CB" w:rsidTr="00A246CB">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4686" w:rsidRPr="00A246CB" w:rsidRDefault="00C74686" w:rsidP="004800AF">
            <w:pPr>
              <w:widowControl/>
              <w:jc w:val="center"/>
              <w:rPr>
                <w:rFonts w:ascii="宋体" w:hAnsi="宋体" w:cs="宋体"/>
                <w:color w:val="000000"/>
                <w:kern w:val="0"/>
                <w:sz w:val="22"/>
              </w:rPr>
            </w:pPr>
            <w:r w:rsidRPr="00A246CB">
              <w:rPr>
                <w:rFonts w:ascii="宋体" w:hAnsi="宋体" w:cs="宋体" w:hint="eastAsia"/>
                <w:color w:val="000000"/>
                <w:kern w:val="0"/>
                <w:sz w:val="22"/>
              </w:rPr>
              <w:t>19</w:t>
            </w:r>
          </w:p>
        </w:tc>
        <w:tc>
          <w:tcPr>
            <w:tcW w:w="1624" w:type="dxa"/>
            <w:tcBorders>
              <w:top w:val="nil"/>
              <w:left w:val="nil"/>
              <w:bottom w:val="single" w:sz="4" w:space="0" w:color="auto"/>
              <w:right w:val="single" w:sz="4" w:space="0" w:color="auto"/>
            </w:tcBorders>
            <w:shd w:val="clear" w:color="000000" w:fill="FFFFFF"/>
            <w:noWrap/>
            <w:vAlign w:val="center"/>
            <w:hideMark/>
          </w:tcPr>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数据开发工程师</w:t>
            </w:r>
          </w:p>
        </w:tc>
        <w:tc>
          <w:tcPr>
            <w:tcW w:w="1134" w:type="dxa"/>
            <w:tcBorders>
              <w:top w:val="nil"/>
              <w:left w:val="nil"/>
              <w:bottom w:val="single" w:sz="4" w:space="0" w:color="auto"/>
              <w:right w:val="single" w:sz="4" w:space="0" w:color="auto"/>
            </w:tcBorders>
            <w:shd w:val="clear" w:color="auto" w:fill="auto"/>
            <w:noWrap/>
            <w:vAlign w:val="center"/>
            <w:hideMark/>
          </w:tcPr>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中后台</w:t>
            </w:r>
          </w:p>
        </w:tc>
        <w:tc>
          <w:tcPr>
            <w:tcW w:w="4262" w:type="dxa"/>
            <w:tcBorders>
              <w:top w:val="nil"/>
              <w:left w:val="nil"/>
              <w:bottom w:val="single" w:sz="4" w:space="0" w:color="auto"/>
              <w:right w:val="single" w:sz="4" w:space="0" w:color="auto"/>
            </w:tcBorders>
            <w:shd w:val="clear" w:color="auto" w:fill="auto"/>
            <w:vAlign w:val="center"/>
            <w:hideMark/>
          </w:tcPr>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参与数据中心部分相关模块的开发工作、BI报表开发，以及部分数据中心的维护工作</w:t>
            </w:r>
            <w:r>
              <w:rPr>
                <w:rFonts w:ascii="宋体" w:hAnsi="宋体" w:cs="宋体" w:hint="eastAsia"/>
                <w:color w:val="000000"/>
                <w:kern w:val="0"/>
                <w:sz w:val="22"/>
              </w:rPr>
              <w:t>。</w:t>
            </w:r>
          </w:p>
        </w:tc>
        <w:tc>
          <w:tcPr>
            <w:tcW w:w="1540" w:type="dxa"/>
            <w:tcBorders>
              <w:top w:val="nil"/>
              <w:left w:val="nil"/>
              <w:bottom w:val="single" w:sz="4" w:space="0" w:color="auto"/>
              <w:right w:val="single" w:sz="4" w:space="0" w:color="auto"/>
            </w:tcBorders>
            <w:shd w:val="clear" w:color="auto" w:fill="auto"/>
            <w:noWrap/>
            <w:vAlign w:val="center"/>
            <w:hideMark/>
          </w:tcPr>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 xml:space="preserve">　</w:t>
            </w:r>
          </w:p>
        </w:tc>
      </w:tr>
      <w:tr w:rsidR="00C74686" w:rsidRPr="00A246CB" w:rsidTr="00A246CB">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4686" w:rsidRPr="00A246CB" w:rsidRDefault="00C74686" w:rsidP="004800AF">
            <w:pPr>
              <w:widowControl/>
              <w:jc w:val="center"/>
              <w:rPr>
                <w:rFonts w:ascii="宋体" w:hAnsi="宋体" w:cs="宋体"/>
                <w:color w:val="000000"/>
                <w:kern w:val="0"/>
                <w:sz w:val="22"/>
              </w:rPr>
            </w:pPr>
            <w:r w:rsidRPr="00A246CB">
              <w:rPr>
                <w:rFonts w:ascii="宋体" w:hAnsi="宋体" w:cs="宋体" w:hint="eastAsia"/>
                <w:color w:val="000000"/>
                <w:kern w:val="0"/>
                <w:sz w:val="22"/>
              </w:rPr>
              <w:t>20</w:t>
            </w:r>
          </w:p>
        </w:tc>
        <w:tc>
          <w:tcPr>
            <w:tcW w:w="1624" w:type="dxa"/>
            <w:tcBorders>
              <w:top w:val="nil"/>
              <w:left w:val="nil"/>
              <w:bottom w:val="single" w:sz="4" w:space="0" w:color="auto"/>
              <w:right w:val="single" w:sz="4" w:space="0" w:color="auto"/>
            </w:tcBorders>
            <w:shd w:val="clear" w:color="000000" w:fill="FFFFFF"/>
            <w:noWrap/>
            <w:vAlign w:val="center"/>
            <w:hideMark/>
          </w:tcPr>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系统需求工程师</w:t>
            </w:r>
          </w:p>
        </w:tc>
        <w:tc>
          <w:tcPr>
            <w:tcW w:w="1134" w:type="dxa"/>
            <w:tcBorders>
              <w:top w:val="nil"/>
              <w:left w:val="nil"/>
              <w:bottom w:val="single" w:sz="4" w:space="0" w:color="auto"/>
              <w:right w:val="single" w:sz="4" w:space="0" w:color="auto"/>
            </w:tcBorders>
            <w:shd w:val="clear" w:color="auto" w:fill="auto"/>
            <w:noWrap/>
            <w:vAlign w:val="center"/>
            <w:hideMark/>
          </w:tcPr>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中后台</w:t>
            </w:r>
          </w:p>
        </w:tc>
        <w:tc>
          <w:tcPr>
            <w:tcW w:w="4262" w:type="dxa"/>
            <w:tcBorders>
              <w:top w:val="nil"/>
              <w:left w:val="nil"/>
              <w:bottom w:val="single" w:sz="4" w:space="0" w:color="auto"/>
              <w:right w:val="single" w:sz="4" w:space="0" w:color="auto"/>
            </w:tcBorders>
            <w:shd w:val="clear" w:color="auto" w:fill="auto"/>
            <w:vAlign w:val="center"/>
            <w:hideMark/>
          </w:tcPr>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负责用户需求调研及需求反馈的分析、编写详细的需求规格说明书、系统规划</w:t>
            </w:r>
            <w:r>
              <w:rPr>
                <w:rFonts w:ascii="宋体" w:hAnsi="宋体" w:cs="宋体" w:hint="eastAsia"/>
                <w:color w:val="000000"/>
                <w:kern w:val="0"/>
                <w:sz w:val="22"/>
              </w:rPr>
              <w:t>。</w:t>
            </w:r>
          </w:p>
        </w:tc>
        <w:tc>
          <w:tcPr>
            <w:tcW w:w="1540" w:type="dxa"/>
            <w:tcBorders>
              <w:top w:val="nil"/>
              <w:left w:val="nil"/>
              <w:bottom w:val="single" w:sz="4" w:space="0" w:color="auto"/>
              <w:right w:val="single" w:sz="4" w:space="0" w:color="auto"/>
            </w:tcBorders>
            <w:shd w:val="clear" w:color="auto" w:fill="auto"/>
            <w:noWrap/>
            <w:vAlign w:val="center"/>
            <w:hideMark/>
          </w:tcPr>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 xml:space="preserve">　</w:t>
            </w:r>
          </w:p>
        </w:tc>
      </w:tr>
      <w:tr w:rsidR="00C74686" w:rsidRPr="00A246CB" w:rsidTr="00A246CB">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4686" w:rsidRPr="00A246CB" w:rsidRDefault="00C74686" w:rsidP="004800AF">
            <w:pPr>
              <w:widowControl/>
              <w:jc w:val="center"/>
              <w:rPr>
                <w:rFonts w:ascii="宋体" w:hAnsi="宋体" w:cs="宋体"/>
                <w:color w:val="000000"/>
                <w:kern w:val="0"/>
                <w:sz w:val="22"/>
              </w:rPr>
            </w:pPr>
            <w:r w:rsidRPr="00A246CB">
              <w:rPr>
                <w:rFonts w:ascii="宋体" w:hAnsi="宋体" w:cs="宋体" w:hint="eastAsia"/>
                <w:color w:val="000000"/>
                <w:kern w:val="0"/>
                <w:sz w:val="22"/>
              </w:rPr>
              <w:t>21</w:t>
            </w:r>
          </w:p>
        </w:tc>
        <w:tc>
          <w:tcPr>
            <w:tcW w:w="1624" w:type="dxa"/>
            <w:tcBorders>
              <w:top w:val="nil"/>
              <w:left w:val="nil"/>
              <w:bottom w:val="single" w:sz="4" w:space="0" w:color="auto"/>
              <w:right w:val="single" w:sz="4" w:space="0" w:color="auto"/>
            </w:tcBorders>
            <w:shd w:val="clear" w:color="000000" w:fill="FFFFFF"/>
            <w:noWrap/>
            <w:vAlign w:val="center"/>
            <w:hideMark/>
          </w:tcPr>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产品经理</w:t>
            </w:r>
          </w:p>
        </w:tc>
        <w:tc>
          <w:tcPr>
            <w:tcW w:w="1134" w:type="dxa"/>
            <w:tcBorders>
              <w:top w:val="nil"/>
              <w:left w:val="nil"/>
              <w:bottom w:val="single" w:sz="4" w:space="0" w:color="auto"/>
              <w:right w:val="single" w:sz="4" w:space="0" w:color="auto"/>
            </w:tcBorders>
            <w:shd w:val="clear" w:color="auto" w:fill="auto"/>
            <w:noWrap/>
            <w:vAlign w:val="center"/>
            <w:hideMark/>
          </w:tcPr>
          <w:p w:rsidR="00C74686" w:rsidRPr="00A246CB" w:rsidRDefault="00C74686" w:rsidP="00A246CB">
            <w:pPr>
              <w:widowControl/>
              <w:jc w:val="center"/>
              <w:rPr>
                <w:rFonts w:ascii="宋体" w:hAnsi="宋体" w:cs="宋体"/>
                <w:color w:val="000000"/>
                <w:kern w:val="0"/>
                <w:sz w:val="22"/>
              </w:rPr>
            </w:pPr>
            <w:r>
              <w:rPr>
                <w:rFonts w:ascii="宋体" w:hAnsi="宋体" w:cs="宋体" w:hint="eastAsia"/>
                <w:color w:val="000000"/>
                <w:kern w:val="0"/>
                <w:sz w:val="22"/>
              </w:rPr>
              <w:t>子公司</w:t>
            </w:r>
          </w:p>
        </w:tc>
        <w:tc>
          <w:tcPr>
            <w:tcW w:w="4262" w:type="dxa"/>
            <w:tcBorders>
              <w:top w:val="nil"/>
              <w:left w:val="nil"/>
              <w:bottom w:val="single" w:sz="4" w:space="0" w:color="auto"/>
              <w:right w:val="single" w:sz="4" w:space="0" w:color="auto"/>
            </w:tcBorders>
            <w:shd w:val="clear" w:color="auto" w:fill="auto"/>
            <w:vAlign w:val="center"/>
            <w:hideMark/>
          </w:tcPr>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负责协助产品经理完成资产证券化项目自设立日起到清算完成的存续期管理工作及其存续期档案整理工作。</w:t>
            </w:r>
          </w:p>
        </w:tc>
        <w:tc>
          <w:tcPr>
            <w:tcW w:w="1540" w:type="dxa"/>
            <w:tcBorders>
              <w:top w:val="nil"/>
              <w:left w:val="nil"/>
              <w:bottom w:val="single" w:sz="4" w:space="0" w:color="auto"/>
              <w:right w:val="single" w:sz="4" w:space="0" w:color="auto"/>
            </w:tcBorders>
            <w:shd w:val="clear" w:color="auto" w:fill="auto"/>
            <w:noWrap/>
            <w:vAlign w:val="center"/>
            <w:hideMark/>
          </w:tcPr>
          <w:p w:rsidR="00C74686" w:rsidRDefault="00C74686" w:rsidP="00A246CB">
            <w:pPr>
              <w:widowControl/>
              <w:jc w:val="center"/>
              <w:rPr>
                <w:rFonts w:ascii="宋体" w:hAnsi="宋体" w:cs="宋体"/>
                <w:color w:val="000000"/>
                <w:kern w:val="0"/>
                <w:sz w:val="22"/>
              </w:rPr>
            </w:pPr>
            <w:r>
              <w:rPr>
                <w:rFonts w:ascii="宋体" w:hAnsi="宋体" w:cs="宋体" w:hint="eastAsia"/>
                <w:color w:val="000000"/>
                <w:kern w:val="0"/>
                <w:sz w:val="22"/>
              </w:rPr>
              <w:t>招聘公司为</w:t>
            </w:r>
          </w:p>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华夏资本</w:t>
            </w:r>
          </w:p>
        </w:tc>
      </w:tr>
      <w:tr w:rsidR="00C74686" w:rsidRPr="00A246CB" w:rsidTr="00352554">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4686" w:rsidRPr="00A246CB" w:rsidRDefault="00C74686" w:rsidP="004800AF">
            <w:pPr>
              <w:widowControl/>
              <w:jc w:val="center"/>
              <w:rPr>
                <w:rFonts w:ascii="宋体" w:hAnsi="宋体" w:cs="宋体"/>
                <w:color w:val="000000"/>
                <w:kern w:val="0"/>
                <w:sz w:val="22"/>
              </w:rPr>
            </w:pPr>
            <w:r w:rsidRPr="00A246CB">
              <w:rPr>
                <w:rFonts w:ascii="宋体" w:hAnsi="宋体" w:cs="宋体" w:hint="eastAsia"/>
                <w:color w:val="000000"/>
                <w:kern w:val="0"/>
                <w:sz w:val="22"/>
              </w:rPr>
              <w:t>22</w:t>
            </w:r>
          </w:p>
        </w:tc>
        <w:tc>
          <w:tcPr>
            <w:tcW w:w="1624" w:type="dxa"/>
            <w:tcBorders>
              <w:top w:val="nil"/>
              <w:left w:val="nil"/>
              <w:bottom w:val="single" w:sz="4" w:space="0" w:color="auto"/>
              <w:right w:val="single" w:sz="4" w:space="0" w:color="auto"/>
            </w:tcBorders>
            <w:shd w:val="clear" w:color="000000" w:fill="FFFFFF"/>
            <w:noWrap/>
            <w:vAlign w:val="center"/>
            <w:hideMark/>
          </w:tcPr>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产品运营经理</w:t>
            </w:r>
          </w:p>
        </w:tc>
        <w:tc>
          <w:tcPr>
            <w:tcW w:w="1134" w:type="dxa"/>
            <w:tcBorders>
              <w:top w:val="nil"/>
              <w:left w:val="nil"/>
              <w:bottom w:val="single" w:sz="4" w:space="0" w:color="auto"/>
              <w:right w:val="single" w:sz="4" w:space="0" w:color="auto"/>
            </w:tcBorders>
            <w:shd w:val="clear" w:color="auto" w:fill="auto"/>
            <w:noWrap/>
            <w:vAlign w:val="center"/>
            <w:hideMark/>
          </w:tcPr>
          <w:p w:rsidR="00C74686" w:rsidRPr="00A246CB" w:rsidRDefault="00C74686" w:rsidP="00A246CB">
            <w:pPr>
              <w:widowControl/>
              <w:jc w:val="center"/>
              <w:rPr>
                <w:rFonts w:ascii="宋体" w:hAnsi="宋体" w:cs="宋体"/>
                <w:color w:val="000000"/>
                <w:kern w:val="0"/>
                <w:sz w:val="22"/>
              </w:rPr>
            </w:pPr>
            <w:r>
              <w:rPr>
                <w:rFonts w:ascii="宋体" w:hAnsi="宋体" w:cs="宋体" w:hint="eastAsia"/>
                <w:color w:val="000000"/>
                <w:kern w:val="0"/>
                <w:sz w:val="22"/>
              </w:rPr>
              <w:t>子公司</w:t>
            </w:r>
          </w:p>
        </w:tc>
        <w:tc>
          <w:tcPr>
            <w:tcW w:w="4262" w:type="dxa"/>
            <w:tcBorders>
              <w:top w:val="nil"/>
              <w:left w:val="nil"/>
              <w:bottom w:val="single" w:sz="4" w:space="0" w:color="auto"/>
              <w:right w:val="single" w:sz="4" w:space="0" w:color="auto"/>
            </w:tcBorders>
            <w:shd w:val="clear" w:color="auto" w:fill="auto"/>
            <w:vAlign w:val="center"/>
            <w:hideMark/>
          </w:tcPr>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负责新设项目的落地工作，协助投资经理完成项目设立，存续项目的日常运营管理，负责一对多产品参与、退出及违约退出。</w:t>
            </w:r>
          </w:p>
        </w:tc>
        <w:tc>
          <w:tcPr>
            <w:tcW w:w="1540" w:type="dxa"/>
            <w:tcBorders>
              <w:top w:val="nil"/>
              <w:left w:val="nil"/>
              <w:bottom w:val="single" w:sz="4" w:space="0" w:color="auto"/>
              <w:right w:val="single" w:sz="4" w:space="0" w:color="auto"/>
            </w:tcBorders>
            <w:shd w:val="clear" w:color="auto" w:fill="auto"/>
            <w:noWrap/>
            <w:hideMark/>
          </w:tcPr>
          <w:p w:rsidR="00C74686" w:rsidRDefault="00C74686" w:rsidP="00A246CB">
            <w:pPr>
              <w:jc w:val="center"/>
              <w:rPr>
                <w:rFonts w:ascii="宋体" w:hAnsi="宋体" w:cs="宋体"/>
                <w:color w:val="000000"/>
                <w:kern w:val="0"/>
                <w:sz w:val="22"/>
              </w:rPr>
            </w:pPr>
            <w:r w:rsidRPr="00A8700C">
              <w:rPr>
                <w:rFonts w:ascii="宋体" w:hAnsi="宋体" w:cs="宋体" w:hint="eastAsia"/>
                <w:color w:val="000000"/>
                <w:kern w:val="0"/>
                <w:sz w:val="22"/>
              </w:rPr>
              <w:t>招聘公司为</w:t>
            </w:r>
          </w:p>
          <w:p w:rsidR="00C74686" w:rsidRDefault="00C74686" w:rsidP="00A246CB">
            <w:pPr>
              <w:jc w:val="center"/>
            </w:pPr>
            <w:r w:rsidRPr="00A246CB">
              <w:rPr>
                <w:rFonts w:ascii="宋体" w:hAnsi="宋体" w:cs="宋体" w:hint="eastAsia"/>
                <w:color w:val="000000"/>
                <w:kern w:val="0"/>
                <w:sz w:val="22"/>
              </w:rPr>
              <w:t>华夏资本</w:t>
            </w:r>
          </w:p>
        </w:tc>
      </w:tr>
      <w:tr w:rsidR="00C74686" w:rsidRPr="00A246CB" w:rsidTr="00352554">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4686" w:rsidRPr="00A246CB" w:rsidRDefault="00C74686" w:rsidP="004800AF">
            <w:pPr>
              <w:widowControl/>
              <w:jc w:val="center"/>
              <w:rPr>
                <w:rFonts w:ascii="宋体" w:hAnsi="宋体" w:cs="宋体"/>
                <w:color w:val="000000"/>
                <w:kern w:val="0"/>
                <w:sz w:val="22"/>
              </w:rPr>
            </w:pPr>
            <w:r w:rsidRPr="00A246CB">
              <w:rPr>
                <w:rFonts w:ascii="宋体" w:hAnsi="宋体" w:cs="宋体" w:hint="eastAsia"/>
                <w:color w:val="000000"/>
                <w:kern w:val="0"/>
                <w:sz w:val="22"/>
              </w:rPr>
              <w:t>23</w:t>
            </w:r>
          </w:p>
        </w:tc>
        <w:tc>
          <w:tcPr>
            <w:tcW w:w="1624" w:type="dxa"/>
            <w:tcBorders>
              <w:top w:val="nil"/>
              <w:left w:val="nil"/>
              <w:bottom w:val="single" w:sz="4" w:space="0" w:color="auto"/>
              <w:right w:val="single" w:sz="4" w:space="0" w:color="auto"/>
            </w:tcBorders>
            <w:shd w:val="clear" w:color="000000" w:fill="FFFFFF"/>
            <w:noWrap/>
            <w:vAlign w:val="center"/>
            <w:hideMark/>
          </w:tcPr>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ABS项目经理</w:t>
            </w:r>
          </w:p>
        </w:tc>
        <w:tc>
          <w:tcPr>
            <w:tcW w:w="1134" w:type="dxa"/>
            <w:tcBorders>
              <w:top w:val="nil"/>
              <w:left w:val="nil"/>
              <w:bottom w:val="single" w:sz="4" w:space="0" w:color="auto"/>
              <w:right w:val="single" w:sz="4" w:space="0" w:color="auto"/>
            </w:tcBorders>
            <w:shd w:val="clear" w:color="auto" w:fill="auto"/>
            <w:noWrap/>
            <w:vAlign w:val="center"/>
            <w:hideMark/>
          </w:tcPr>
          <w:p w:rsidR="00C74686" w:rsidRPr="00A246CB" w:rsidRDefault="00C74686" w:rsidP="00A246CB">
            <w:pPr>
              <w:widowControl/>
              <w:jc w:val="center"/>
              <w:rPr>
                <w:rFonts w:ascii="宋体" w:hAnsi="宋体" w:cs="宋体"/>
                <w:color w:val="000000"/>
                <w:kern w:val="0"/>
                <w:sz w:val="22"/>
              </w:rPr>
            </w:pPr>
            <w:r>
              <w:rPr>
                <w:rFonts w:ascii="宋体" w:hAnsi="宋体" w:cs="宋体" w:hint="eastAsia"/>
                <w:color w:val="000000"/>
                <w:kern w:val="0"/>
                <w:sz w:val="22"/>
              </w:rPr>
              <w:t>子公司</w:t>
            </w:r>
          </w:p>
        </w:tc>
        <w:tc>
          <w:tcPr>
            <w:tcW w:w="4262" w:type="dxa"/>
            <w:tcBorders>
              <w:top w:val="nil"/>
              <w:left w:val="nil"/>
              <w:bottom w:val="single" w:sz="4" w:space="0" w:color="auto"/>
              <w:right w:val="single" w:sz="4" w:space="0" w:color="auto"/>
            </w:tcBorders>
            <w:shd w:val="clear" w:color="auto" w:fill="auto"/>
            <w:vAlign w:val="center"/>
            <w:hideMark/>
          </w:tcPr>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ABS业务研究分析,协助完成ABS项目尽职调查及底稿整理，协助项目经理完成新设产品落地以及存续产品投后相关工作，完成各类营销材料制作。</w:t>
            </w:r>
          </w:p>
        </w:tc>
        <w:tc>
          <w:tcPr>
            <w:tcW w:w="1540" w:type="dxa"/>
            <w:tcBorders>
              <w:top w:val="nil"/>
              <w:left w:val="nil"/>
              <w:bottom w:val="single" w:sz="4" w:space="0" w:color="auto"/>
              <w:right w:val="single" w:sz="4" w:space="0" w:color="auto"/>
            </w:tcBorders>
            <w:shd w:val="clear" w:color="auto" w:fill="auto"/>
            <w:noWrap/>
            <w:hideMark/>
          </w:tcPr>
          <w:p w:rsidR="00C74686" w:rsidRDefault="00C74686" w:rsidP="00A246CB">
            <w:pPr>
              <w:jc w:val="center"/>
              <w:rPr>
                <w:rFonts w:ascii="宋体" w:hAnsi="宋体" w:cs="宋体"/>
                <w:color w:val="000000"/>
                <w:kern w:val="0"/>
                <w:sz w:val="22"/>
              </w:rPr>
            </w:pPr>
            <w:r w:rsidRPr="00A8700C">
              <w:rPr>
                <w:rFonts w:ascii="宋体" w:hAnsi="宋体" w:cs="宋体" w:hint="eastAsia"/>
                <w:color w:val="000000"/>
                <w:kern w:val="0"/>
                <w:sz w:val="22"/>
              </w:rPr>
              <w:t>招聘公司为</w:t>
            </w:r>
          </w:p>
          <w:p w:rsidR="00C74686" w:rsidRDefault="00C74686" w:rsidP="00A246CB">
            <w:pPr>
              <w:jc w:val="center"/>
            </w:pPr>
            <w:r w:rsidRPr="00A246CB">
              <w:rPr>
                <w:rFonts w:ascii="宋体" w:hAnsi="宋体" w:cs="宋体" w:hint="eastAsia"/>
                <w:color w:val="000000"/>
                <w:kern w:val="0"/>
                <w:sz w:val="22"/>
              </w:rPr>
              <w:t>华夏资本</w:t>
            </w:r>
          </w:p>
        </w:tc>
      </w:tr>
      <w:tr w:rsidR="00C74686" w:rsidRPr="00A246CB" w:rsidTr="00352554">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4686" w:rsidRPr="00A246CB" w:rsidRDefault="00C74686" w:rsidP="004800AF">
            <w:pPr>
              <w:widowControl/>
              <w:jc w:val="center"/>
              <w:rPr>
                <w:rFonts w:ascii="宋体" w:hAnsi="宋体" w:cs="宋体"/>
                <w:color w:val="000000"/>
                <w:kern w:val="0"/>
                <w:sz w:val="22"/>
              </w:rPr>
            </w:pPr>
            <w:r>
              <w:rPr>
                <w:rFonts w:ascii="宋体" w:hAnsi="宋体" w:cs="宋体" w:hint="eastAsia"/>
                <w:color w:val="000000"/>
                <w:kern w:val="0"/>
                <w:sz w:val="22"/>
              </w:rPr>
              <w:t>24</w:t>
            </w:r>
          </w:p>
        </w:tc>
        <w:tc>
          <w:tcPr>
            <w:tcW w:w="1624" w:type="dxa"/>
            <w:tcBorders>
              <w:top w:val="nil"/>
              <w:left w:val="nil"/>
              <w:bottom w:val="single" w:sz="4" w:space="0" w:color="auto"/>
              <w:right w:val="single" w:sz="4" w:space="0" w:color="auto"/>
            </w:tcBorders>
            <w:shd w:val="clear" w:color="000000" w:fill="FFFFFF"/>
            <w:noWrap/>
            <w:vAlign w:val="center"/>
            <w:hideMark/>
          </w:tcPr>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理财经理</w:t>
            </w:r>
          </w:p>
        </w:tc>
        <w:tc>
          <w:tcPr>
            <w:tcW w:w="1134" w:type="dxa"/>
            <w:tcBorders>
              <w:top w:val="nil"/>
              <w:left w:val="nil"/>
              <w:bottom w:val="single" w:sz="4" w:space="0" w:color="auto"/>
              <w:right w:val="single" w:sz="4" w:space="0" w:color="auto"/>
            </w:tcBorders>
            <w:shd w:val="clear" w:color="auto" w:fill="auto"/>
            <w:noWrap/>
            <w:vAlign w:val="center"/>
            <w:hideMark/>
          </w:tcPr>
          <w:p w:rsidR="00C74686" w:rsidRPr="00A246CB" w:rsidRDefault="00C74686" w:rsidP="00A246CB">
            <w:pPr>
              <w:widowControl/>
              <w:jc w:val="center"/>
              <w:rPr>
                <w:rFonts w:ascii="宋体" w:hAnsi="宋体" w:cs="宋体"/>
                <w:color w:val="000000"/>
                <w:kern w:val="0"/>
                <w:sz w:val="22"/>
              </w:rPr>
            </w:pPr>
            <w:r>
              <w:rPr>
                <w:rFonts w:ascii="宋体" w:hAnsi="宋体" w:cs="宋体" w:hint="eastAsia"/>
                <w:color w:val="000000"/>
                <w:kern w:val="0"/>
                <w:sz w:val="22"/>
              </w:rPr>
              <w:t>子公司</w:t>
            </w:r>
          </w:p>
        </w:tc>
        <w:tc>
          <w:tcPr>
            <w:tcW w:w="4262" w:type="dxa"/>
            <w:tcBorders>
              <w:top w:val="nil"/>
              <w:left w:val="nil"/>
              <w:bottom w:val="single" w:sz="4" w:space="0" w:color="auto"/>
              <w:right w:val="single" w:sz="4" w:space="0" w:color="auto"/>
            </w:tcBorders>
            <w:shd w:val="clear" w:color="auto" w:fill="auto"/>
            <w:vAlign w:val="center"/>
            <w:hideMark/>
          </w:tcPr>
          <w:p w:rsidR="00C74686" w:rsidRPr="00A246CB" w:rsidRDefault="00C74686" w:rsidP="00A246CB">
            <w:pPr>
              <w:widowControl/>
              <w:jc w:val="center"/>
              <w:rPr>
                <w:rFonts w:ascii="宋体" w:hAnsi="宋体" w:cs="宋体"/>
                <w:color w:val="000000"/>
                <w:kern w:val="0"/>
                <w:sz w:val="22"/>
              </w:rPr>
            </w:pPr>
            <w:r w:rsidRPr="00A246CB">
              <w:rPr>
                <w:rFonts w:ascii="宋体" w:hAnsi="宋体" w:cs="宋体" w:hint="eastAsia"/>
                <w:color w:val="000000"/>
                <w:kern w:val="0"/>
                <w:sz w:val="22"/>
              </w:rPr>
              <w:t>负责向客户宣传推介基金和其他产品，做好客户服务工作。</w:t>
            </w:r>
          </w:p>
        </w:tc>
        <w:tc>
          <w:tcPr>
            <w:tcW w:w="1540" w:type="dxa"/>
            <w:tcBorders>
              <w:top w:val="nil"/>
              <w:left w:val="nil"/>
              <w:bottom w:val="single" w:sz="4" w:space="0" w:color="auto"/>
              <w:right w:val="single" w:sz="4" w:space="0" w:color="auto"/>
            </w:tcBorders>
            <w:shd w:val="clear" w:color="auto" w:fill="auto"/>
            <w:noWrap/>
            <w:hideMark/>
          </w:tcPr>
          <w:p w:rsidR="00C74686" w:rsidRDefault="00C74686" w:rsidP="00A246CB">
            <w:pPr>
              <w:jc w:val="center"/>
              <w:rPr>
                <w:rFonts w:ascii="宋体" w:hAnsi="宋体" w:cs="宋体"/>
                <w:color w:val="000000"/>
                <w:kern w:val="0"/>
                <w:sz w:val="22"/>
              </w:rPr>
            </w:pPr>
            <w:r w:rsidRPr="00A8700C">
              <w:rPr>
                <w:rFonts w:ascii="宋体" w:hAnsi="宋体" w:cs="宋体" w:hint="eastAsia"/>
                <w:color w:val="000000"/>
                <w:kern w:val="0"/>
                <w:sz w:val="22"/>
              </w:rPr>
              <w:t>招聘公司为</w:t>
            </w:r>
          </w:p>
          <w:p w:rsidR="00C74686" w:rsidRDefault="00C74686" w:rsidP="00A246CB">
            <w:pPr>
              <w:jc w:val="center"/>
            </w:pPr>
            <w:r w:rsidRPr="00A246CB">
              <w:rPr>
                <w:rFonts w:ascii="宋体" w:hAnsi="宋体" w:cs="宋体" w:hint="eastAsia"/>
                <w:color w:val="000000"/>
                <w:kern w:val="0"/>
                <w:sz w:val="22"/>
              </w:rPr>
              <w:t>华夏</w:t>
            </w:r>
            <w:r>
              <w:rPr>
                <w:rFonts w:ascii="宋体" w:hAnsi="宋体" w:cs="宋体" w:hint="eastAsia"/>
                <w:color w:val="000000"/>
                <w:kern w:val="0"/>
                <w:sz w:val="22"/>
              </w:rPr>
              <w:t>财富</w:t>
            </w:r>
          </w:p>
        </w:tc>
      </w:tr>
    </w:tbl>
    <w:p w:rsidR="00F349F2" w:rsidRPr="00CE2D23" w:rsidRDefault="006716C9" w:rsidP="009943F5">
      <w:pPr>
        <w:rPr>
          <w:rFonts w:asciiTheme="minorEastAsia" w:eastAsiaTheme="minorEastAsia" w:hAnsiTheme="minorEastAsia"/>
          <w:bCs/>
          <w:color w:val="000000"/>
          <w:sz w:val="24"/>
          <w:szCs w:val="24"/>
        </w:rPr>
      </w:pPr>
      <w:r>
        <w:rPr>
          <w:rFonts w:asciiTheme="minorEastAsia" w:eastAsiaTheme="minorEastAsia" w:hAnsiTheme="minorEastAsia"/>
          <w:bCs/>
          <w:noProof/>
          <w:color w:val="000000"/>
          <w:sz w:val="24"/>
          <w:szCs w:val="24"/>
        </w:rPr>
        <w:drawing>
          <wp:anchor distT="0" distB="0" distL="114300" distR="114300" simplePos="0" relativeHeight="251659264" behindDoc="0" locked="0" layoutInCell="1" allowOverlap="1">
            <wp:simplePos x="0" y="0"/>
            <wp:positionH relativeFrom="column">
              <wp:posOffset>3575050</wp:posOffset>
            </wp:positionH>
            <wp:positionV relativeFrom="paragraph">
              <wp:posOffset>173355</wp:posOffset>
            </wp:positionV>
            <wp:extent cx="1564640" cy="1551940"/>
            <wp:effectExtent l="19050" t="0" r="0" b="0"/>
            <wp:wrapSquare wrapText="bothSides"/>
            <wp:docPr id="4" name="图片 1" descr="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8cm.jpg"/>
                    <pic:cNvPicPr>
                      <a:picLocks noChangeAspect="1" noChangeArrowheads="1"/>
                    </pic:cNvPicPr>
                  </pic:nvPicPr>
                  <pic:blipFill>
                    <a:blip r:embed="rId8" cstate="print"/>
                    <a:srcRect/>
                    <a:stretch>
                      <a:fillRect/>
                    </a:stretch>
                  </pic:blipFill>
                  <pic:spPr bwMode="auto">
                    <a:xfrm>
                      <a:off x="0" y="0"/>
                      <a:ext cx="1564640" cy="1551940"/>
                    </a:xfrm>
                    <a:prstGeom prst="rect">
                      <a:avLst/>
                    </a:prstGeom>
                    <a:noFill/>
                    <a:ln w="9525">
                      <a:noFill/>
                      <a:miter lim="800000"/>
                      <a:headEnd/>
                      <a:tailEnd/>
                    </a:ln>
                  </pic:spPr>
                </pic:pic>
              </a:graphicData>
            </a:graphic>
          </wp:anchor>
        </w:drawing>
      </w:r>
    </w:p>
    <w:p w:rsidR="00387A57" w:rsidRPr="009257BB" w:rsidRDefault="0044692D" w:rsidP="002056D3">
      <w:pPr>
        <w:rPr>
          <w:rFonts w:asciiTheme="minorEastAsia" w:eastAsiaTheme="minorEastAsia" w:hAnsiTheme="minorEastAsia"/>
          <w:b/>
          <w:bCs/>
          <w:color w:val="000000"/>
          <w:sz w:val="30"/>
          <w:szCs w:val="30"/>
        </w:rPr>
      </w:pPr>
      <w:r w:rsidRPr="009257BB">
        <w:rPr>
          <w:rFonts w:asciiTheme="minorEastAsia" w:eastAsiaTheme="minorEastAsia" w:hAnsiTheme="minorEastAsia" w:hint="eastAsia"/>
          <w:b/>
          <w:bCs/>
          <w:color w:val="000000"/>
          <w:sz w:val="30"/>
          <w:szCs w:val="30"/>
        </w:rPr>
        <w:t>三</w:t>
      </w:r>
      <w:r w:rsidR="00387A57" w:rsidRPr="009257BB">
        <w:rPr>
          <w:rFonts w:asciiTheme="minorEastAsia" w:eastAsiaTheme="minorEastAsia" w:hAnsiTheme="minorEastAsia" w:hint="eastAsia"/>
          <w:b/>
          <w:bCs/>
          <w:color w:val="000000"/>
          <w:sz w:val="30"/>
          <w:szCs w:val="30"/>
        </w:rPr>
        <w:t>、招聘流程</w:t>
      </w:r>
    </w:p>
    <w:p w:rsidR="00387A57" w:rsidRPr="00536BA8" w:rsidRDefault="00CE2D23" w:rsidP="002056D3">
      <w:pP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1</w:t>
      </w:r>
      <w:r w:rsidR="00FB7E63" w:rsidRPr="00536BA8">
        <w:rPr>
          <w:rFonts w:asciiTheme="minorEastAsia" w:eastAsiaTheme="minorEastAsia" w:hAnsiTheme="minorEastAsia" w:hint="eastAsia"/>
          <w:bCs/>
          <w:color w:val="000000"/>
          <w:sz w:val="24"/>
          <w:szCs w:val="24"/>
        </w:rPr>
        <w:t>．网上申请</w:t>
      </w:r>
      <w:r w:rsidR="00EF754F" w:rsidRPr="00536BA8">
        <w:rPr>
          <w:rFonts w:asciiTheme="minorEastAsia" w:eastAsiaTheme="minorEastAsia" w:hAnsiTheme="minorEastAsia" w:hint="eastAsia"/>
          <w:bCs/>
          <w:color w:val="000000"/>
          <w:sz w:val="24"/>
          <w:szCs w:val="24"/>
        </w:rPr>
        <w:t>：</w:t>
      </w:r>
      <w:r w:rsidR="00437DCA">
        <w:rPr>
          <w:rFonts w:asciiTheme="minorEastAsia" w:eastAsiaTheme="minorEastAsia" w:hAnsiTheme="minorEastAsia" w:hint="eastAsia"/>
          <w:bCs/>
          <w:color w:val="000000"/>
          <w:sz w:val="24"/>
          <w:szCs w:val="24"/>
        </w:rPr>
        <w:t>9</w:t>
      </w:r>
      <w:r w:rsidR="00EF754F" w:rsidRPr="00CE2D23">
        <w:rPr>
          <w:rFonts w:asciiTheme="minorEastAsia" w:eastAsiaTheme="minorEastAsia" w:hAnsiTheme="minorEastAsia" w:hint="eastAsia"/>
          <w:bCs/>
          <w:color w:val="000000"/>
          <w:sz w:val="24"/>
          <w:szCs w:val="24"/>
        </w:rPr>
        <w:t>月</w:t>
      </w:r>
      <w:r w:rsidR="00437DCA">
        <w:rPr>
          <w:rFonts w:asciiTheme="minorEastAsia" w:eastAsiaTheme="minorEastAsia" w:hAnsiTheme="minorEastAsia" w:hint="eastAsia"/>
          <w:bCs/>
          <w:color w:val="000000"/>
          <w:sz w:val="24"/>
          <w:szCs w:val="24"/>
        </w:rPr>
        <w:t>28</w:t>
      </w:r>
      <w:r w:rsidR="00EF754F" w:rsidRPr="00CE2D23">
        <w:rPr>
          <w:rFonts w:asciiTheme="minorEastAsia" w:eastAsiaTheme="minorEastAsia" w:hAnsiTheme="minorEastAsia" w:hint="eastAsia"/>
          <w:bCs/>
          <w:color w:val="000000"/>
          <w:sz w:val="24"/>
          <w:szCs w:val="24"/>
        </w:rPr>
        <w:t>日</w:t>
      </w:r>
      <w:r w:rsidR="00A5497A" w:rsidRPr="00CE2D23">
        <w:rPr>
          <w:rFonts w:asciiTheme="minorEastAsia" w:eastAsiaTheme="minorEastAsia" w:hAnsiTheme="minorEastAsia" w:hint="eastAsia"/>
          <w:bCs/>
          <w:color w:val="000000"/>
          <w:sz w:val="24"/>
          <w:szCs w:val="24"/>
        </w:rPr>
        <w:t>至</w:t>
      </w:r>
      <w:r w:rsidRPr="00CE2D23">
        <w:rPr>
          <w:rFonts w:asciiTheme="minorEastAsia" w:eastAsiaTheme="minorEastAsia" w:hAnsiTheme="minorEastAsia" w:hint="eastAsia"/>
          <w:bCs/>
          <w:color w:val="000000"/>
          <w:sz w:val="24"/>
          <w:szCs w:val="24"/>
        </w:rPr>
        <w:t>1</w:t>
      </w:r>
      <w:r w:rsidR="00C74686">
        <w:rPr>
          <w:rFonts w:asciiTheme="minorEastAsia" w:eastAsiaTheme="minorEastAsia" w:hAnsiTheme="minorEastAsia" w:hint="eastAsia"/>
          <w:bCs/>
          <w:color w:val="000000"/>
          <w:sz w:val="24"/>
          <w:szCs w:val="24"/>
        </w:rPr>
        <w:t>1</w:t>
      </w:r>
      <w:r w:rsidR="00EF754F" w:rsidRPr="00CE2D23">
        <w:rPr>
          <w:rFonts w:asciiTheme="minorEastAsia" w:eastAsiaTheme="minorEastAsia" w:hAnsiTheme="minorEastAsia" w:hint="eastAsia"/>
          <w:bCs/>
          <w:color w:val="000000"/>
          <w:sz w:val="24"/>
          <w:szCs w:val="24"/>
        </w:rPr>
        <w:t>月</w:t>
      </w:r>
      <w:r w:rsidR="00C74686">
        <w:rPr>
          <w:rFonts w:asciiTheme="minorEastAsia" w:eastAsiaTheme="minorEastAsia" w:hAnsiTheme="minorEastAsia" w:hint="eastAsia"/>
          <w:bCs/>
          <w:color w:val="000000"/>
          <w:sz w:val="24"/>
          <w:szCs w:val="24"/>
        </w:rPr>
        <w:t>4</w:t>
      </w:r>
      <w:r w:rsidR="00EF754F" w:rsidRPr="00CE2D23">
        <w:rPr>
          <w:rFonts w:asciiTheme="minorEastAsia" w:eastAsiaTheme="minorEastAsia" w:hAnsiTheme="minorEastAsia" w:hint="eastAsia"/>
          <w:bCs/>
          <w:color w:val="000000"/>
          <w:sz w:val="24"/>
          <w:szCs w:val="24"/>
        </w:rPr>
        <w:t>日</w:t>
      </w:r>
    </w:p>
    <w:p w:rsidR="00FB7E63" w:rsidRPr="00536BA8" w:rsidRDefault="00CE2D23" w:rsidP="002056D3">
      <w:pP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2</w:t>
      </w:r>
      <w:r w:rsidR="00FB7E63" w:rsidRPr="00536BA8">
        <w:rPr>
          <w:rFonts w:asciiTheme="minorEastAsia" w:eastAsiaTheme="minorEastAsia" w:hAnsiTheme="minorEastAsia" w:hint="eastAsia"/>
          <w:bCs/>
          <w:color w:val="000000"/>
          <w:sz w:val="24"/>
          <w:szCs w:val="24"/>
        </w:rPr>
        <w:t>．笔试面试</w:t>
      </w:r>
      <w:r w:rsidR="004B56C0">
        <w:rPr>
          <w:rFonts w:asciiTheme="minorEastAsia" w:eastAsiaTheme="minorEastAsia" w:hAnsiTheme="minorEastAsia" w:hint="eastAsia"/>
          <w:bCs/>
          <w:color w:val="000000"/>
          <w:sz w:val="24"/>
          <w:szCs w:val="24"/>
        </w:rPr>
        <w:t>：</w:t>
      </w:r>
      <w:r>
        <w:rPr>
          <w:rFonts w:asciiTheme="minorEastAsia" w:eastAsiaTheme="minorEastAsia" w:hAnsiTheme="minorEastAsia" w:hint="eastAsia"/>
          <w:bCs/>
          <w:color w:val="000000"/>
          <w:sz w:val="24"/>
          <w:szCs w:val="24"/>
        </w:rPr>
        <w:t>11</w:t>
      </w:r>
      <w:r w:rsidR="004B56C0">
        <w:rPr>
          <w:rFonts w:asciiTheme="minorEastAsia" w:eastAsiaTheme="minorEastAsia" w:hAnsiTheme="minorEastAsia" w:hint="eastAsia"/>
          <w:bCs/>
          <w:color w:val="000000"/>
          <w:sz w:val="24"/>
          <w:szCs w:val="24"/>
        </w:rPr>
        <w:t>月</w:t>
      </w:r>
      <w:r w:rsidR="00437DCA">
        <w:rPr>
          <w:rFonts w:asciiTheme="minorEastAsia" w:eastAsiaTheme="minorEastAsia" w:hAnsiTheme="minorEastAsia" w:hint="eastAsia"/>
          <w:bCs/>
          <w:color w:val="000000"/>
          <w:sz w:val="24"/>
          <w:szCs w:val="24"/>
        </w:rPr>
        <w:t>中上旬</w:t>
      </w:r>
    </w:p>
    <w:p w:rsidR="00FB7E63" w:rsidRDefault="00CE2D23" w:rsidP="002056D3">
      <w:pP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3</w:t>
      </w:r>
      <w:r w:rsidR="00FB7E63" w:rsidRPr="00536BA8">
        <w:rPr>
          <w:rFonts w:asciiTheme="minorEastAsia" w:eastAsiaTheme="minorEastAsia" w:hAnsiTheme="minorEastAsia" w:hint="eastAsia"/>
          <w:bCs/>
          <w:color w:val="000000"/>
          <w:sz w:val="24"/>
          <w:szCs w:val="24"/>
        </w:rPr>
        <w:t>．实习考察</w:t>
      </w:r>
      <w:r w:rsidR="004B56C0">
        <w:rPr>
          <w:rFonts w:asciiTheme="minorEastAsia" w:eastAsiaTheme="minorEastAsia" w:hAnsiTheme="minorEastAsia" w:hint="eastAsia"/>
          <w:bCs/>
          <w:color w:val="000000"/>
          <w:sz w:val="24"/>
          <w:szCs w:val="24"/>
        </w:rPr>
        <w:t>：</w:t>
      </w:r>
      <w:r w:rsidR="00437DCA">
        <w:rPr>
          <w:rFonts w:asciiTheme="minorEastAsia" w:eastAsiaTheme="minorEastAsia" w:hAnsiTheme="minorEastAsia" w:hint="eastAsia"/>
          <w:bCs/>
          <w:color w:val="000000"/>
          <w:sz w:val="24"/>
          <w:szCs w:val="24"/>
        </w:rPr>
        <w:t>11</w:t>
      </w:r>
      <w:r>
        <w:rPr>
          <w:rFonts w:asciiTheme="minorEastAsia" w:eastAsiaTheme="minorEastAsia" w:hAnsiTheme="minorEastAsia" w:hint="eastAsia"/>
          <w:bCs/>
          <w:color w:val="000000"/>
          <w:sz w:val="24"/>
          <w:szCs w:val="24"/>
        </w:rPr>
        <w:t>月</w:t>
      </w:r>
      <w:r w:rsidR="00437DCA">
        <w:rPr>
          <w:rFonts w:asciiTheme="minorEastAsia" w:eastAsiaTheme="minorEastAsia" w:hAnsiTheme="minorEastAsia" w:hint="eastAsia"/>
          <w:bCs/>
          <w:color w:val="000000"/>
          <w:sz w:val="24"/>
          <w:szCs w:val="24"/>
        </w:rPr>
        <w:t>-12月</w:t>
      </w:r>
    </w:p>
    <w:p w:rsidR="00CE2D23" w:rsidRPr="00536BA8" w:rsidRDefault="00CE2D23" w:rsidP="002056D3">
      <w:pP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4. 发放offer：</w:t>
      </w:r>
      <w:r w:rsidR="00437DCA">
        <w:rPr>
          <w:rFonts w:asciiTheme="minorEastAsia" w:eastAsiaTheme="minorEastAsia" w:hAnsiTheme="minorEastAsia" w:hint="eastAsia"/>
          <w:bCs/>
          <w:color w:val="000000"/>
          <w:sz w:val="24"/>
          <w:szCs w:val="24"/>
        </w:rPr>
        <w:t>2019</w:t>
      </w:r>
      <w:r>
        <w:rPr>
          <w:rFonts w:asciiTheme="minorEastAsia" w:eastAsiaTheme="minorEastAsia" w:hAnsiTheme="minorEastAsia" w:hint="eastAsia"/>
          <w:bCs/>
          <w:color w:val="000000"/>
          <w:sz w:val="24"/>
          <w:szCs w:val="24"/>
        </w:rPr>
        <w:t>年1月-2月</w:t>
      </w:r>
    </w:p>
    <w:p w:rsidR="00387A57" w:rsidRPr="00536BA8" w:rsidRDefault="00387A57" w:rsidP="002056D3">
      <w:pPr>
        <w:rPr>
          <w:rFonts w:asciiTheme="minorEastAsia" w:eastAsiaTheme="minorEastAsia" w:hAnsiTheme="minorEastAsia"/>
          <w:bCs/>
          <w:color w:val="000000"/>
          <w:sz w:val="24"/>
          <w:szCs w:val="24"/>
        </w:rPr>
      </w:pPr>
    </w:p>
    <w:p w:rsidR="004B1579" w:rsidRPr="009257BB" w:rsidRDefault="0044692D" w:rsidP="004B1579">
      <w:pPr>
        <w:rPr>
          <w:rFonts w:asciiTheme="minorEastAsia" w:eastAsiaTheme="minorEastAsia" w:hAnsiTheme="minorEastAsia"/>
          <w:b/>
          <w:bCs/>
          <w:color w:val="000000"/>
          <w:sz w:val="30"/>
          <w:szCs w:val="30"/>
        </w:rPr>
      </w:pPr>
      <w:r w:rsidRPr="009257BB">
        <w:rPr>
          <w:rFonts w:asciiTheme="minorEastAsia" w:eastAsiaTheme="minorEastAsia" w:hAnsiTheme="minorEastAsia" w:hint="eastAsia"/>
          <w:b/>
          <w:bCs/>
          <w:color w:val="000000"/>
          <w:sz w:val="30"/>
          <w:szCs w:val="30"/>
        </w:rPr>
        <w:t>四</w:t>
      </w:r>
      <w:r w:rsidR="004B1579" w:rsidRPr="009257BB">
        <w:rPr>
          <w:rFonts w:asciiTheme="minorEastAsia" w:eastAsiaTheme="minorEastAsia" w:hAnsiTheme="minorEastAsia" w:hint="eastAsia"/>
          <w:b/>
          <w:bCs/>
          <w:color w:val="000000"/>
          <w:sz w:val="30"/>
          <w:szCs w:val="30"/>
        </w:rPr>
        <w:t>、网上申请</w:t>
      </w:r>
    </w:p>
    <w:p w:rsidR="009257BB" w:rsidRPr="00536BA8" w:rsidRDefault="009257BB" w:rsidP="009257BB">
      <w:pP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1</w:t>
      </w:r>
      <w:r w:rsidRPr="00536BA8">
        <w:rPr>
          <w:rFonts w:asciiTheme="minorEastAsia" w:eastAsiaTheme="minorEastAsia" w:hAnsiTheme="minorEastAsia" w:hint="eastAsia"/>
          <w:bCs/>
          <w:color w:val="000000"/>
          <w:sz w:val="24"/>
          <w:szCs w:val="24"/>
        </w:rPr>
        <w:t>．申请网址：</w:t>
      </w:r>
      <w:r w:rsidRPr="00536BA8">
        <w:rPr>
          <w:rFonts w:asciiTheme="minorEastAsia" w:eastAsiaTheme="minorEastAsia" w:hAnsiTheme="minorEastAsia"/>
          <w:sz w:val="24"/>
          <w:szCs w:val="24"/>
        </w:rPr>
        <w:t>www.chinaamc.com/career</w:t>
      </w:r>
    </w:p>
    <w:p w:rsidR="004B1579" w:rsidRPr="00536BA8" w:rsidRDefault="009257BB" w:rsidP="004B1579">
      <w:pP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2</w:t>
      </w:r>
      <w:r w:rsidR="004B1579" w:rsidRPr="00536BA8">
        <w:rPr>
          <w:rFonts w:asciiTheme="minorEastAsia" w:eastAsiaTheme="minorEastAsia" w:hAnsiTheme="minorEastAsia" w:hint="eastAsia"/>
          <w:bCs/>
          <w:color w:val="000000"/>
          <w:sz w:val="24"/>
          <w:szCs w:val="24"/>
        </w:rPr>
        <w:t>．截止日期：201</w:t>
      </w:r>
      <w:r w:rsidR="00437DCA">
        <w:rPr>
          <w:rFonts w:asciiTheme="minorEastAsia" w:eastAsiaTheme="minorEastAsia" w:hAnsiTheme="minorEastAsia" w:hint="eastAsia"/>
          <w:bCs/>
          <w:color w:val="000000"/>
          <w:sz w:val="24"/>
          <w:szCs w:val="24"/>
        </w:rPr>
        <w:t>8</w:t>
      </w:r>
      <w:r w:rsidR="004B1579" w:rsidRPr="00536BA8">
        <w:rPr>
          <w:rFonts w:asciiTheme="minorEastAsia" w:eastAsiaTheme="minorEastAsia" w:hAnsiTheme="minorEastAsia" w:hint="eastAsia"/>
          <w:bCs/>
          <w:color w:val="000000"/>
          <w:sz w:val="24"/>
          <w:szCs w:val="24"/>
        </w:rPr>
        <w:t>年</w:t>
      </w:r>
      <w:r w:rsidR="00C74686">
        <w:rPr>
          <w:rFonts w:asciiTheme="minorEastAsia" w:eastAsiaTheme="minorEastAsia" w:hAnsiTheme="minorEastAsia" w:hint="eastAsia"/>
          <w:bCs/>
          <w:color w:val="000000"/>
          <w:sz w:val="24"/>
          <w:szCs w:val="24"/>
        </w:rPr>
        <w:t>11</w:t>
      </w:r>
      <w:r w:rsidR="004B1579" w:rsidRPr="00536BA8">
        <w:rPr>
          <w:rFonts w:asciiTheme="minorEastAsia" w:eastAsiaTheme="minorEastAsia" w:hAnsiTheme="minorEastAsia" w:hint="eastAsia"/>
          <w:bCs/>
          <w:color w:val="000000"/>
          <w:sz w:val="24"/>
          <w:szCs w:val="24"/>
        </w:rPr>
        <w:t>月</w:t>
      </w:r>
      <w:r w:rsidR="00C74686">
        <w:rPr>
          <w:rFonts w:asciiTheme="minorEastAsia" w:eastAsiaTheme="minorEastAsia" w:hAnsiTheme="minorEastAsia" w:hint="eastAsia"/>
          <w:bCs/>
          <w:color w:val="000000"/>
          <w:sz w:val="24"/>
          <w:szCs w:val="24"/>
        </w:rPr>
        <w:t>4</w:t>
      </w:r>
      <w:r w:rsidR="004B1579" w:rsidRPr="00536BA8">
        <w:rPr>
          <w:rFonts w:asciiTheme="minorEastAsia" w:eastAsiaTheme="minorEastAsia" w:hAnsiTheme="minorEastAsia" w:hint="eastAsia"/>
          <w:bCs/>
          <w:color w:val="000000"/>
          <w:sz w:val="24"/>
          <w:szCs w:val="24"/>
        </w:rPr>
        <w:t>日</w:t>
      </w:r>
    </w:p>
    <w:p w:rsidR="004B1579" w:rsidRPr="00536BA8" w:rsidRDefault="004B1579" w:rsidP="004B1579">
      <w:pPr>
        <w:rPr>
          <w:rFonts w:asciiTheme="minorEastAsia" w:eastAsiaTheme="minorEastAsia" w:hAnsiTheme="minorEastAsia"/>
          <w:color w:val="000000"/>
          <w:kern w:val="0"/>
          <w:sz w:val="24"/>
          <w:szCs w:val="24"/>
        </w:rPr>
      </w:pPr>
      <w:r w:rsidRPr="00536BA8">
        <w:rPr>
          <w:rFonts w:asciiTheme="minorEastAsia" w:eastAsiaTheme="minorEastAsia" w:hAnsiTheme="minorEastAsia" w:hint="eastAsia"/>
          <w:bCs/>
          <w:color w:val="000000"/>
          <w:sz w:val="24"/>
          <w:szCs w:val="24"/>
        </w:rPr>
        <w:t>3．如有</w:t>
      </w:r>
      <w:r w:rsidR="009257BB">
        <w:rPr>
          <w:rFonts w:asciiTheme="minorEastAsia" w:eastAsiaTheme="minorEastAsia" w:hAnsiTheme="minorEastAsia" w:hint="eastAsia"/>
          <w:bCs/>
          <w:color w:val="000000"/>
          <w:sz w:val="24"/>
          <w:szCs w:val="24"/>
        </w:rPr>
        <w:t>疑问</w:t>
      </w:r>
      <w:r w:rsidRPr="00536BA8">
        <w:rPr>
          <w:rFonts w:asciiTheme="minorEastAsia" w:eastAsiaTheme="minorEastAsia" w:hAnsiTheme="minorEastAsia" w:hint="eastAsia"/>
          <w:bCs/>
          <w:color w:val="000000"/>
          <w:sz w:val="24"/>
          <w:szCs w:val="24"/>
        </w:rPr>
        <w:t>，请发送</w:t>
      </w:r>
      <w:r w:rsidRPr="00536BA8">
        <w:rPr>
          <w:rFonts w:asciiTheme="minorEastAsia" w:eastAsiaTheme="minorEastAsia" w:hAnsiTheme="minorEastAsia" w:hint="eastAsia"/>
          <w:sz w:val="24"/>
          <w:szCs w:val="24"/>
        </w:rPr>
        <w:t>邮件至：recruiting@</w:t>
      </w:r>
      <w:r w:rsidRPr="00536BA8">
        <w:rPr>
          <w:rFonts w:asciiTheme="minorEastAsia" w:eastAsiaTheme="minorEastAsia" w:hAnsiTheme="minorEastAsia"/>
          <w:sz w:val="24"/>
          <w:szCs w:val="24"/>
        </w:rPr>
        <w:t>chinaamc.com</w:t>
      </w:r>
    </w:p>
    <w:p w:rsidR="004B1579" w:rsidRDefault="004B1579" w:rsidP="004B1579">
      <w:pPr>
        <w:rPr>
          <w:rFonts w:asciiTheme="minorEastAsia" w:eastAsiaTheme="minorEastAsia" w:hAnsiTheme="minorEastAsia"/>
          <w:bCs/>
          <w:color w:val="000000"/>
          <w:sz w:val="24"/>
          <w:szCs w:val="24"/>
        </w:rPr>
      </w:pPr>
      <w:r w:rsidRPr="00536BA8">
        <w:rPr>
          <w:rFonts w:asciiTheme="minorEastAsia" w:eastAsiaTheme="minorEastAsia" w:hAnsiTheme="minorEastAsia" w:hint="eastAsia"/>
          <w:bCs/>
          <w:color w:val="000000"/>
          <w:sz w:val="24"/>
          <w:szCs w:val="24"/>
        </w:rPr>
        <w:t>4．</w:t>
      </w:r>
      <w:r w:rsidR="00DC5C32">
        <w:rPr>
          <w:rFonts w:asciiTheme="minorEastAsia" w:eastAsiaTheme="minorEastAsia" w:hAnsiTheme="minorEastAsia" w:hint="eastAsia"/>
          <w:bCs/>
          <w:color w:val="000000"/>
          <w:sz w:val="24"/>
          <w:szCs w:val="24"/>
        </w:rPr>
        <w:t>欢迎</w:t>
      </w:r>
      <w:r w:rsidRPr="00536BA8">
        <w:rPr>
          <w:rFonts w:asciiTheme="minorEastAsia" w:eastAsiaTheme="minorEastAsia" w:hAnsiTheme="minorEastAsia" w:hint="eastAsia"/>
          <w:bCs/>
          <w:color w:val="000000"/>
          <w:sz w:val="24"/>
          <w:szCs w:val="24"/>
        </w:rPr>
        <w:t>关注“华夏基金招聘”</w:t>
      </w:r>
      <w:proofErr w:type="gramStart"/>
      <w:r w:rsidRPr="00536BA8">
        <w:rPr>
          <w:rFonts w:asciiTheme="minorEastAsia" w:eastAsiaTheme="minorEastAsia" w:hAnsiTheme="minorEastAsia" w:hint="eastAsia"/>
          <w:bCs/>
          <w:color w:val="000000"/>
          <w:sz w:val="24"/>
          <w:szCs w:val="24"/>
        </w:rPr>
        <w:t>微信公众号</w:t>
      </w:r>
      <w:proofErr w:type="gramEnd"/>
      <w:r w:rsidRPr="00536BA8">
        <w:rPr>
          <w:rFonts w:asciiTheme="minorEastAsia" w:eastAsiaTheme="minorEastAsia" w:hAnsiTheme="minorEastAsia" w:hint="eastAsia"/>
          <w:bCs/>
          <w:color w:val="000000"/>
          <w:sz w:val="24"/>
          <w:szCs w:val="24"/>
        </w:rPr>
        <w:t>：</w:t>
      </w:r>
      <w:proofErr w:type="spellStart"/>
      <w:r w:rsidRPr="00536BA8">
        <w:rPr>
          <w:rFonts w:asciiTheme="minorEastAsia" w:eastAsiaTheme="minorEastAsia" w:hAnsiTheme="minorEastAsia" w:hint="eastAsia"/>
          <w:bCs/>
          <w:color w:val="000000"/>
          <w:sz w:val="24"/>
          <w:szCs w:val="24"/>
        </w:rPr>
        <w:t>chinaamc_job</w:t>
      </w:r>
      <w:proofErr w:type="spellEnd"/>
      <w:r w:rsidRPr="00536BA8">
        <w:rPr>
          <w:rFonts w:asciiTheme="minorEastAsia" w:eastAsiaTheme="minorEastAsia" w:hAnsiTheme="minorEastAsia" w:hint="eastAsia"/>
          <w:bCs/>
          <w:color w:val="000000"/>
          <w:sz w:val="24"/>
          <w:szCs w:val="24"/>
        </w:rPr>
        <w:t>，了解招聘信息及动</w:t>
      </w:r>
      <w:r w:rsidRPr="00536BA8">
        <w:rPr>
          <w:rFonts w:asciiTheme="minorEastAsia" w:eastAsiaTheme="minorEastAsia" w:hAnsiTheme="minorEastAsia" w:hint="eastAsia"/>
          <w:bCs/>
          <w:color w:val="000000"/>
          <w:sz w:val="24"/>
          <w:szCs w:val="24"/>
        </w:rPr>
        <w:lastRenderedPageBreak/>
        <w:t>态。</w:t>
      </w:r>
    </w:p>
    <w:p w:rsidR="0044692D" w:rsidRDefault="0044692D" w:rsidP="004B1579">
      <w:pPr>
        <w:rPr>
          <w:rFonts w:asciiTheme="minorEastAsia" w:eastAsiaTheme="minorEastAsia" w:hAnsiTheme="minorEastAsia"/>
          <w:bCs/>
          <w:color w:val="000000"/>
          <w:sz w:val="24"/>
          <w:szCs w:val="24"/>
        </w:rPr>
      </w:pPr>
    </w:p>
    <w:p w:rsidR="0044692D" w:rsidRPr="009257BB" w:rsidRDefault="0044692D" w:rsidP="0044692D">
      <w:pPr>
        <w:rPr>
          <w:rFonts w:asciiTheme="minorEastAsia" w:eastAsiaTheme="minorEastAsia" w:hAnsiTheme="minorEastAsia"/>
          <w:b/>
          <w:bCs/>
          <w:color w:val="000000"/>
          <w:sz w:val="30"/>
          <w:szCs w:val="30"/>
        </w:rPr>
      </w:pPr>
      <w:r w:rsidRPr="009257BB">
        <w:rPr>
          <w:rFonts w:asciiTheme="minorEastAsia" w:eastAsiaTheme="minorEastAsia" w:hAnsiTheme="minorEastAsia" w:hint="eastAsia"/>
          <w:b/>
          <w:bCs/>
          <w:color w:val="000000"/>
          <w:sz w:val="30"/>
          <w:szCs w:val="30"/>
        </w:rPr>
        <w:t>五、公司简介</w:t>
      </w:r>
    </w:p>
    <w:p w:rsidR="00437DCA" w:rsidRPr="00437DCA" w:rsidRDefault="00437DCA" w:rsidP="00437DCA">
      <w:pPr>
        <w:ind w:firstLineChars="200" w:firstLine="482"/>
        <w:rPr>
          <w:rFonts w:asciiTheme="minorEastAsia" w:eastAsiaTheme="minorEastAsia" w:hAnsiTheme="minorEastAsia"/>
          <w:bCs/>
          <w:color w:val="000000"/>
          <w:sz w:val="24"/>
          <w:szCs w:val="24"/>
        </w:rPr>
      </w:pPr>
      <w:r w:rsidRPr="00437DCA">
        <w:rPr>
          <w:rFonts w:asciiTheme="minorEastAsia" w:eastAsiaTheme="minorEastAsia" w:hAnsiTheme="minorEastAsia" w:hint="eastAsia"/>
          <w:b/>
          <w:bCs/>
          <w:color w:val="000000"/>
          <w:sz w:val="24"/>
          <w:szCs w:val="24"/>
        </w:rPr>
        <w:t>华夏基金管理有限公司</w:t>
      </w:r>
      <w:r w:rsidRPr="00437DCA">
        <w:rPr>
          <w:rFonts w:asciiTheme="minorEastAsia" w:eastAsiaTheme="minorEastAsia" w:hAnsiTheme="minorEastAsia" w:hint="eastAsia"/>
          <w:bCs/>
          <w:color w:val="000000"/>
          <w:sz w:val="24"/>
          <w:szCs w:val="24"/>
        </w:rPr>
        <w:t>成立于1998年4月9日，是经中国证监会批准成立的首批全国性基金管理公司之一。公司总部设在北京，在北京、上海、深圳、成都、南京、杭州、广州和青岛设有分公司，在香港、深圳、上海设有子公司。</w:t>
      </w:r>
    </w:p>
    <w:p w:rsidR="00437DCA" w:rsidRPr="00437DCA" w:rsidRDefault="00437DCA" w:rsidP="00437DCA">
      <w:pPr>
        <w:ind w:firstLineChars="200" w:firstLine="480"/>
        <w:rPr>
          <w:rFonts w:asciiTheme="minorEastAsia" w:eastAsiaTheme="minorEastAsia" w:hAnsiTheme="minorEastAsia"/>
          <w:bCs/>
          <w:color w:val="000000"/>
          <w:sz w:val="24"/>
          <w:szCs w:val="24"/>
        </w:rPr>
      </w:pPr>
      <w:r w:rsidRPr="00437DCA">
        <w:rPr>
          <w:rFonts w:asciiTheme="minorEastAsia" w:eastAsiaTheme="minorEastAsia" w:hAnsiTheme="minorEastAsia" w:hint="eastAsia"/>
          <w:bCs/>
          <w:color w:val="000000"/>
          <w:sz w:val="24"/>
          <w:szCs w:val="24"/>
        </w:rPr>
        <w:t>华夏基金定位于综合性、全能化的资产管理公司，服务范围覆盖多个资产类别、行业和地区，构建了以公</w:t>
      </w:r>
      <w:proofErr w:type="gramStart"/>
      <w:r w:rsidRPr="00437DCA">
        <w:rPr>
          <w:rFonts w:asciiTheme="minorEastAsia" w:eastAsiaTheme="minorEastAsia" w:hAnsiTheme="minorEastAsia" w:hint="eastAsia"/>
          <w:bCs/>
          <w:color w:val="000000"/>
          <w:sz w:val="24"/>
          <w:szCs w:val="24"/>
        </w:rPr>
        <w:t>募基金</w:t>
      </w:r>
      <w:proofErr w:type="gramEnd"/>
      <w:r w:rsidRPr="00437DCA">
        <w:rPr>
          <w:rFonts w:asciiTheme="minorEastAsia" w:eastAsiaTheme="minorEastAsia" w:hAnsiTheme="minorEastAsia" w:hint="eastAsia"/>
          <w:bCs/>
          <w:color w:val="000000"/>
          <w:sz w:val="24"/>
          <w:szCs w:val="24"/>
        </w:rPr>
        <w:t>和机构业务为核心，涵盖华夏香港、华夏资本、华夏财富的多元化资产管理平台。</w:t>
      </w:r>
    </w:p>
    <w:p w:rsidR="00437DCA" w:rsidRPr="00437DCA" w:rsidRDefault="00437DCA" w:rsidP="00437DCA">
      <w:pPr>
        <w:ind w:firstLineChars="200" w:firstLine="480"/>
        <w:rPr>
          <w:rFonts w:asciiTheme="minorEastAsia" w:eastAsiaTheme="minorEastAsia" w:hAnsiTheme="minorEastAsia"/>
          <w:bCs/>
          <w:color w:val="000000"/>
          <w:sz w:val="24"/>
          <w:szCs w:val="24"/>
        </w:rPr>
      </w:pPr>
      <w:r w:rsidRPr="00437DCA">
        <w:rPr>
          <w:rFonts w:asciiTheme="minorEastAsia" w:eastAsiaTheme="minorEastAsia" w:hAnsiTheme="minorEastAsia" w:hint="eastAsia"/>
          <w:bCs/>
          <w:color w:val="000000"/>
          <w:sz w:val="24"/>
          <w:szCs w:val="24"/>
        </w:rPr>
        <w:t>华夏基金是首批全国社保基金管理人、首批企业年金基金管理人、境内首批QDII基金管理人、境内首只ETF基金管理人、境内首只沪港通ETF基金管理人、首批内地与香港基金互认基金管理人、首批基本养老保险基金投资管理人资格、首家加入联合国责任投资原则组织的公</w:t>
      </w:r>
      <w:proofErr w:type="gramStart"/>
      <w:r w:rsidRPr="00437DCA">
        <w:rPr>
          <w:rFonts w:asciiTheme="minorEastAsia" w:eastAsiaTheme="minorEastAsia" w:hAnsiTheme="minorEastAsia" w:hint="eastAsia"/>
          <w:bCs/>
          <w:color w:val="000000"/>
          <w:sz w:val="24"/>
          <w:szCs w:val="24"/>
        </w:rPr>
        <w:t>募基金</w:t>
      </w:r>
      <w:proofErr w:type="gramEnd"/>
      <w:r w:rsidRPr="00437DCA">
        <w:rPr>
          <w:rFonts w:asciiTheme="minorEastAsia" w:eastAsiaTheme="minorEastAsia" w:hAnsiTheme="minorEastAsia" w:hint="eastAsia"/>
          <w:bCs/>
          <w:color w:val="000000"/>
          <w:sz w:val="24"/>
          <w:szCs w:val="24"/>
        </w:rPr>
        <w:t>公司、首批公募FOF基金管理人，以及特定客户资产管理人、保险资金投资管理人，香港子公司是首批RQFII基金管理人。华夏基金是业务领域最广泛的基金管理公司之一。</w:t>
      </w:r>
    </w:p>
    <w:p w:rsidR="00437DCA" w:rsidRPr="00437DCA" w:rsidRDefault="00437DCA" w:rsidP="00437DCA">
      <w:pPr>
        <w:ind w:firstLineChars="200" w:firstLine="480"/>
        <w:rPr>
          <w:rFonts w:asciiTheme="minorEastAsia" w:eastAsiaTheme="minorEastAsia" w:hAnsiTheme="minorEastAsia"/>
          <w:bCs/>
          <w:color w:val="000000"/>
          <w:sz w:val="24"/>
          <w:szCs w:val="24"/>
        </w:rPr>
      </w:pPr>
      <w:r w:rsidRPr="00437DCA">
        <w:rPr>
          <w:rFonts w:asciiTheme="minorEastAsia" w:eastAsiaTheme="minorEastAsia" w:hAnsiTheme="minorEastAsia" w:hint="eastAsia"/>
          <w:bCs/>
          <w:color w:val="000000"/>
          <w:sz w:val="24"/>
          <w:szCs w:val="24"/>
        </w:rPr>
        <w:t>华夏基金规范运作、稳健经营，以雄厚的综合实力持续保持了行业的领先地位。公司拥有20年投资管理经验，是管理资产规模最大的基金管理公司之一。截至2018年6月30日，公司服务机构客户超过43000余户，服务公众持有人超过5800万户。华夏基金秉承“为信任奉献回报”的企业宗旨，注重将投资收益及时转化为红利，为投资人创造了丰厚的回报，累计为持有人分红超过1420亿元。</w:t>
      </w:r>
    </w:p>
    <w:p w:rsidR="00437DCA" w:rsidRPr="00437DCA" w:rsidRDefault="00437DCA" w:rsidP="00437DCA">
      <w:pPr>
        <w:ind w:firstLineChars="200" w:firstLine="480"/>
        <w:rPr>
          <w:rFonts w:asciiTheme="minorEastAsia" w:eastAsiaTheme="minorEastAsia" w:hAnsiTheme="minorEastAsia"/>
          <w:bCs/>
          <w:color w:val="000000"/>
          <w:sz w:val="24"/>
          <w:szCs w:val="24"/>
        </w:rPr>
      </w:pPr>
      <w:r w:rsidRPr="00437DCA">
        <w:rPr>
          <w:rFonts w:asciiTheme="minorEastAsia" w:eastAsiaTheme="minorEastAsia" w:hAnsiTheme="minorEastAsia" w:hint="eastAsia"/>
          <w:bCs/>
          <w:color w:val="000000"/>
          <w:sz w:val="24"/>
          <w:szCs w:val="24"/>
        </w:rPr>
        <w:t>华夏基金在业内最早提出了“研究创造价值”的投资理念，以卓越的主动投资管理为核心，建立了业内最大的投</w:t>
      </w:r>
      <w:proofErr w:type="gramStart"/>
      <w:r w:rsidRPr="00437DCA">
        <w:rPr>
          <w:rFonts w:asciiTheme="minorEastAsia" w:eastAsiaTheme="minorEastAsia" w:hAnsiTheme="minorEastAsia" w:hint="eastAsia"/>
          <w:bCs/>
          <w:color w:val="000000"/>
          <w:sz w:val="24"/>
          <w:szCs w:val="24"/>
        </w:rPr>
        <w:t>研</w:t>
      </w:r>
      <w:proofErr w:type="gramEnd"/>
      <w:r w:rsidRPr="00437DCA">
        <w:rPr>
          <w:rFonts w:asciiTheme="minorEastAsia" w:eastAsiaTheme="minorEastAsia" w:hAnsiTheme="minorEastAsia" w:hint="eastAsia"/>
          <w:bCs/>
          <w:color w:val="000000"/>
          <w:sz w:val="24"/>
          <w:szCs w:val="24"/>
        </w:rPr>
        <w:t>团队之一，通过宏观趋势判断、策略研究以及实地调研，审视每一个投资标的基本面及投资潜力，力求为投资者提供长期而稳定的投资收益。</w:t>
      </w:r>
    </w:p>
    <w:p w:rsidR="00437DCA" w:rsidRPr="00437DCA" w:rsidRDefault="00437DCA" w:rsidP="00437DCA">
      <w:pPr>
        <w:ind w:firstLineChars="200" w:firstLine="480"/>
        <w:rPr>
          <w:rFonts w:asciiTheme="minorEastAsia" w:eastAsiaTheme="minorEastAsia" w:hAnsiTheme="minorEastAsia"/>
          <w:bCs/>
          <w:color w:val="000000"/>
          <w:sz w:val="24"/>
          <w:szCs w:val="24"/>
        </w:rPr>
      </w:pPr>
      <w:r w:rsidRPr="00437DCA">
        <w:rPr>
          <w:rFonts w:asciiTheme="minorEastAsia" w:eastAsiaTheme="minorEastAsia" w:hAnsiTheme="minorEastAsia" w:hint="eastAsia"/>
          <w:bCs/>
          <w:color w:val="000000"/>
          <w:sz w:val="24"/>
          <w:szCs w:val="24"/>
        </w:rPr>
        <w:t>华夏基金拥有卓越的平台、雄厚的实力以及良好的声誉，汇聚了大批优秀的研究员及基金经理，选拔了海内外知名高校的优秀人才，构建了精英荟萃的投</w:t>
      </w:r>
      <w:proofErr w:type="gramStart"/>
      <w:r w:rsidRPr="00437DCA">
        <w:rPr>
          <w:rFonts w:asciiTheme="minorEastAsia" w:eastAsiaTheme="minorEastAsia" w:hAnsiTheme="minorEastAsia" w:hint="eastAsia"/>
          <w:bCs/>
          <w:color w:val="000000"/>
          <w:sz w:val="24"/>
          <w:szCs w:val="24"/>
        </w:rPr>
        <w:t>研</w:t>
      </w:r>
      <w:proofErr w:type="gramEnd"/>
      <w:r w:rsidRPr="00437DCA">
        <w:rPr>
          <w:rFonts w:asciiTheme="minorEastAsia" w:eastAsiaTheme="minorEastAsia" w:hAnsiTheme="minorEastAsia" w:hint="eastAsia"/>
          <w:bCs/>
          <w:color w:val="000000"/>
          <w:sz w:val="24"/>
          <w:szCs w:val="24"/>
        </w:rPr>
        <w:t>平台，逐步形成了业内规模强大的投资团队，并形成了稳定而长远的投资管理模式。</w:t>
      </w:r>
    </w:p>
    <w:p w:rsidR="00437DCA" w:rsidRPr="00437DCA" w:rsidRDefault="00437DCA" w:rsidP="00437DCA">
      <w:pPr>
        <w:ind w:firstLineChars="200" w:firstLine="480"/>
        <w:rPr>
          <w:rFonts w:asciiTheme="minorEastAsia" w:eastAsiaTheme="minorEastAsia" w:hAnsiTheme="minorEastAsia"/>
          <w:bCs/>
          <w:color w:val="000000"/>
          <w:sz w:val="24"/>
          <w:szCs w:val="24"/>
        </w:rPr>
      </w:pPr>
      <w:r w:rsidRPr="00437DCA">
        <w:rPr>
          <w:rFonts w:asciiTheme="minorEastAsia" w:eastAsiaTheme="minorEastAsia" w:hAnsiTheme="minorEastAsia" w:hint="eastAsia"/>
          <w:bCs/>
          <w:color w:val="000000"/>
          <w:sz w:val="24"/>
          <w:szCs w:val="24"/>
        </w:rPr>
        <w:t>在公</w:t>
      </w:r>
      <w:proofErr w:type="gramStart"/>
      <w:r w:rsidRPr="00437DCA">
        <w:rPr>
          <w:rFonts w:asciiTheme="minorEastAsia" w:eastAsiaTheme="minorEastAsia" w:hAnsiTheme="minorEastAsia" w:hint="eastAsia"/>
          <w:bCs/>
          <w:color w:val="000000"/>
          <w:sz w:val="24"/>
          <w:szCs w:val="24"/>
        </w:rPr>
        <w:t>募基金</w:t>
      </w:r>
      <w:proofErr w:type="gramEnd"/>
      <w:r w:rsidRPr="00437DCA">
        <w:rPr>
          <w:rFonts w:asciiTheme="minorEastAsia" w:eastAsiaTheme="minorEastAsia" w:hAnsiTheme="minorEastAsia" w:hint="eastAsia"/>
          <w:bCs/>
          <w:color w:val="000000"/>
          <w:sz w:val="24"/>
          <w:szCs w:val="24"/>
        </w:rPr>
        <w:t>方面，华夏基金建立了完善的基金产品线，旗下公</w:t>
      </w:r>
      <w:proofErr w:type="gramStart"/>
      <w:r w:rsidRPr="00437DCA">
        <w:rPr>
          <w:rFonts w:asciiTheme="minorEastAsia" w:eastAsiaTheme="minorEastAsia" w:hAnsiTheme="minorEastAsia" w:hint="eastAsia"/>
          <w:bCs/>
          <w:color w:val="000000"/>
          <w:sz w:val="24"/>
          <w:szCs w:val="24"/>
        </w:rPr>
        <w:t>募基金</w:t>
      </w:r>
      <w:proofErr w:type="gramEnd"/>
      <w:r w:rsidRPr="00437DCA">
        <w:rPr>
          <w:rFonts w:asciiTheme="minorEastAsia" w:eastAsiaTheme="minorEastAsia" w:hAnsiTheme="minorEastAsia" w:hint="eastAsia"/>
          <w:bCs/>
          <w:color w:val="000000"/>
          <w:sz w:val="24"/>
          <w:szCs w:val="24"/>
        </w:rPr>
        <w:t>超过120只，可以满足不同投资者的各类投资需求。主动管理的基金囊括了货币型、理财型、债券型、混合型、股票型及FOF产品等6大类不同风险收益特征的品种；在被动管理方面，公司构建了</w:t>
      </w:r>
      <w:proofErr w:type="gramStart"/>
      <w:r w:rsidRPr="00437DCA">
        <w:rPr>
          <w:rFonts w:asciiTheme="minorEastAsia" w:eastAsiaTheme="minorEastAsia" w:hAnsiTheme="minorEastAsia" w:hint="eastAsia"/>
          <w:bCs/>
          <w:color w:val="000000"/>
          <w:sz w:val="24"/>
          <w:szCs w:val="24"/>
        </w:rPr>
        <w:t>覆盖宽基指数</w:t>
      </w:r>
      <w:proofErr w:type="gramEnd"/>
      <w:r w:rsidRPr="00437DCA">
        <w:rPr>
          <w:rFonts w:asciiTheme="minorEastAsia" w:eastAsiaTheme="minorEastAsia" w:hAnsiTheme="minorEastAsia" w:hint="eastAsia"/>
          <w:bCs/>
          <w:color w:val="000000"/>
          <w:sz w:val="24"/>
          <w:szCs w:val="24"/>
        </w:rPr>
        <w:t>、行业指数、大盘蓝筹指数、中小创指数、A股市场指数、海外市场指数等较为完整的产品线。</w:t>
      </w:r>
    </w:p>
    <w:p w:rsidR="00437DCA" w:rsidRPr="00437DCA" w:rsidRDefault="00437DCA" w:rsidP="00437DCA">
      <w:pPr>
        <w:ind w:firstLineChars="200" w:firstLine="480"/>
        <w:rPr>
          <w:rFonts w:asciiTheme="minorEastAsia" w:eastAsiaTheme="minorEastAsia" w:hAnsiTheme="minorEastAsia"/>
          <w:bCs/>
          <w:color w:val="000000"/>
          <w:sz w:val="24"/>
          <w:szCs w:val="24"/>
        </w:rPr>
      </w:pPr>
      <w:r w:rsidRPr="00437DCA">
        <w:rPr>
          <w:rFonts w:asciiTheme="minorEastAsia" w:eastAsiaTheme="minorEastAsia" w:hAnsiTheme="minorEastAsia" w:hint="eastAsia"/>
          <w:bCs/>
          <w:color w:val="000000"/>
          <w:sz w:val="24"/>
          <w:szCs w:val="24"/>
        </w:rPr>
        <w:t>华夏基金机构业务包括全国社保、企业年金、基本养老金、职业年金、专户理财业务、机构客户公</w:t>
      </w:r>
      <w:proofErr w:type="gramStart"/>
      <w:r w:rsidRPr="00437DCA">
        <w:rPr>
          <w:rFonts w:asciiTheme="minorEastAsia" w:eastAsiaTheme="minorEastAsia" w:hAnsiTheme="minorEastAsia" w:hint="eastAsia"/>
          <w:bCs/>
          <w:color w:val="000000"/>
          <w:sz w:val="24"/>
          <w:szCs w:val="24"/>
        </w:rPr>
        <w:t>募基金</w:t>
      </w:r>
      <w:proofErr w:type="gramEnd"/>
      <w:r w:rsidRPr="00437DCA">
        <w:rPr>
          <w:rFonts w:asciiTheme="minorEastAsia" w:eastAsiaTheme="minorEastAsia" w:hAnsiTheme="minorEastAsia" w:hint="eastAsia"/>
          <w:bCs/>
          <w:color w:val="000000"/>
          <w:sz w:val="24"/>
          <w:szCs w:val="24"/>
        </w:rPr>
        <w:t>组合管理业务及海外机构业务。围绕机构客户的多元化投资需求，华夏基金构建了以投资、产品、</w:t>
      </w:r>
      <w:proofErr w:type="gramStart"/>
      <w:r w:rsidRPr="00437DCA">
        <w:rPr>
          <w:rFonts w:asciiTheme="minorEastAsia" w:eastAsiaTheme="minorEastAsia" w:hAnsiTheme="minorEastAsia" w:hint="eastAsia"/>
          <w:bCs/>
          <w:color w:val="000000"/>
          <w:sz w:val="24"/>
          <w:szCs w:val="24"/>
        </w:rPr>
        <w:t>风控为</w:t>
      </w:r>
      <w:proofErr w:type="gramEnd"/>
      <w:r w:rsidRPr="00437DCA">
        <w:rPr>
          <w:rFonts w:asciiTheme="minorEastAsia" w:eastAsiaTheme="minorEastAsia" w:hAnsiTheme="minorEastAsia" w:hint="eastAsia"/>
          <w:bCs/>
          <w:color w:val="000000"/>
          <w:sz w:val="24"/>
          <w:szCs w:val="24"/>
        </w:rPr>
        <w:t>核心，全面覆盖机构股票投资、机构债券投资、数量投资、现金管理以及海外投资在内的专</w:t>
      </w:r>
      <w:proofErr w:type="gramStart"/>
      <w:r w:rsidRPr="00437DCA">
        <w:rPr>
          <w:rFonts w:asciiTheme="minorEastAsia" w:eastAsiaTheme="minorEastAsia" w:hAnsiTheme="minorEastAsia" w:hint="eastAsia"/>
          <w:bCs/>
          <w:color w:val="000000"/>
          <w:sz w:val="24"/>
          <w:szCs w:val="24"/>
        </w:rPr>
        <w:t>属投资</w:t>
      </w:r>
      <w:proofErr w:type="gramEnd"/>
      <w:r w:rsidRPr="00437DCA">
        <w:rPr>
          <w:rFonts w:asciiTheme="minorEastAsia" w:eastAsiaTheme="minorEastAsia" w:hAnsiTheme="minorEastAsia" w:hint="eastAsia"/>
          <w:bCs/>
          <w:color w:val="000000"/>
          <w:sz w:val="24"/>
          <w:szCs w:val="24"/>
        </w:rPr>
        <w:t>管理和服务平台。</w:t>
      </w:r>
    </w:p>
    <w:p w:rsidR="00437DCA" w:rsidRPr="00437DCA" w:rsidRDefault="00437DCA" w:rsidP="00437DCA">
      <w:pPr>
        <w:ind w:firstLineChars="200" w:firstLine="480"/>
        <w:rPr>
          <w:rFonts w:asciiTheme="minorEastAsia" w:eastAsiaTheme="minorEastAsia" w:hAnsiTheme="minorEastAsia"/>
          <w:bCs/>
          <w:color w:val="000000"/>
          <w:sz w:val="24"/>
          <w:szCs w:val="24"/>
        </w:rPr>
      </w:pPr>
      <w:r w:rsidRPr="00437DCA">
        <w:rPr>
          <w:rFonts w:asciiTheme="minorEastAsia" w:eastAsiaTheme="minorEastAsia" w:hAnsiTheme="minorEastAsia" w:hint="eastAsia"/>
          <w:bCs/>
          <w:color w:val="000000"/>
          <w:sz w:val="24"/>
          <w:szCs w:val="24"/>
        </w:rPr>
        <w:t>20年来，华夏基金凭借规范的经营管理及良好的品牌声誉，获得了业界的广泛认可，多次荣获境内外各大权威奖项。华夏基金八次获得《中国证券报》评选的“金牛基金管理公司奖”，八次获得《上海证券报》评选的 “金基金top公司大奖”，五次获得《证券时报》评选的“明星基金公司奖”，并多次获得《亚</w:t>
      </w:r>
      <w:r w:rsidRPr="00437DCA">
        <w:rPr>
          <w:rFonts w:asciiTheme="minorEastAsia" w:eastAsiaTheme="minorEastAsia" w:hAnsiTheme="minorEastAsia" w:hint="eastAsia"/>
          <w:bCs/>
          <w:color w:val="000000"/>
          <w:sz w:val="24"/>
          <w:szCs w:val="24"/>
        </w:rPr>
        <w:lastRenderedPageBreak/>
        <w:t>洲投资者》、《亚洲资产管理》以及《财资》等境外权威机构评选的“中国最佳基金管理公司奖”。</w:t>
      </w:r>
    </w:p>
    <w:p w:rsidR="00CE2D23" w:rsidRPr="00CE2D23" w:rsidRDefault="00CE2D23" w:rsidP="006973E1">
      <w:pPr>
        <w:ind w:firstLineChars="200" w:firstLine="482"/>
        <w:rPr>
          <w:rFonts w:asciiTheme="minorEastAsia" w:eastAsiaTheme="minorEastAsia" w:hAnsiTheme="minorEastAsia"/>
          <w:bCs/>
          <w:color w:val="000000"/>
          <w:sz w:val="24"/>
          <w:szCs w:val="24"/>
        </w:rPr>
      </w:pPr>
      <w:r w:rsidRPr="00CE2D23">
        <w:rPr>
          <w:rFonts w:asciiTheme="minorEastAsia" w:eastAsiaTheme="minorEastAsia" w:hAnsiTheme="minorEastAsia" w:hint="eastAsia"/>
          <w:b/>
          <w:bCs/>
          <w:color w:val="000000"/>
          <w:sz w:val="24"/>
          <w:szCs w:val="24"/>
        </w:rPr>
        <w:t>华夏资本管理有限公司</w:t>
      </w:r>
      <w:r w:rsidR="006973E1" w:rsidRPr="006973E1">
        <w:rPr>
          <w:rFonts w:asciiTheme="minorEastAsia" w:eastAsiaTheme="minorEastAsia" w:hAnsiTheme="minorEastAsia" w:hint="eastAsia"/>
          <w:bCs/>
          <w:color w:val="000000"/>
          <w:sz w:val="24"/>
          <w:szCs w:val="24"/>
        </w:rPr>
        <w:t>系华夏基金管理有限公司开展非公</w:t>
      </w:r>
      <w:proofErr w:type="gramStart"/>
      <w:r w:rsidR="006973E1" w:rsidRPr="006973E1">
        <w:rPr>
          <w:rFonts w:asciiTheme="minorEastAsia" w:eastAsiaTheme="minorEastAsia" w:hAnsiTheme="minorEastAsia" w:hint="eastAsia"/>
          <w:bCs/>
          <w:color w:val="000000"/>
          <w:sz w:val="24"/>
          <w:szCs w:val="24"/>
        </w:rPr>
        <w:t>募业务</w:t>
      </w:r>
      <w:proofErr w:type="gramEnd"/>
      <w:r w:rsidR="006973E1" w:rsidRPr="006973E1">
        <w:rPr>
          <w:rFonts w:asciiTheme="minorEastAsia" w:eastAsiaTheme="minorEastAsia" w:hAnsiTheme="minorEastAsia" w:hint="eastAsia"/>
          <w:bCs/>
          <w:color w:val="000000"/>
          <w:sz w:val="24"/>
          <w:szCs w:val="24"/>
        </w:rPr>
        <w:t>的全资子公司，成立于2012年12月，依托华夏基金、中信证券协同支持，致力于打造市场领先的“投行+财富管理”机构。截</w:t>
      </w:r>
      <w:r w:rsidR="00437DCA">
        <w:rPr>
          <w:rFonts w:asciiTheme="minorEastAsia" w:eastAsiaTheme="minorEastAsia" w:hAnsiTheme="minorEastAsia" w:hint="eastAsia"/>
          <w:bCs/>
          <w:color w:val="000000"/>
          <w:sz w:val="24"/>
          <w:szCs w:val="24"/>
        </w:rPr>
        <w:t>至</w:t>
      </w:r>
      <w:r w:rsidR="006973E1" w:rsidRPr="006973E1">
        <w:rPr>
          <w:rFonts w:asciiTheme="minorEastAsia" w:eastAsiaTheme="minorEastAsia" w:hAnsiTheme="minorEastAsia" w:hint="eastAsia"/>
          <w:bCs/>
          <w:color w:val="000000"/>
          <w:sz w:val="24"/>
          <w:szCs w:val="24"/>
        </w:rPr>
        <w:t>201</w:t>
      </w:r>
      <w:r w:rsidR="00437DCA">
        <w:rPr>
          <w:rFonts w:asciiTheme="minorEastAsia" w:eastAsiaTheme="minorEastAsia" w:hAnsiTheme="minorEastAsia" w:hint="eastAsia"/>
          <w:bCs/>
          <w:color w:val="000000"/>
          <w:sz w:val="24"/>
          <w:szCs w:val="24"/>
        </w:rPr>
        <w:t>8</w:t>
      </w:r>
      <w:r w:rsidR="006973E1" w:rsidRPr="006973E1">
        <w:rPr>
          <w:rFonts w:asciiTheme="minorEastAsia" w:eastAsiaTheme="minorEastAsia" w:hAnsiTheme="minorEastAsia" w:hint="eastAsia"/>
          <w:bCs/>
          <w:color w:val="000000"/>
          <w:sz w:val="24"/>
          <w:szCs w:val="24"/>
        </w:rPr>
        <w:t>年</w:t>
      </w:r>
      <w:r w:rsidR="00437DCA">
        <w:rPr>
          <w:rFonts w:asciiTheme="minorEastAsia" w:eastAsiaTheme="minorEastAsia" w:hAnsiTheme="minorEastAsia" w:hint="eastAsia"/>
          <w:bCs/>
          <w:color w:val="000000"/>
          <w:sz w:val="24"/>
          <w:szCs w:val="24"/>
        </w:rPr>
        <w:t>8</w:t>
      </w:r>
      <w:r w:rsidR="006973E1" w:rsidRPr="006973E1">
        <w:rPr>
          <w:rFonts w:asciiTheme="minorEastAsia" w:eastAsiaTheme="minorEastAsia" w:hAnsiTheme="minorEastAsia" w:hint="eastAsia"/>
          <w:bCs/>
          <w:color w:val="000000"/>
          <w:sz w:val="24"/>
          <w:szCs w:val="24"/>
        </w:rPr>
        <w:t>月</w:t>
      </w:r>
      <w:r w:rsidR="00437DCA">
        <w:rPr>
          <w:rFonts w:asciiTheme="minorEastAsia" w:eastAsiaTheme="minorEastAsia" w:hAnsiTheme="minorEastAsia" w:hint="eastAsia"/>
          <w:bCs/>
          <w:color w:val="000000"/>
          <w:sz w:val="24"/>
          <w:szCs w:val="24"/>
        </w:rPr>
        <w:t>底</w:t>
      </w:r>
      <w:r w:rsidR="006973E1" w:rsidRPr="006973E1">
        <w:rPr>
          <w:rFonts w:asciiTheme="minorEastAsia" w:eastAsiaTheme="minorEastAsia" w:hAnsiTheme="minorEastAsia" w:hint="eastAsia"/>
          <w:bCs/>
          <w:color w:val="000000"/>
          <w:sz w:val="24"/>
          <w:szCs w:val="24"/>
        </w:rPr>
        <w:t>，管理产品</w:t>
      </w:r>
      <w:r w:rsidR="00437DCA">
        <w:rPr>
          <w:rFonts w:asciiTheme="minorEastAsia" w:eastAsiaTheme="minorEastAsia" w:hAnsiTheme="minorEastAsia" w:hint="eastAsia"/>
          <w:bCs/>
          <w:color w:val="000000"/>
          <w:sz w:val="24"/>
          <w:szCs w:val="24"/>
        </w:rPr>
        <w:t>近</w:t>
      </w:r>
      <w:r w:rsidR="006973E1" w:rsidRPr="006973E1">
        <w:rPr>
          <w:rFonts w:asciiTheme="minorEastAsia" w:eastAsiaTheme="minorEastAsia" w:hAnsiTheme="minorEastAsia" w:hint="eastAsia"/>
          <w:bCs/>
          <w:color w:val="000000"/>
          <w:sz w:val="24"/>
          <w:szCs w:val="24"/>
        </w:rPr>
        <w:t>100只，规模超过</w:t>
      </w:r>
      <w:r w:rsidR="00437DCA">
        <w:rPr>
          <w:rFonts w:asciiTheme="minorEastAsia" w:eastAsiaTheme="minorEastAsia" w:hAnsiTheme="minorEastAsia" w:hint="eastAsia"/>
          <w:bCs/>
          <w:color w:val="000000"/>
          <w:sz w:val="24"/>
          <w:szCs w:val="24"/>
        </w:rPr>
        <w:t>8</w:t>
      </w:r>
      <w:r w:rsidR="006973E1" w:rsidRPr="006973E1">
        <w:rPr>
          <w:rFonts w:asciiTheme="minorEastAsia" w:eastAsiaTheme="minorEastAsia" w:hAnsiTheme="minorEastAsia" w:hint="eastAsia"/>
          <w:bCs/>
          <w:color w:val="000000"/>
          <w:sz w:val="24"/>
          <w:szCs w:val="24"/>
        </w:rPr>
        <w:t>00余亿元。华夏资本着力打造资产支持证券、</w:t>
      </w:r>
      <w:r w:rsidR="00437DCA">
        <w:rPr>
          <w:rFonts w:asciiTheme="minorEastAsia" w:eastAsiaTheme="minorEastAsia" w:hAnsiTheme="minorEastAsia" w:hint="eastAsia"/>
          <w:bCs/>
          <w:color w:val="000000"/>
          <w:sz w:val="24"/>
          <w:szCs w:val="24"/>
        </w:rPr>
        <w:t>指数挂钩业务</w:t>
      </w:r>
      <w:r w:rsidR="006973E1" w:rsidRPr="006973E1">
        <w:rPr>
          <w:rFonts w:asciiTheme="minorEastAsia" w:eastAsiaTheme="minorEastAsia" w:hAnsiTheme="minorEastAsia" w:hint="eastAsia"/>
          <w:bCs/>
          <w:color w:val="000000"/>
          <w:sz w:val="24"/>
          <w:szCs w:val="24"/>
        </w:rPr>
        <w:t>，全面加强主动管理能力。</w:t>
      </w:r>
    </w:p>
    <w:p w:rsidR="00CE2D23" w:rsidRPr="00CE2D23" w:rsidRDefault="00CE2D23" w:rsidP="006973E1">
      <w:pPr>
        <w:ind w:firstLineChars="200" w:firstLine="482"/>
        <w:rPr>
          <w:rFonts w:asciiTheme="minorEastAsia" w:eastAsiaTheme="minorEastAsia" w:hAnsiTheme="minorEastAsia"/>
          <w:bCs/>
          <w:color w:val="000000"/>
          <w:sz w:val="24"/>
          <w:szCs w:val="24"/>
        </w:rPr>
      </w:pPr>
      <w:r w:rsidRPr="005A2F2B">
        <w:rPr>
          <w:rFonts w:asciiTheme="minorEastAsia" w:eastAsiaTheme="minorEastAsia" w:hAnsiTheme="minorEastAsia" w:hint="eastAsia"/>
          <w:b/>
          <w:bCs/>
          <w:color w:val="000000"/>
          <w:sz w:val="24"/>
          <w:szCs w:val="24"/>
        </w:rPr>
        <w:t>上海华夏财富投资管理有限公司</w:t>
      </w:r>
      <w:r w:rsidRPr="00CE2D23">
        <w:rPr>
          <w:rFonts w:asciiTheme="minorEastAsia" w:eastAsiaTheme="minorEastAsia" w:hAnsiTheme="minorEastAsia" w:hint="eastAsia"/>
          <w:bCs/>
          <w:color w:val="000000"/>
          <w:sz w:val="24"/>
          <w:szCs w:val="24"/>
        </w:rPr>
        <w:t>成立于2016年1月，是华夏基金管理有限公司的全资子公司，拥有中国证监会颁发的基金销售牌照，是中国基金业协会联席会员。目前北京、上海、深圳等地已设有分支机构。华夏财富的业务模式是以资产配置和财富规划为核心，通过线上和线下的相结合的方式，为客户提供一揽子的财富解决方案，最终实现资产和财富的保值和增值。</w:t>
      </w:r>
    </w:p>
    <w:p w:rsidR="00103C4B" w:rsidRPr="00103C4B" w:rsidRDefault="00CE2D23" w:rsidP="006973E1">
      <w:pPr>
        <w:ind w:firstLineChars="200" w:firstLine="482"/>
        <w:rPr>
          <w:rFonts w:asciiTheme="minorEastAsia" w:eastAsiaTheme="minorEastAsia" w:hAnsiTheme="minorEastAsia"/>
          <w:bCs/>
          <w:color w:val="000000"/>
          <w:sz w:val="24"/>
          <w:szCs w:val="24"/>
        </w:rPr>
      </w:pPr>
      <w:r w:rsidRPr="005A2F2B">
        <w:rPr>
          <w:rFonts w:asciiTheme="minorEastAsia" w:eastAsiaTheme="minorEastAsia" w:hAnsiTheme="minorEastAsia" w:hint="eastAsia"/>
          <w:b/>
          <w:bCs/>
          <w:color w:val="000000"/>
          <w:sz w:val="24"/>
          <w:szCs w:val="24"/>
        </w:rPr>
        <w:t>华夏基金（香港）有限公司</w:t>
      </w:r>
      <w:r w:rsidRPr="00CE2D23">
        <w:rPr>
          <w:rFonts w:asciiTheme="minorEastAsia" w:eastAsiaTheme="minorEastAsia" w:hAnsiTheme="minorEastAsia" w:hint="eastAsia"/>
          <w:bCs/>
          <w:color w:val="000000"/>
          <w:sz w:val="24"/>
          <w:szCs w:val="24"/>
        </w:rPr>
        <w:t>是华夏基金管理有限公司的全资子公司，于2008年9月设立。目的是策略性地发展华夏基金的离岸业务及投资实力，从事第一类（证券交易）、第四类（就证券提供意见）及第九类（提供资产管理）受监管活动。</w:t>
      </w:r>
    </w:p>
    <w:sectPr w:rsidR="00103C4B" w:rsidRPr="00103C4B" w:rsidSect="004516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6EB" w:rsidRDefault="005966EB" w:rsidP="002056D3">
      <w:r>
        <w:separator/>
      </w:r>
    </w:p>
  </w:endnote>
  <w:endnote w:type="continuationSeparator" w:id="0">
    <w:p w:rsidR="005966EB" w:rsidRDefault="005966EB" w:rsidP="002056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6EB" w:rsidRDefault="005966EB" w:rsidP="002056D3">
      <w:r>
        <w:separator/>
      </w:r>
    </w:p>
  </w:footnote>
  <w:footnote w:type="continuationSeparator" w:id="0">
    <w:p w:rsidR="005966EB" w:rsidRDefault="005966EB" w:rsidP="002056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A0F9E"/>
    <w:multiLevelType w:val="hybridMultilevel"/>
    <w:tmpl w:val="880CDE9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BFA7E6F"/>
    <w:multiLevelType w:val="hybridMultilevel"/>
    <w:tmpl w:val="85C41B9E"/>
    <w:lvl w:ilvl="0" w:tplc="E6D04F18">
      <w:start w:val="1"/>
      <w:numFmt w:val="bullet"/>
      <w:lvlText w:val="•"/>
      <w:lvlJc w:val="left"/>
      <w:pPr>
        <w:tabs>
          <w:tab w:val="num" w:pos="720"/>
        </w:tabs>
        <w:ind w:left="720" w:hanging="360"/>
      </w:pPr>
      <w:rPr>
        <w:rFonts w:ascii="Arial" w:hAnsi="Arial" w:hint="default"/>
      </w:rPr>
    </w:lvl>
    <w:lvl w:ilvl="1" w:tplc="C138FCCC" w:tentative="1">
      <w:start w:val="1"/>
      <w:numFmt w:val="bullet"/>
      <w:lvlText w:val="•"/>
      <w:lvlJc w:val="left"/>
      <w:pPr>
        <w:tabs>
          <w:tab w:val="num" w:pos="1440"/>
        </w:tabs>
        <w:ind w:left="1440" w:hanging="360"/>
      </w:pPr>
      <w:rPr>
        <w:rFonts w:ascii="Arial" w:hAnsi="Arial" w:hint="default"/>
      </w:rPr>
    </w:lvl>
    <w:lvl w:ilvl="2" w:tplc="E22EB224" w:tentative="1">
      <w:start w:val="1"/>
      <w:numFmt w:val="bullet"/>
      <w:lvlText w:val="•"/>
      <w:lvlJc w:val="left"/>
      <w:pPr>
        <w:tabs>
          <w:tab w:val="num" w:pos="2160"/>
        </w:tabs>
        <w:ind w:left="2160" w:hanging="360"/>
      </w:pPr>
      <w:rPr>
        <w:rFonts w:ascii="Arial" w:hAnsi="Arial" w:hint="default"/>
      </w:rPr>
    </w:lvl>
    <w:lvl w:ilvl="3" w:tplc="926CB8E0">
      <w:start w:val="1"/>
      <w:numFmt w:val="bullet"/>
      <w:lvlText w:val="•"/>
      <w:lvlJc w:val="left"/>
      <w:pPr>
        <w:tabs>
          <w:tab w:val="num" w:pos="2880"/>
        </w:tabs>
        <w:ind w:left="2880" w:hanging="360"/>
      </w:pPr>
      <w:rPr>
        <w:rFonts w:ascii="Arial" w:hAnsi="Arial" w:hint="default"/>
      </w:rPr>
    </w:lvl>
    <w:lvl w:ilvl="4" w:tplc="EF7882D8" w:tentative="1">
      <w:start w:val="1"/>
      <w:numFmt w:val="bullet"/>
      <w:lvlText w:val="•"/>
      <w:lvlJc w:val="left"/>
      <w:pPr>
        <w:tabs>
          <w:tab w:val="num" w:pos="3600"/>
        </w:tabs>
        <w:ind w:left="3600" w:hanging="360"/>
      </w:pPr>
      <w:rPr>
        <w:rFonts w:ascii="Arial" w:hAnsi="Arial" w:hint="default"/>
      </w:rPr>
    </w:lvl>
    <w:lvl w:ilvl="5" w:tplc="1FD0CC14" w:tentative="1">
      <w:start w:val="1"/>
      <w:numFmt w:val="bullet"/>
      <w:lvlText w:val="•"/>
      <w:lvlJc w:val="left"/>
      <w:pPr>
        <w:tabs>
          <w:tab w:val="num" w:pos="4320"/>
        </w:tabs>
        <w:ind w:left="4320" w:hanging="360"/>
      </w:pPr>
      <w:rPr>
        <w:rFonts w:ascii="Arial" w:hAnsi="Arial" w:hint="default"/>
      </w:rPr>
    </w:lvl>
    <w:lvl w:ilvl="6" w:tplc="CC2C5008" w:tentative="1">
      <w:start w:val="1"/>
      <w:numFmt w:val="bullet"/>
      <w:lvlText w:val="•"/>
      <w:lvlJc w:val="left"/>
      <w:pPr>
        <w:tabs>
          <w:tab w:val="num" w:pos="5040"/>
        </w:tabs>
        <w:ind w:left="5040" w:hanging="360"/>
      </w:pPr>
      <w:rPr>
        <w:rFonts w:ascii="Arial" w:hAnsi="Arial" w:hint="default"/>
      </w:rPr>
    </w:lvl>
    <w:lvl w:ilvl="7" w:tplc="AACE1882" w:tentative="1">
      <w:start w:val="1"/>
      <w:numFmt w:val="bullet"/>
      <w:lvlText w:val="•"/>
      <w:lvlJc w:val="left"/>
      <w:pPr>
        <w:tabs>
          <w:tab w:val="num" w:pos="5760"/>
        </w:tabs>
        <w:ind w:left="5760" w:hanging="360"/>
      </w:pPr>
      <w:rPr>
        <w:rFonts w:ascii="Arial" w:hAnsi="Arial" w:hint="default"/>
      </w:rPr>
    </w:lvl>
    <w:lvl w:ilvl="8" w:tplc="9AB4629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56D3"/>
    <w:rsid w:val="000375C6"/>
    <w:rsid w:val="0005402E"/>
    <w:rsid w:val="00084EE3"/>
    <w:rsid w:val="0009664F"/>
    <w:rsid w:val="000D72F5"/>
    <w:rsid w:val="00103C4B"/>
    <w:rsid w:val="0011255D"/>
    <w:rsid w:val="00117F14"/>
    <w:rsid w:val="00170BC5"/>
    <w:rsid w:val="00172A35"/>
    <w:rsid w:val="00173775"/>
    <w:rsid w:val="001D6DB3"/>
    <w:rsid w:val="002056D3"/>
    <w:rsid w:val="002113FF"/>
    <w:rsid w:val="00225372"/>
    <w:rsid w:val="00241450"/>
    <w:rsid w:val="0025332D"/>
    <w:rsid w:val="00286ACB"/>
    <w:rsid w:val="002B6AF7"/>
    <w:rsid w:val="002D4AB4"/>
    <w:rsid w:val="002E6A21"/>
    <w:rsid w:val="00314D26"/>
    <w:rsid w:val="00326DE0"/>
    <w:rsid w:val="00331D74"/>
    <w:rsid w:val="00351736"/>
    <w:rsid w:val="003734C7"/>
    <w:rsid w:val="00387A57"/>
    <w:rsid w:val="003C5A52"/>
    <w:rsid w:val="003D003E"/>
    <w:rsid w:val="003D75C8"/>
    <w:rsid w:val="00420D21"/>
    <w:rsid w:val="00437DCA"/>
    <w:rsid w:val="0044692D"/>
    <w:rsid w:val="00451655"/>
    <w:rsid w:val="00462831"/>
    <w:rsid w:val="00462B50"/>
    <w:rsid w:val="004B1579"/>
    <w:rsid w:val="004B56C0"/>
    <w:rsid w:val="0050600E"/>
    <w:rsid w:val="00517593"/>
    <w:rsid w:val="00536BA8"/>
    <w:rsid w:val="00556854"/>
    <w:rsid w:val="005700EA"/>
    <w:rsid w:val="00583AF6"/>
    <w:rsid w:val="005966EB"/>
    <w:rsid w:val="005A2F2B"/>
    <w:rsid w:val="005B7B39"/>
    <w:rsid w:val="005D6BCB"/>
    <w:rsid w:val="00647795"/>
    <w:rsid w:val="00652DAD"/>
    <w:rsid w:val="006716C9"/>
    <w:rsid w:val="006973E1"/>
    <w:rsid w:val="006B2538"/>
    <w:rsid w:val="006B7E55"/>
    <w:rsid w:val="00753FB0"/>
    <w:rsid w:val="008004CD"/>
    <w:rsid w:val="008031DC"/>
    <w:rsid w:val="00826A2C"/>
    <w:rsid w:val="0086587B"/>
    <w:rsid w:val="008B5C5D"/>
    <w:rsid w:val="008F1693"/>
    <w:rsid w:val="008F5DA0"/>
    <w:rsid w:val="00903EDA"/>
    <w:rsid w:val="009257BB"/>
    <w:rsid w:val="00940CB5"/>
    <w:rsid w:val="009769A3"/>
    <w:rsid w:val="0099408C"/>
    <w:rsid w:val="009943F5"/>
    <w:rsid w:val="00A12ABF"/>
    <w:rsid w:val="00A246CB"/>
    <w:rsid w:val="00A37C08"/>
    <w:rsid w:val="00A5497A"/>
    <w:rsid w:val="00C235BB"/>
    <w:rsid w:val="00C459C4"/>
    <w:rsid w:val="00C50100"/>
    <w:rsid w:val="00C55769"/>
    <w:rsid w:val="00C57F50"/>
    <w:rsid w:val="00C70F6C"/>
    <w:rsid w:val="00C74686"/>
    <w:rsid w:val="00CD30A2"/>
    <w:rsid w:val="00CD3BFA"/>
    <w:rsid w:val="00CD797F"/>
    <w:rsid w:val="00CE2D23"/>
    <w:rsid w:val="00D037D2"/>
    <w:rsid w:val="00D3609E"/>
    <w:rsid w:val="00D834CC"/>
    <w:rsid w:val="00DA1F42"/>
    <w:rsid w:val="00DC5C32"/>
    <w:rsid w:val="00DD3EC5"/>
    <w:rsid w:val="00DF32CD"/>
    <w:rsid w:val="00E04D2F"/>
    <w:rsid w:val="00E343C9"/>
    <w:rsid w:val="00E439C5"/>
    <w:rsid w:val="00E46318"/>
    <w:rsid w:val="00E47C45"/>
    <w:rsid w:val="00E81772"/>
    <w:rsid w:val="00EA2BC1"/>
    <w:rsid w:val="00EA6A5E"/>
    <w:rsid w:val="00EB56A9"/>
    <w:rsid w:val="00EF338B"/>
    <w:rsid w:val="00EF46AE"/>
    <w:rsid w:val="00EF754F"/>
    <w:rsid w:val="00F349F2"/>
    <w:rsid w:val="00F64588"/>
    <w:rsid w:val="00FB7E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D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56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056D3"/>
    <w:rPr>
      <w:sz w:val="18"/>
      <w:szCs w:val="18"/>
    </w:rPr>
  </w:style>
  <w:style w:type="paragraph" w:styleId="a4">
    <w:name w:val="footer"/>
    <w:basedOn w:val="a"/>
    <w:link w:val="Char0"/>
    <w:uiPriority w:val="99"/>
    <w:semiHidden/>
    <w:unhideWhenUsed/>
    <w:rsid w:val="002056D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056D3"/>
    <w:rPr>
      <w:sz w:val="18"/>
      <w:szCs w:val="18"/>
    </w:rPr>
  </w:style>
  <w:style w:type="character" w:styleId="a5">
    <w:name w:val="Hyperlink"/>
    <w:basedOn w:val="a0"/>
    <w:uiPriority w:val="99"/>
    <w:unhideWhenUsed/>
    <w:rsid w:val="002056D3"/>
    <w:rPr>
      <w:color w:val="0000FF"/>
      <w:u w:val="single"/>
    </w:rPr>
  </w:style>
  <w:style w:type="table" w:styleId="a6">
    <w:name w:val="Table Grid"/>
    <w:basedOn w:val="a1"/>
    <w:uiPriority w:val="59"/>
    <w:rsid w:val="00205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B5C5D"/>
    <w:pPr>
      <w:ind w:firstLineChars="200" w:firstLine="420"/>
    </w:pPr>
  </w:style>
  <w:style w:type="paragraph" w:styleId="a8">
    <w:name w:val="Normal (Web)"/>
    <w:basedOn w:val="a"/>
    <w:uiPriority w:val="99"/>
    <w:semiHidden/>
    <w:unhideWhenUsed/>
    <w:rsid w:val="00103C4B"/>
    <w:pPr>
      <w:widowControl/>
      <w:jc w:val="left"/>
    </w:pPr>
    <w:rPr>
      <w:rFonts w:ascii="宋体" w:hAnsi="宋体" w:cs="宋体"/>
      <w:kern w:val="0"/>
      <w:sz w:val="24"/>
      <w:szCs w:val="24"/>
    </w:rPr>
  </w:style>
  <w:style w:type="paragraph" w:styleId="a9">
    <w:name w:val="Plain Text"/>
    <w:basedOn w:val="a"/>
    <w:link w:val="Char1"/>
    <w:uiPriority w:val="99"/>
    <w:semiHidden/>
    <w:unhideWhenUsed/>
    <w:rsid w:val="002D4AB4"/>
    <w:pPr>
      <w:jc w:val="left"/>
    </w:pPr>
    <w:rPr>
      <w:rFonts w:hAnsi="Courier New" w:cs="Courier New"/>
      <w:szCs w:val="21"/>
    </w:rPr>
  </w:style>
  <w:style w:type="character" w:customStyle="1" w:styleId="Char1">
    <w:name w:val="纯文本 Char"/>
    <w:basedOn w:val="a0"/>
    <w:link w:val="a9"/>
    <w:uiPriority w:val="99"/>
    <w:semiHidden/>
    <w:rsid w:val="002D4AB4"/>
    <w:rPr>
      <w:rFonts w:ascii="Calibri"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divs>
    <w:div w:id="124005232">
      <w:bodyDiv w:val="1"/>
      <w:marLeft w:val="0"/>
      <w:marRight w:val="0"/>
      <w:marTop w:val="0"/>
      <w:marBottom w:val="0"/>
      <w:divBdr>
        <w:top w:val="none" w:sz="0" w:space="0" w:color="auto"/>
        <w:left w:val="none" w:sz="0" w:space="0" w:color="auto"/>
        <w:bottom w:val="none" w:sz="0" w:space="0" w:color="auto"/>
        <w:right w:val="none" w:sz="0" w:space="0" w:color="auto"/>
      </w:divBdr>
    </w:div>
    <w:div w:id="831027176">
      <w:bodyDiv w:val="1"/>
      <w:marLeft w:val="0"/>
      <w:marRight w:val="0"/>
      <w:marTop w:val="0"/>
      <w:marBottom w:val="0"/>
      <w:divBdr>
        <w:top w:val="none" w:sz="0" w:space="0" w:color="auto"/>
        <w:left w:val="none" w:sz="0" w:space="0" w:color="auto"/>
        <w:bottom w:val="none" w:sz="0" w:space="0" w:color="auto"/>
        <w:right w:val="none" w:sz="0" w:space="0" w:color="auto"/>
      </w:divBdr>
      <w:divsChild>
        <w:div w:id="373580671">
          <w:marLeft w:val="2160"/>
          <w:marRight w:val="0"/>
          <w:marTop w:val="120"/>
          <w:marBottom w:val="0"/>
          <w:divBdr>
            <w:top w:val="none" w:sz="0" w:space="0" w:color="auto"/>
            <w:left w:val="none" w:sz="0" w:space="0" w:color="auto"/>
            <w:bottom w:val="none" w:sz="0" w:space="0" w:color="auto"/>
            <w:right w:val="none" w:sz="0" w:space="0" w:color="auto"/>
          </w:divBdr>
        </w:div>
        <w:div w:id="815604272">
          <w:marLeft w:val="2160"/>
          <w:marRight w:val="0"/>
          <w:marTop w:val="120"/>
          <w:marBottom w:val="0"/>
          <w:divBdr>
            <w:top w:val="none" w:sz="0" w:space="0" w:color="auto"/>
            <w:left w:val="none" w:sz="0" w:space="0" w:color="auto"/>
            <w:bottom w:val="none" w:sz="0" w:space="0" w:color="auto"/>
            <w:right w:val="none" w:sz="0" w:space="0" w:color="auto"/>
          </w:divBdr>
        </w:div>
        <w:div w:id="773980181">
          <w:marLeft w:val="2160"/>
          <w:marRight w:val="0"/>
          <w:marTop w:val="120"/>
          <w:marBottom w:val="0"/>
          <w:divBdr>
            <w:top w:val="none" w:sz="0" w:space="0" w:color="auto"/>
            <w:left w:val="none" w:sz="0" w:space="0" w:color="auto"/>
            <w:bottom w:val="none" w:sz="0" w:space="0" w:color="auto"/>
            <w:right w:val="none" w:sz="0" w:space="0" w:color="auto"/>
          </w:divBdr>
        </w:div>
        <w:div w:id="969021700">
          <w:marLeft w:val="2160"/>
          <w:marRight w:val="0"/>
          <w:marTop w:val="120"/>
          <w:marBottom w:val="0"/>
          <w:divBdr>
            <w:top w:val="none" w:sz="0" w:space="0" w:color="auto"/>
            <w:left w:val="none" w:sz="0" w:space="0" w:color="auto"/>
            <w:bottom w:val="none" w:sz="0" w:space="0" w:color="auto"/>
            <w:right w:val="none" w:sz="0" w:space="0" w:color="auto"/>
          </w:divBdr>
        </w:div>
      </w:divsChild>
    </w:div>
    <w:div w:id="924151000">
      <w:bodyDiv w:val="1"/>
      <w:marLeft w:val="0"/>
      <w:marRight w:val="0"/>
      <w:marTop w:val="0"/>
      <w:marBottom w:val="0"/>
      <w:divBdr>
        <w:top w:val="none" w:sz="0" w:space="0" w:color="auto"/>
        <w:left w:val="none" w:sz="0" w:space="0" w:color="auto"/>
        <w:bottom w:val="none" w:sz="0" w:space="0" w:color="auto"/>
        <w:right w:val="none" w:sz="0" w:space="0" w:color="auto"/>
      </w:divBdr>
    </w:div>
    <w:div w:id="1037701947">
      <w:bodyDiv w:val="1"/>
      <w:marLeft w:val="0"/>
      <w:marRight w:val="0"/>
      <w:marTop w:val="0"/>
      <w:marBottom w:val="0"/>
      <w:divBdr>
        <w:top w:val="none" w:sz="0" w:space="0" w:color="auto"/>
        <w:left w:val="none" w:sz="0" w:space="0" w:color="auto"/>
        <w:bottom w:val="none" w:sz="0" w:space="0" w:color="auto"/>
        <w:right w:val="none" w:sz="0" w:space="0" w:color="auto"/>
      </w:divBdr>
    </w:div>
    <w:div w:id="1110854176">
      <w:bodyDiv w:val="1"/>
      <w:marLeft w:val="0"/>
      <w:marRight w:val="0"/>
      <w:marTop w:val="0"/>
      <w:marBottom w:val="0"/>
      <w:divBdr>
        <w:top w:val="none" w:sz="0" w:space="0" w:color="auto"/>
        <w:left w:val="none" w:sz="0" w:space="0" w:color="auto"/>
        <w:bottom w:val="none" w:sz="0" w:space="0" w:color="auto"/>
        <w:right w:val="none" w:sz="0" w:space="0" w:color="auto"/>
      </w:divBdr>
      <w:divsChild>
        <w:div w:id="1966889778">
          <w:marLeft w:val="0"/>
          <w:marRight w:val="0"/>
          <w:marTop w:val="100"/>
          <w:marBottom w:val="134"/>
          <w:divBdr>
            <w:top w:val="none" w:sz="0" w:space="0" w:color="auto"/>
            <w:left w:val="none" w:sz="0" w:space="0" w:color="auto"/>
            <w:bottom w:val="none" w:sz="0" w:space="0" w:color="auto"/>
            <w:right w:val="none" w:sz="0" w:space="0" w:color="auto"/>
          </w:divBdr>
          <w:divsChild>
            <w:div w:id="1538659936">
              <w:marLeft w:val="0"/>
              <w:marRight w:val="0"/>
              <w:marTop w:val="0"/>
              <w:marBottom w:val="0"/>
              <w:divBdr>
                <w:top w:val="none" w:sz="0" w:space="0" w:color="auto"/>
                <w:left w:val="none" w:sz="0" w:space="0" w:color="auto"/>
                <w:bottom w:val="none" w:sz="0" w:space="0" w:color="auto"/>
                <w:right w:val="none" w:sz="0" w:space="0" w:color="auto"/>
              </w:divBdr>
              <w:divsChild>
                <w:div w:id="1421297041">
                  <w:marLeft w:val="0"/>
                  <w:marRight w:val="0"/>
                  <w:marTop w:val="0"/>
                  <w:marBottom w:val="0"/>
                  <w:divBdr>
                    <w:top w:val="none" w:sz="0" w:space="0" w:color="auto"/>
                    <w:left w:val="none" w:sz="0" w:space="0" w:color="auto"/>
                    <w:bottom w:val="none" w:sz="0" w:space="0" w:color="auto"/>
                    <w:right w:val="none" w:sz="0" w:space="0" w:color="auto"/>
                  </w:divBdr>
                  <w:divsChild>
                    <w:div w:id="19710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23459">
      <w:bodyDiv w:val="1"/>
      <w:marLeft w:val="0"/>
      <w:marRight w:val="0"/>
      <w:marTop w:val="0"/>
      <w:marBottom w:val="0"/>
      <w:divBdr>
        <w:top w:val="none" w:sz="0" w:space="0" w:color="auto"/>
        <w:left w:val="none" w:sz="0" w:space="0" w:color="auto"/>
        <w:bottom w:val="none" w:sz="0" w:space="0" w:color="auto"/>
        <w:right w:val="none" w:sz="0" w:space="0" w:color="auto"/>
      </w:divBdr>
    </w:div>
    <w:div w:id="1489244437">
      <w:bodyDiv w:val="1"/>
      <w:marLeft w:val="0"/>
      <w:marRight w:val="0"/>
      <w:marTop w:val="0"/>
      <w:marBottom w:val="0"/>
      <w:divBdr>
        <w:top w:val="none" w:sz="0" w:space="0" w:color="auto"/>
        <w:left w:val="none" w:sz="0" w:space="0" w:color="auto"/>
        <w:bottom w:val="none" w:sz="0" w:space="0" w:color="auto"/>
        <w:right w:val="none" w:sz="0" w:space="0" w:color="auto"/>
      </w:divBdr>
    </w:div>
    <w:div w:id="1636833023">
      <w:bodyDiv w:val="1"/>
      <w:marLeft w:val="0"/>
      <w:marRight w:val="0"/>
      <w:marTop w:val="0"/>
      <w:marBottom w:val="0"/>
      <w:divBdr>
        <w:top w:val="none" w:sz="0" w:space="0" w:color="auto"/>
        <w:left w:val="none" w:sz="0" w:space="0" w:color="auto"/>
        <w:bottom w:val="none" w:sz="0" w:space="0" w:color="auto"/>
        <w:right w:val="none" w:sz="0" w:space="0" w:color="auto"/>
      </w:divBdr>
    </w:div>
    <w:div w:id="169681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89DA4-757E-4BA3-B385-CAD03165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5</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zhouxu</dc:creator>
  <cp:lastModifiedBy>zhangwl</cp:lastModifiedBy>
  <cp:revision>10</cp:revision>
  <dcterms:created xsi:type="dcterms:W3CDTF">2017-11-08T01:22:00Z</dcterms:created>
  <dcterms:modified xsi:type="dcterms:W3CDTF">2018-10-15T01:29:00Z</dcterms:modified>
</cp:coreProperties>
</file>