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A7" w:rsidRDefault="009309A7" w:rsidP="009309A7">
      <w:pPr>
        <w:jc w:val="center"/>
        <w:rPr>
          <w:rFonts w:ascii="华文新魏" w:eastAsia="华文新魏" w:hAnsi="楷体"/>
          <w:b/>
          <w:sz w:val="52"/>
          <w:szCs w:val="52"/>
        </w:rPr>
      </w:pPr>
    </w:p>
    <w:p w:rsidR="009309A7" w:rsidRDefault="009309A7" w:rsidP="009309A7">
      <w:pPr>
        <w:jc w:val="center"/>
        <w:rPr>
          <w:rFonts w:ascii="华文新魏" w:eastAsia="华文新魏" w:hAnsi="楷体"/>
          <w:b/>
          <w:sz w:val="52"/>
          <w:szCs w:val="52"/>
        </w:rPr>
      </w:pPr>
    </w:p>
    <w:p w:rsidR="009309A7" w:rsidRDefault="009309A7" w:rsidP="009309A7">
      <w:pPr>
        <w:jc w:val="center"/>
        <w:rPr>
          <w:rFonts w:ascii="华文新魏" w:eastAsia="华文新魏" w:hAnsi="楷体"/>
          <w:b/>
          <w:sz w:val="52"/>
          <w:szCs w:val="52"/>
        </w:rPr>
      </w:pPr>
    </w:p>
    <w:p w:rsidR="009309A7" w:rsidRDefault="009309A7" w:rsidP="009309A7">
      <w:pPr>
        <w:jc w:val="center"/>
        <w:rPr>
          <w:rFonts w:ascii="华文新魏" w:eastAsia="华文新魏" w:hAnsi="楷体"/>
          <w:b/>
          <w:sz w:val="52"/>
          <w:szCs w:val="52"/>
        </w:rPr>
      </w:pPr>
    </w:p>
    <w:p w:rsidR="009309A7" w:rsidRPr="009309A7" w:rsidRDefault="00006621" w:rsidP="009309A7">
      <w:pPr>
        <w:jc w:val="center"/>
        <w:rPr>
          <w:rFonts w:ascii="华文新魏" w:eastAsia="华文新魏" w:hAnsi="楷体"/>
          <w:b/>
          <w:sz w:val="52"/>
          <w:szCs w:val="52"/>
        </w:rPr>
      </w:pPr>
      <w:r w:rsidRPr="009309A7">
        <w:rPr>
          <w:rFonts w:ascii="华文新魏" w:eastAsia="华文新魏" w:hAnsi="楷体" w:hint="eastAsia"/>
          <w:b/>
          <w:sz w:val="52"/>
          <w:szCs w:val="52"/>
        </w:rPr>
        <w:t>学位信息采集模块使用说明</w:t>
      </w:r>
    </w:p>
    <w:p w:rsidR="009309A7" w:rsidRDefault="009309A7" w:rsidP="009309A7">
      <w:pPr>
        <w:rPr>
          <w:kern w:val="44"/>
          <w:sz w:val="44"/>
          <w:szCs w:val="44"/>
        </w:rPr>
      </w:pPr>
      <w:r>
        <w:br w:type="page"/>
      </w:r>
    </w:p>
    <w:p w:rsidR="009F0069" w:rsidRPr="00857DE0" w:rsidRDefault="00857DE0" w:rsidP="0003149B">
      <w:pPr>
        <w:pStyle w:val="2"/>
        <w:rPr>
          <w:sz w:val="30"/>
          <w:szCs w:val="30"/>
        </w:rPr>
      </w:pPr>
      <w:bookmarkStart w:id="0" w:name="_Toc484602348"/>
      <w:r w:rsidRPr="00857DE0">
        <w:rPr>
          <w:rFonts w:hint="eastAsia"/>
          <w:sz w:val="30"/>
          <w:szCs w:val="30"/>
        </w:rPr>
        <w:lastRenderedPageBreak/>
        <w:t>3</w:t>
      </w:r>
      <w:r>
        <w:rPr>
          <w:sz w:val="30"/>
          <w:szCs w:val="30"/>
        </w:rPr>
        <w:t xml:space="preserve">  </w:t>
      </w:r>
      <w:r w:rsidR="0003149B" w:rsidRPr="00857DE0">
        <w:rPr>
          <w:rFonts w:hint="eastAsia"/>
          <w:sz w:val="30"/>
          <w:szCs w:val="30"/>
        </w:rPr>
        <w:t>导师</w:t>
      </w:r>
      <w:r w:rsidR="0003149B" w:rsidRPr="00857DE0">
        <w:rPr>
          <w:sz w:val="30"/>
          <w:szCs w:val="30"/>
        </w:rPr>
        <w:t>端使用说明</w:t>
      </w:r>
      <w:bookmarkStart w:id="1" w:name="_GoBack"/>
      <w:bookmarkEnd w:id="0"/>
      <w:bookmarkEnd w:id="1"/>
    </w:p>
    <w:p w:rsidR="0003149B" w:rsidRPr="00857DE0" w:rsidRDefault="00857DE0" w:rsidP="00857DE0">
      <w:pPr>
        <w:pStyle w:val="3"/>
        <w:ind w:left="360"/>
        <w:rPr>
          <w:sz w:val="28"/>
          <w:szCs w:val="28"/>
        </w:rPr>
      </w:pPr>
      <w:bookmarkStart w:id="2" w:name="_Toc484602349"/>
      <w:r w:rsidRPr="00857DE0">
        <w:rPr>
          <w:rFonts w:hint="eastAsia"/>
          <w:sz w:val="28"/>
          <w:szCs w:val="28"/>
        </w:rPr>
        <w:t>3.1</w:t>
      </w:r>
      <w:r w:rsidR="0003149B" w:rsidRPr="00857DE0">
        <w:rPr>
          <w:sz w:val="28"/>
          <w:szCs w:val="28"/>
        </w:rPr>
        <w:t>进入学位信息采集页面</w:t>
      </w:r>
      <w:bookmarkEnd w:id="2"/>
    </w:p>
    <w:p w:rsidR="00387D8B" w:rsidRDefault="00387D8B" w:rsidP="00857DE0">
      <w:pPr>
        <w:spacing w:line="360" w:lineRule="auto"/>
        <w:rPr>
          <w:rFonts w:hint="eastAsia"/>
          <w:sz w:val="24"/>
          <w:szCs w:val="24"/>
        </w:rPr>
      </w:pPr>
      <w:r w:rsidRPr="00387D8B">
        <w:rPr>
          <w:rFonts w:hint="eastAsia"/>
          <w:sz w:val="24"/>
          <w:szCs w:val="24"/>
          <w:highlight w:val="yellow"/>
        </w:rPr>
        <w:t>兼职导师从这个网址进去</w:t>
      </w:r>
      <w:r w:rsidRPr="00387D8B">
        <w:rPr>
          <w:rFonts w:hint="eastAsia"/>
          <w:sz w:val="24"/>
          <w:szCs w:val="24"/>
          <w:highlight w:val="yellow"/>
        </w:rPr>
        <w:t>:</w:t>
      </w:r>
      <w:r w:rsidRPr="00387D8B">
        <w:rPr>
          <w:highlight w:val="yellow"/>
        </w:rPr>
        <w:t xml:space="preserve"> </w:t>
      </w:r>
      <w:r w:rsidRPr="00387D8B">
        <w:rPr>
          <w:rFonts w:ascii="Arial" w:hAnsi="Arial" w:cs="Arial"/>
          <w:szCs w:val="21"/>
          <w:highlight w:val="yellow"/>
        </w:rPr>
        <w:t>http://gsdegree.bjtu.edu.cn/client/login/</w:t>
      </w:r>
    </w:p>
    <w:p w:rsidR="0003149B" w:rsidRPr="00857DE0" w:rsidRDefault="0003149B" w:rsidP="00857DE0">
      <w:pPr>
        <w:spacing w:line="360" w:lineRule="auto"/>
        <w:rPr>
          <w:sz w:val="24"/>
          <w:szCs w:val="24"/>
        </w:rPr>
      </w:pPr>
      <w:r w:rsidRPr="00857DE0">
        <w:rPr>
          <w:rFonts w:hint="eastAsia"/>
          <w:sz w:val="24"/>
          <w:szCs w:val="24"/>
        </w:rPr>
        <w:t>导师</w:t>
      </w:r>
      <w:r w:rsidR="00317597">
        <w:rPr>
          <w:rFonts w:hint="eastAsia"/>
          <w:sz w:val="24"/>
          <w:szCs w:val="24"/>
        </w:rPr>
        <w:t>从</w:t>
      </w:r>
      <w:r w:rsidR="00317597">
        <w:rPr>
          <w:rFonts w:hint="eastAsia"/>
          <w:sz w:val="24"/>
          <w:szCs w:val="24"/>
        </w:rPr>
        <w:t>MIS</w:t>
      </w:r>
      <w:r w:rsidR="00317597">
        <w:rPr>
          <w:rFonts w:hint="eastAsia"/>
          <w:sz w:val="24"/>
          <w:szCs w:val="24"/>
        </w:rPr>
        <w:t>系统进入后，选择“</w:t>
      </w:r>
      <w:r w:rsidR="00317597">
        <w:rPr>
          <w:rFonts w:hint="eastAsia"/>
          <w:sz w:val="24"/>
          <w:szCs w:val="24"/>
        </w:rPr>
        <w:t>24.</w:t>
      </w:r>
      <w:r w:rsidR="00317597">
        <w:rPr>
          <w:rFonts w:hint="eastAsia"/>
          <w:sz w:val="24"/>
          <w:szCs w:val="24"/>
        </w:rPr>
        <w:t>研究生综合教务”，</w:t>
      </w:r>
      <w:r w:rsidRPr="00857DE0">
        <w:rPr>
          <w:sz w:val="24"/>
          <w:szCs w:val="24"/>
        </w:rPr>
        <w:t>进入</w:t>
      </w:r>
      <w:r w:rsidR="00317597">
        <w:rPr>
          <w:rFonts w:hint="eastAsia"/>
          <w:sz w:val="24"/>
          <w:szCs w:val="24"/>
        </w:rPr>
        <w:t>后</w:t>
      </w:r>
      <w:r w:rsidRPr="00857DE0">
        <w:rPr>
          <w:sz w:val="24"/>
          <w:szCs w:val="24"/>
        </w:rPr>
        <w:t>可看见多了两个按钮</w:t>
      </w:r>
      <w:r w:rsidRPr="00857DE0">
        <w:rPr>
          <w:sz w:val="24"/>
          <w:szCs w:val="24"/>
        </w:rPr>
        <w:t>,</w:t>
      </w:r>
      <w:r w:rsidRPr="00857DE0">
        <w:rPr>
          <w:sz w:val="24"/>
          <w:szCs w:val="24"/>
        </w:rPr>
        <w:t>红框框起来的两个按钮分别对应自己所带的全日制和非全日制的学生的学位信息采集情况</w:t>
      </w:r>
    </w:p>
    <w:p w:rsidR="0003149B" w:rsidRDefault="0003149B" w:rsidP="0003149B">
      <w:pPr>
        <w:pStyle w:val="a3"/>
        <w:ind w:left="360" w:firstLineChars="0" w:firstLine="0"/>
      </w:pPr>
      <w:r>
        <w:rPr>
          <w:noProof/>
        </w:rPr>
        <w:drawing>
          <wp:inline distT="0" distB="0" distL="0" distR="0" wp14:anchorId="0C8C3B67" wp14:editId="1AAC482C">
            <wp:extent cx="9719945" cy="402907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719945" cy="4029075"/>
                    </a:xfrm>
                    <a:prstGeom prst="rect">
                      <a:avLst/>
                    </a:prstGeom>
                  </pic:spPr>
                </pic:pic>
              </a:graphicData>
            </a:graphic>
          </wp:inline>
        </w:drawing>
      </w:r>
    </w:p>
    <w:p w:rsidR="0003149B" w:rsidRDefault="00857DE0" w:rsidP="00857DE0">
      <w:pPr>
        <w:pStyle w:val="3"/>
        <w:ind w:left="360"/>
      </w:pPr>
      <w:bookmarkStart w:id="3" w:name="_Toc484602350"/>
      <w:r>
        <w:rPr>
          <w:rFonts w:hint="eastAsia"/>
        </w:rPr>
        <w:lastRenderedPageBreak/>
        <w:t>3.2</w:t>
      </w:r>
      <w:r w:rsidR="0003149B">
        <w:rPr>
          <w:rFonts w:hint="eastAsia"/>
        </w:rPr>
        <w:t>查看</w:t>
      </w:r>
      <w:r w:rsidR="0003149B">
        <w:t>自己所带学生学位信息采集列表</w:t>
      </w:r>
      <w:bookmarkEnd w:id="3"/>
    </w:p>
    <w:p w:rsidR="0003149B" w:rsidRPr="00DE2AAF" w:rsidRDefault="0003149B" w:rsidP="00DE2AAF">
      <w:pPr>
        <w:pStyle w:val="a3"/>
        <w:spacing w:line="360" w:lineRule="auto"/>
        <w:ind w:left="360" w:firstLine="480"/>
        <w:rPr>
          <w:sz w:val="24"/>
          <w:szCs w:val="24"/>
        </w:rPr>
      </w:pPr>
      <w:r w:rsidRPr="00DE2AAF">
        <w:rPr>
          <w:rFonts w:hint="eastAsia"/>
          <w:sz w:val="24"/>
          <w:szCs w:val="24"/>
        </w:rPr>
        <w:t>如图</w:t>
      </w:r>
      <w:r w:rsidRPr="00DE2AAF">
        <w:rPr>
          <w:sz w:val="24"/>
          <w:szCs w:val="24"/>
        </w:rPr>
        <w:t>所示为自己所带学生全日制学生的提交列表</w:t>
      </w:r>
      <w:r w:rsidRPr="00DE2AAF">
        <w:rPr>
          <w:sz w:val="24"/>
          <w:szCs w:val="24"/>
          <w:highlight w:val="yellow"/>
        </w:rPr>
        <w:t>(</w:t>
      </w:r>
      <w:r w:rsidRPr="00DE2AAF">
        <w:rPr>
          <w:rFonts w:hint="eastAsia"/>
          <w:sz w:val="24"/>
          <w:szCs w:val="24"/>
          <w:highlight w:val="yellow"/>
        </w:rPr>
        <w:t>只要</w:t>
      </w:r>
      <w:r w:rsidRPr="00DE2AAF">
        <w:rPr>
          <w:sz w:val="24"/>
          <w:szCs w:val="24"/>
          <w:highlight w:val="yellow"/>
        </w:rPr>
        <w:t>学院</w:t>
      </w:r>
      <w:proofErr w:type="gramStart"/>
      <w:r w:rsidRPr="00DE2AAF">
        <w:rPr>
          <w:sz w:val="24"/>
          <w:szCs w:val="24"/>
          <w:highlight w:val="yellow"/>
        </w:rPr>
        <w:t>研秘把</w:t>
      </w:r>
      <w:proofErr w:type="gramEnd"/>
      <w:r w:rsidRPr="00DE2AAF">
        <w:rPr>
          <w:sz w:val="24"/>
          <w:szCs w:val="24"/>
          <w:highlight w:val="yellow"/>
        </w:rPr>
        <w:t>学生导入进可提交学生列表里面无论学生是否</w:t>
      </w:r>
      <w:r w:rsidRPr="00DE2AAF">
        <w:rPr>
          <w:rFonts w:hint="eastAsia"/>
          <w:sz w:val="24"/>
          <w:szCs w:val="24"/>
          <w:highlight w:val="yellow"/>
        </w:rPr>
        <w:t>提交</w:t>
      </w:r>
      <w:r w:rsidRPr="00DE2AAF">
        <w:rPr>
          <w:sz w:val="24"/>
          <w:szCs w:val="24"/>
          <w:highlight w:val="yellow"/>
        </w:rPr>
        <w:t>此处都能看到</w:t>
      </w:r>
      <w:r w:rsidRPr="00DE2AAF">
        <w:rPr>
          <w:sz w:val="24"/>
          <w:szCs w:val="24"/>
          <w:highlight w:val="yellow"/>
        </w:rPr>
        <w:t>)</w:t>
      </w:r>
    </w:p>
    <w:p w:rsidR="0003149B" w:rsidRPr="00DE2AAF" w:rsidRDefault="0003149B" w:rsidP="00DE2AAF">
      <w:pPr>
        <w:pStyle w:val="a3"/>
        <w:numPr>
          <w:ilvl w:val="0"/>
          <w:numId w:val="7"/>
        </w:numPr>
        <w:spacing w:line="360" w:lineRule="auto"/>
        <w:ind w:firstLineChars="0"/>
        <w:rPr>
          <w:sz w:val="24"/>
          <w:szCs w:val="24"/>
        </w:rPr>
      </w:pPr>
      <w:r w:rsidRPr="00DE2AAF">
        <w:rPr>
          <w:rFonts w:hint="eastAsia"/>
          <w:b/>
          <w:sz w:val="24"/>
          <w:szCs w:val="24"/>
        </w:rPr>
        <w:t>是否</w:t>
      </w:r>
      <w:r w:rsidRPr="00DE2AAF">
        <w:rPr>
          <w:b/>
          <w:sz w:val="24"/>
          <w:szCs w:val="24"/>
        </w:rPr>
        <w:t>确认</w:t>
      </w:r>
      <w:r w:rsidRPr="00DE2AAF">
        <w:rPr>
          <w:b/>
          <w:sz w:val="24"/>
          <w:szCs w:val="24"/>
        </w:rPr>
        <w:t>:</w:t>
      </w:r>
      <w:r w:rsidRPr="00DE2AAF">
        <w:rPr>
          <w:sz w:val="24"/>
          <w:szCs w:val="24"/>
        </w:rPr>
        <w:t>表示导师自己是否对该学生提交的信息进行确认</w:t>
      </w:r>
      <w:r w:rsidRPr="00DE2AAF">
        <w:rPr>
          <w:sz w:val="24"/>
          <w:szCs w:val="24"/>
          <w:highlight w:val="yellow"/>
        </w:rPr>
        <w:t>,</w:t>
      </w:r>
      <w:r w:rsidRPr="00DE2AAF">
        <w:rPr>
          <w:sz w:val="24"/>
          <w:szCs w:val="24"/>
          <w:highlight w:val="yellow"/>
        </w:rPr>
        <w:t>导师一旦确认后该学生将无法对信息进行修改</w:t>
      </w:r>
    </w:p>
    <w:p w:rsidR="0003149B" w:rsidRPr="00DE2AAF" w:rsidRDefault="0003149B" w:rsidP="00DE2AAF">
      <w:pPr>
        <w:pStyle w:val="a3"/>
        <w:numPr>
          <w:ilvl w:val="0"/>
          <w:numId w:val="7"/>
        </w:numPr>
        <w:spacing w:line="360" w:lineRule="auto"/>
        <w:ind w:firstLineChars="0"/>
        <w:rPr>
          <w:sz w:val="24"/>
          <w:szCs w:val="24"/>
        </w:rPr>
      </w:pPr>
      <w:r w:rsidRPr="00DE2AAF">
        <w:rPr>
          <w:rFonts w:hint="eastAsia"/>
          <w:b/>
          <w:sz w:val="24"/>
          <w:szCs w:val="24"/>
        </w:rPr>
        <w:t>学生</w:t>
      </w:r>
      <w:r w:rsidRPr="00DE2AAF">
        <w:rPr>
          <w:b/>
          <w:sz w:val="24"/>
          <w:szCs w:val="24"/>
        </w:rPr>
        <w:t>填写情况</w:t>
      </w:r>
      <w:r w:rsidRPr="00DE2AAF">
        <w:rPr>
          <w:b/>
          <w:sz w:val="24"/>
          <w:szCs w:val="24"/>
        </w:rPr>
        <w:t>:</w:t>
      </w:r>
      <w:r w:rsidRPr="00DE2AAF">
        <w:rPr>
          <w:sz w:val="24"/>
          <w:szCs w:val="24"/>
        </w:rPr>
        <w:t>表示该学生是否填写了要求采集的信息</w:t>
      </w:r>
    </w:p>
    <w:p w:rsidR="0003149B" w:rsidRDefault="0003149B" w:rsidP="0003149B">
      <w:pPr>
        <w:pStyle w:val="a3"/>
        <w:ind w:left="360" w:firstLineChars="0" w:firstLine="0"/>
      </w:pPr>
      <w:r>
        <w:rPr>
          <w:noProof/>
        </w:rPr>
        <w:drawing>
          <wp:inline distT="0" distB="0" distL="0" distR="0" wp14:anchorId="1D4FCA1B" wp14:editId="0BB95504">
            <wp:extent cx="9719945" cy="359283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19945" cy="3592830"/>
                    </a:xfrm>
                    <a:prstGeom prst="rect">
                      <a:avLst/>
                    </a:prstGeom>
                  </pic:spPr>
                </pic:pic>
              </a:graphicData>
            </a:graphic>
          </wp:inline>
        </w:drawing>
      </w:r>
    </w:p>
    <w:p w:rsidR="0003149B" w:rsidRDefault="00857DE0" w:rsidP="00857DE0">
      <w:pPr>
        <w:pStyle w:val="3"/>
        <w:ind w:left="720"/>
      </w:pPr>
      <w:bookmarkStart w:id="4" w:name="_Toc484602351"/>
      <w:r>
        <w:rPr>
          <w:rFonts w:hint="eastAsia"/>
        </w:rPr>
        <w:t>3.3</w:t>
      </w:r>
      <w:r w:rsidR="0003149B">
        <w:t>查看</w:t>
      </w:r>
      <w:r w:rsidR="0003149B">
        <w:rPr>
          <w:rFonts w:hint="eastAsia"/>
        </w:rPr>
        <w:t>具体</w:t>
      </w:r>
      <w:r w:rsidR="0003149B">
        <w:t>某个</w:t>
      </w:r>
      <w:r w:rsidR="0003149B">
        <w:rPr>
          <w:rFonts w:hint="eastAsia"/>
        </w:rPr>
        <w:t>学生</w:t>
      </w:r>
      <w:r w:rsidR="0003149B">
        <w:t>的提交情况</w:t>
      </w:r>
      <w:r w:rsidR="0003149B">
        <w:t>(</w:t>
      </w:r>
      <w:r w:rsidR="0003149B">
        <w:rPr>
          <w:rFonts w:hint="eastAsia"/>
        </w:rPr>
        <w:t>并</w:t>
      </w:r>
      <w:r w:rsidR="0003149B">
        <w:t>确认</w:t>
      </w:r>
      <w:r w:rsidR="0003149B">
        <w:t>)</w:t>
      </w:r>
      <w:bookmarkEnd w:id="4"/>
    </w:p>
    <w:p w:rsidR="0003149B" w:rsidRPr="00DE2AAF" w:rsidRDefault="0003149B" w:rsidP="00DE2AAF">
      <w:pPr>
        <w:ind w:firstLineChars="200" w:firstLine="480"/>
        <w:rPr>
          <w:sz w:val="24"/>
          <w:szCs w:val="24"/>
        </w:rPr>
      </w:pPr>
      <w:r w:rsidRPr="00DE2AAF">
        <w:rPr>
          <w:rFonts w:hint="eastAsia"/>
          <w:sz w:val="24"/>
          <w:szCs w:val="24"/>
        </w:rPr>
        <w:t>点击</w:t>
      </w:r>
      <w:proofErr w:type="gramStart"/>
      <w:r w:rsidRPr="00DE2AAF">
        <w:rPr>
          <w:b/>
          <w:sz w:val="24"/>
          <w:szCs w:val="24"/>
        </w:rPr>
        <w:t>”</w:t>
      </w:r>
      <w:proofErr w:type="gramEnd"/>
      <w:r w:rsidRPr="00DE2AAF">
        <w:rPr>
          <w:rFonts w:hint="eastAsia"/>
          <w:b/>
          <w:sz w:val="24"/>
          <w:szCs w:val="24"/>
        </w:rPr>
        <w:t>查看</w:t>
      </w:r>
      <w:proofErr w:type="gramStart"/>
      <w:r w:rsidRPr="00DE2AAF">
        <w:rPr>
          <w:b/>
          <w:sz w:val="24"/>
          <w:szCs w:val="24"/>
        </w:rPr>
        <w:t>”</w:t>
      </w:r>
      <w:proofErr w:type="gramEnd"/>
      <w:r w:rsidRPr="00DE2AAF">
        <w:rPr>
          <w:rFonts w:hint="eastAsia"/>
          <w:sz w:val="24"/>
          <w:szCs w:val="24"/>
        </w:rPr>
        <w:t>按钮</w:t>
      </w:r>
      <w:r w:rsidRPr="00DE2AAF">
        <w:rPr>
          <w:sz w:val="24"/>
          <w:szCs w:val="24"/>
        </w:rPr>
        <w:t>进入相应学生的提交情况页面</w:t>
      </w:r>
    </w:p>
    <w:p w:rsidR="0003149B" w:rsidRDefault="0003149B" w:rsidP="0003149B">
      <w:r>
        <w:rPr>
          <w:noProof/>
        </w:rPr>
        <w:lastRenderedPageBreak/>
        <w:drawing>
          <wp:inline distT="0" distB="0" distL="0" distR="0" wp14:anchorId="33E12EB5" wp14:editId="716F9E3B">
            <wp:extent cx="9719945" cy="12763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19945" cy="1276350"/>
                    </a:xfrm>
                    <a:prstGeom prst="rect">
                      <a:avLst/>
                    </a:prstGeom>
                  </pic:spPr>
                </pic:pic>
              </a:graphicData>
            </a:graphic>
          </wp:inline>
        </w:drawing>
      </w:r>
    </w:p>
    <w:p w:rsidR="0003149B" w:rsidRPr="0003149B" w:rsidRDefault="0003149B" w:rsidP="0003149B">
      <w:r>
        <w:rPr>
          <w:rFonts w:hint="eastAsia"/>
        </w:rPr>
        <w:t>查看</w:t>
      </w:r>
      <w:r>
        <w:t>后</w:t>
      </w:r>
      <w:r>
        <w:rPr>
          <w:rFonts w:hint="eastAsia"/>
        </w:rPr>
        <w:t>进行</w:t>
      </w:r>
      <w:r>
        <w:t>确认</w:t>
      </w:r>
      <w:r>
        <w:t>,</w:t>
      </w:r>
      <w:r>
        <w:t>如下图所示</w:t>
      </w:r>
      <w:r>
        <w:rPr>
          <w:rFonts w:hint="eastAsia"/>
        </w:rPr>
        <w:t>点击</w:t>
      </w:r>
      <w:proofErr w:type="gramStart"/>
      <w:r w:rsidRPr="0003149B">
        <w:rPr>
          <w:b/>
        </w:rPr>
        <w:t>”</w:t>
      </w:r>
      <w:proofErr w:type="gramEnd"/>
      <w:r w:rsidRPr="0003149B">
        <w:rPr>
          <w:rFonts w:hint="eastAsia"/>
          <w:b/>
        </w:rPr>
        <w:t>确认</w:t>
      </w:r>
      <w:proofErr w:type="gramStart"/>
      <w:r w:rsidRPr="0003149B">
        <w:rPr>
          <w:b/>
        </w:rPr>
        <w:t>”</w:t>
      </w:r>
      <w:proofErr w:type="gramEnd"/>
      <w:r>
        <w:rPr>
          <w:rFonts w:hint="eastAsia"/>
        </w:rPr>
        <w:t>按钮</w:t>
      </w:r>
      <w:r>
        <w:t>,</w:t>
      </w:r>
      <w:r>
        <w:t>点击后该学生将无法修改自己的信息</w:t>
      </w:r>
      <w:r>
        <w:t>.</w:t>
      </w:r>
    </w:p>
    <w:p w:rsidR="009F0069" w:rsidRDefault="0003149B" w:rsidP="009F0069">
      <w:r>
        <w:rPr>
          <w:noProof/>
        </w:rPr>
        <w:drawing>
          <wp:inline distT="0" distB="0" distL="0" distR="0" wp14:anchorId="46A0D9E3" wp14:editId="01B31D23">
            <wp:extent cx="9719945" cy="491553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719945" cy="4915535"/>
                    </a:xfrm>
                    <a:prstGeom prst="rect">
                      <a:avLst/>
                    </a:prstGeom>
                  </pic:spPr>
                </pic:pic>
              </a:graphicData>
            </a:graphic>
          </wp:inline>
        </w:drawing>
      </w:r>
    </w:p>
    <w:sectPr w:rsidR="009F0069" w:rsidSect="00E64074">
      <w:pgSz w:w="16838" w:h="11906" w:orient="landscape" w:code="9"/>
      <w:pgMar w:top="567" w:right="794" w:bottom="964" w:left="73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0B" w:rsidRDefault="00AC5D0B" w:rsidP="00321E16">
      <w:r>
        <w:separator/>
      </w:r>
    </w:p>
  </w:endnote>
  <w:endnote w:type="continuationSeparator" w:id="0">
    <w:p w:rsidR="00AC5D0B" w:rsidRDefault="00AC5D0B" w:rsidP="0032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0B" w:rsidRDefault="00AC5D0B" w:rsidP="00321E16">
      <w:r>
        <w:separator/>
      </w:r>
    </w:p>
  </w:footnote>
  <w:footnote w:type="continuationSeparator" w:id="0">
    <w:p w:rsidR="00AC5D0B" w:rsidRDefault="00AC5D0B" w:rsidP="00321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0A5"/>
    <w:multiLevelType w:val="hybridMultilevel"/>
    <w:tmpl w:val="9678F680"/>
    <w:lvl w:ilvl="0" w:tplc="FF3EB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A07E2B"/>
    <w:multiLevelType w:val="hybridMultilevel"/>
    <w:tmpl w:val="AF3AB106"/>
    <w:lvl w:ilvl="0" w:tplc="BA806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D15CE2"/>
    <w:multiLevelType w:val="hybridMultilevel"/>
    <w:tmpl w:val="4162CE7C"/>
    <w:lvl w:ilvl="0" w:tplc="9356B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0E0143"/>
    <w:multiLevelType w:val="hybridMultilevel"/>
    <w:tmpl w:val="FCD03F6C"/>
    <w:lvl w:ilvl="0" w:tplc="2DF6B92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F77549"/>
    <w:multiLevelType w:val="hybridMultilevel"/>
    <w:tmpl w:val="F75084B0"/>
    <w:lvl w:ilvl="0" w:tplc="EC8419C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8F4511"/>
    <w:multiLevelType w:val="hybridMultilevel"/>
    <w:tmpl w:val="26BE91F8"/>
    <w:lvl w:ilvl="0" w:tplc="DAFEE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BB7D99"/>
    <w:multiLevelType w:val="multilevel"/>
    <w:tmpl w:val="7B04C0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5FCE3BF4"/>
    <w:multiLevelType w:val="hybridMultilevel"/>
    <w:tmpl w:val="F4DE6FDA"/>
    <w:lvl w:ilvl="0" w:tplc="E8E4F6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FFE5C8E"/>
    <w:multiLevelType w:val="hybridMultilevel"/>
    <w:tmpl w:val="69AEB6E6"/>
    <w:lvl w:ilvl="0" w:tplc="EE58567C">
      <w:start w:val="1"/>
      <w:numFmt w:val="decimal"/>
      <w:lvlText w:val="%1."/>
      <w:lvlJc w:val="left"/>
      <w:pPr>
        <w:ind w:left="720" w:hanging="36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C0"/>
    <w:rsid w:val="00006621"/>
    <w:rsid w:val="0003149B"/>
    <w:rsid w:val="000428F3"/>
    <w:rsid w:val="00055C80"/>
    <w:rsid w:val="000E0739"/>
    <w:rsid w:val="00151A84"/>
    <w:rsid w:val="00197C7B"/>
    <w:rsid w:val="0022693D"/>
    <w:rsid w:val="00277896"/>
    <w:rsid w:val="00284AF3"/>
    <w:rsid w:val="002D7AC7"/>
    <w:rsid w:val="00317597"/>
    <w:rsid w:val="00321E16"/>
    <w:rsid w:val="00387D8B"/>
    <w:rsid w:val="004D145F"/>
    <w:rsid w:val="00554A23"/>
    <w:rsid w:val="005D3FAC"/>
    <w:rsid w:val="006860E9"/>
    <w:rsid w:val="007C7717"/>
    <w:rsid w:val="00840CE1"/>
    <w:rsid w:val="00857DE0"/>
    <w:rsid w:val="008A634F"/>
    <w:rsid w:val="008A650C"/>
    <w:rsid w:val="008B7FC2"/>
    <w:rsid w:val="0091580C"/>
    <w:rsid w:val="009309A7"/>
    <w:rsid w:val="009B2B85"/>
    <w:rsid w:val="009F0069"/>
    <w:rsid w:val="00A62282"/>
    <w:rsid w:val="00A96E9E"/>
    <w:rsid w:val="00AC5D0B"/>
    <w:rsid w:val="00AC7EDD"/>
    <w:rsid w:val="00B92E07"/>
    <w:rsid w:val="00C3719A"/>
    <w:rsid w:val="00C535DD"/>
    <w:rsid w:val="00C54755"/>
    <w:rsid w:val="00CA4875"/>
    <w:rsid w:val="00D02BCB"/>
    <w:rsid w:val="00D2799D"/>
    <w:rsid w:val="00DE2AAF"/>
    <w:rsid w:val="00E64074"/>
    <w:rsid w:val="00E67EC0"/>
    <w:rsid w:val="00E775A3"/>
    <w:rsid w:val="00F412DD"/>
    <w:rsid w:val="00FD6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66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066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428F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A48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621"/>
    <w:rPr>
      <w:b/>
      <w:bCs/>
      <w:kern w:val="44"/>
      <w:sz w:val="44"/>
      <w:szCs w:val="44"/>
    </w:rPr>
  </w:style>
  <w:style w:type="character" w:customStyle="1" w:styleId="2Char">
    <w:name w:val="标题 2 Char"/>
    <w:basedOn w:val="a0"/>
    <w:link w:val="2"/>
    <w:uiPriority w:val="9"/>
    <w:rsid w:val="00006621"/>
    <w:rPr>
      <w:rFonts w:asciiTheme="majorHAnsi" w:eastAsiaTheme="majorEastAsia" w:hAnsiTheme="majorHAnsi" w:cstheme="majorBidi"/>
      <w:b/>
      <w:bCs/>
      <w:sz w:val="32"/>
      <w:szCs w:val="32"/>
    </w:rPr>
  </w:style>
  <w:style w:type="paragraph" w:styleId="a3">
    <w:name w:val="List Paragraph"/>
    <w:basedOn w:val="a"/>
    <w:uiPriority w:val="34"/>
    <w:qFormat/>
    <w:rsid w:val="007C7717"/>
    <w:pPr>
      <w:ind w:firstLineChars="200" w:firstLine="420"/>
    </w:pPr>
  </w:style>
  <w:style w:type="character" w:customStyle="1" w:styleId="3Char">
    <w:name w:val="标题 3 Char"/>
    <w:basedOn w:val="a0"/>
    <w:link w:val="3"/>
    <w:uiPriority w:val="9"/>
    <w:rsid w:val="000428F3"/>
    <w:rPr>
      <w:b/>
      <w:bCs/>
      <w:sz w:val="32"/>
      <w:szCs w:val="32"/>
    </w:rPr>
  </w:style>
  <w:style w:type="character" w:customStyle="1" w:styleId="4Char">
    <w:name w:val="标题 4 Char"/>
    <w:basedOn w:val="a0"/>
    <w:link w:val="4"/>
    <w:uiPriority w:val="9"/>
    <w:rsid w:val="00CA4875"/>
    <w:rPr>
      <w:rFonts w:asciiTheme="majorHAnsi" w:eastAsiaTheme="majorEastAsia" w:hAnsiTheme="majorHAnsi" w:cstheme="majorBidi"/>
      <w:b/>
      <w:bCs/>
      <w:sz w:val="28"/>
      <w:szCs w:val="28"/>
    </w:rPr>
  </w:style>
  <w:style w:type="paragraph" w:styleId="a4">
    <w:name w:val="header"/>
    <w:basedOn w:val="a"/>
    <w:link w:val="Char"/>
    <w:uiPriority w:val="99"/>
    <w:unhideWhenUsed/>
    <w:rsid w:val="00321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1E16"/>
    <w:rPr>
      <w:sz w:val="18"/>
      <w:szCs w:val="18"/>
    </w:rPr>
  </w:style>
  <w:style w:type="paragraph" w:styleId="a5">
    <w:name w:val="footer"/>
    <w:basedOn w:val="a"/>
    <w:link w:val="Char0"/>
    <w:uiPriority w:val="99"/>
    <w:unhideWhenUsed/>
    <w:rsid w:val="00321E16"/>
    <w:pPr>
      <w:tabs>
        <w:tab w:val="center" w:pos="4153"/>
        <w:tab w:val="right" w:pos="8306"/>
      </w:tabs>
      <w:snapToGrid w:val="0"/>
      <w:jc w:val="left"/>
    </w:pPr>
    <w:rPr>
      <w:sz w:val="18"/>
      <w:szCs w:val="18"/>
    </w:rPr>
  </w:style>
  <w:style w:type="character" w:customStyle="1" w:styleId="Char0">
    <w:name w:val="页脚 Char"/>
    <w:basedOn w:val="a0"/>
    <w:link w:val="a5"/>
    <w:uiPriority w:val="99"/>
    <w:rsid w:val="00321E16"/>
    <w:rPr>
      <w:sz w:val="18"/>
      <w:szCs w:val="18"/>
    </w:rPr>
  </w:style>
  <w:style w:type="paragraph" w:styleId="TOC">
    <w:name w:val="TOC Heading"/>
    <w:basedOn w:val="1"/>
    <w:next w:val="a"/>
    <w:uiPriority w:val="39"/>
    <w:unhideWhenUsed/>
    <w:qFormat/>
    <w:rsid w:val="009309A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309A7"/>
  </w:style>
  <w:style w:type="paragraph" w:styleId="20">
    <w:name w:val="toc 2"/>
    <w:basedOn w:val="a"/>
    <w:next w:val="a"/>
    <w:autoRedefine/>
    <w:uiPriority w:val="39"/>
    <w:unhideWhenUsed/>
    <w:rsid w:val="00A96E9E"/>
    <w:pPr>
      <w:tabs>
        <w:tab w:val="right" w:leader="dot" w:pos="15297"/>
      </w:tabs>
      <w:spacing w:line="360" w:lineRule="auto"/>
      <w:ind w:leftChars="200" w:left="420"/>
    </w:pPr>
  </w:style>
  <w:style w:type="paragraph" w:styleId="30">
    <w:name w:val="toc 3"/>
    <w:basedOn w:val="a"/>
    <w:next w:val="a"/>
    <w:autoRedefine/>
    <w:uiPriority w:val="39"/>
    <w:unhideWhenUsed/>
    <w:rsid w:val="009309A7"/>
    <w:pPr>
      <w:ind w:leftChars="400" w:left="840"/>
    </w:pPr>
  </w:style>
  <w:style w:type="character" w:styleId="a6">
    <w:name w:val="Hyperlink"/>
    <w:basedOn w:val="a0"/>
    <w:uiPriority w:val="99"/>
    <w:unhideWhenUsed/>
    <w:rsid w:val="009309A7"/>
    <w:rPr>
      <w:color w:val="0563C1" w:themeColor="hyperlink"/>
      <w:u w:val="single"/>
    </w:rPr>
  </w:style>
  <w:style w:type="paragraph" w:styleId="a7">
    <w:name w:val="Balloon Text"/>
    <w:basedOn w:val="a"/>
    <w:link w:val="Char1"/>
    <w:uiPriority w:val="99"/>
    <w:semiHidden/>
    <w:unhideWhenUsed/>
    <w:rsid w:val="004D145F"/>
    <w:rPr>
      <w:sz w:val="18"/>
      <w:szCs w:val="18"/>
    </w:rPr>
  </w:style>
  <w:style w:type="character" w:customStyle="1" w:styleId="Char1">
    <w:name w:val="批注框文本 Char"/>
    <w:basedOn w:val="a0"/>
    <w:link w:val="a7"/>
    <w:uiPriority w:val="99"/>
    <w:semiHidden/>
    <w:rsid w:val="004D14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662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066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428F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A48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621"/>
    <w:rPr>
      <w:b/>
      <w:bCs/>
      <w:kern w:val="44"/>
      <w:sz w:val="44"/>
      <w:szCs w:val="44"/>
    </w:rPr>
  </w:style>
  <w:style w:type="character" w:customStyle="1" w:styleId="2Char">
    <w:name w:val="标题 2 Char"/>
    <w:basedOn w:val="a0"/>
    <w:link w:val="2"/>
    <w:uiPriority w:val="9"/>
    <w:rsid w:val="00006621"/>
    <w:rPr>
      <w:rFonts w:asciiTheme="majorHAnsi" w:eastAsiaTheme="majorEastAsia" w:hAnsiTheme="majorHAnsi" w:cstheme="majorBidi"/>
      <w:b/>
      <w:bCs/>
      <w:sz w:val="32"/>
      <w:szCs w:val="32"/>
    </w:rPr>
  </w:style>
  <w:style w:type="paragraph" w:styleId="a3">
    <w:name w:val="List Paragraph"/>
    <w:basedOn w:val="a"/>
    <w:uiPriority w:val="34"/>
    <w:qFormat/>
    <w:rsid w:val="007C7717"/>
    <w:pPr>
      <w:ind w:firstLineChars="200" w:firstLine="420"/>
    </w:pPr>
  </w:style>
  <w:style w:type="character" w:customStyle="1" w:styleId="3Char">
    <w:name w:val="标题 3 Char"/>
    <w:basedOn w:val="a0"/>
    <w:link w:val="3"/>
    <w:uiPriority w:val="9"/>
    <w:rsid w:val="000428F3"/>
    <w:rPr>
      <w:b/>
      <w:bCs/>
      <w:sz w:val="32"/>
      <w:szCs w:val="32"/>
    </w:rPr>
  </w:style>
  <w:style w:type="character" w:customStyle="1" w:styleId="4Char">
    <w:name w:val="标题 4 Char"/>
    <w:basedOn w:val="a0"/>
    <w:link w:val="4"/>
    <w:uiPriority w:val="9"/>
    <w:rsid w:val="00CA4875"/>
    <w:rPr>
      <w:rFonts w:asciiTheme="majorHAnsi" w:eastAsiaTheme="majorEastAsia" w:hAnsiTheme="majorHAnsi" w:cstheme="majorBidi"/>
      <w:b/>
      <w:bCs/>
      <w:sz w:val="28"/>
      <w:szCs w:val="28"/>
    </w:rPr>
  </w:style>
  <w:style w:type="paragraph" w:styleId="a4">
    <w:name w:val="header"/>
    <w:basedOn w:val="a"/>
    <w:link w:val="Char"/>
    <w:uiPriority w:val="99"/>
    <w:unhideWhenUsed/>
    <w:rsid w:val="00321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1E16"/>
    <w:rPr>
      <w:sz w:val="18"/>
      <w:szCs w:val="18"/>
    </w:rPr>
  </w:style>
  <w:style w:type="paragraph" w:styleId="a5">
    <w:name w:val="footer"/>
    <w:basedOn w:val="a"/>
    <w:link w:val="Char0"/>
    <w:uiPriority w:val="99"/>
    <w:unhideWhenUsed/>
    <w:rsid w:val="00321E16"/>
    <w:pPr>
      <w:tabs>
        <w:tab w:val="center" w:pos="4153"/>
        <w:tab w:val="right" w:pos="8306"/>
      </w:tabs>
      <w:snapToGrid w:val="0"/>
      <w:jc w:val="left"/>
    </w:pPr>
    <w:rPr>
      <w:sz w:val="18"/>
      <w:szCs w:val="18"/>
    </w:rPr>
  </w:style>
  <w:style w:type="character" w:customStyle="1" w:styleId="Char0">
    <w:name w:val="页脚 Char"/>
    <w:basedOn w:val="a0"/>
    <w:link w:val="a5"/>
    <w:uiPriority w:val="99"/>
    <w:rsid w:val="00321E16"/>
    <w:rPr>
      <w:sz w:val="18"/>
      <w:szCs w:val="18"/>
    </w:rPr>
  </w:style>
  <w:style w:type="paragraph" w:styleId="TOC">
    <w:name w:val="TOC Heading"/>
    <w:basedOn w:val="1"/>
    <w:next w:val="a"/>
    <w:uiPriority w:val="39"/>
    <w:unhideWhenUsed/>
    <w:qFormat/>
    <w:rsid w:val="009309A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9309A7"/>
  </w:style>
  <w:style w:type="paragraph" w:styleId="20">
    <w:name w:val="toc 2"/>
    <w:basedOn w:val="a"/>
    <w:next w:val="a"/>
    <w:autoRedefine/>
    <w:uiPriority w:val="39"/>
    <w:unhideWhenUsed/>
    <w:rsid w:val="00A96E9E"/>
    <w:pPr>
      <w:tabs>
        <w:tab w:val="right" w:leader="dot" w:pos="15297"/>
      </w:tabs>
      <w:spacing w:line="360" w:lineRule="auto"/>
      <w:ind w:leftChars="200" w:left="420"/>
    </w:pPr>
  </w:style>
  <w:style w:type="paragraph" w:styleId="30">
    <w:name w:val="toc 3"/>
    <w:basedOn w:val="a"/>
    <w:next w:val="a"/>
    <w:autoRedefine/>
    <w:uiPriority w:val="39"/>
    <w:unhideWhenUsed/>
    <w:rsid w:val="009309A7"/>
    <w:pPr>
      <w:ind w:leftChars="400" w:left="840"/>
    </w:pPr>
  </w:style>
  <w:style w:type="character" w:styleId="a6">
    <w:name w:val="Hyperlink"/>
    <w:basedOn w:val="a0"/>
    <w:uiPriority w:val="99"/>
    <w:unhideWhenUsed/>
    <w:rsid w:val="009309A7"/>
    <w:rPr>
      <w:color w:val="0563C1" w:themeColor="hyperlink"/>
      <w:u w:val="single"/>
    </w:rPr>
  </w:style>
  <w:style w:type="paragraph" w:styleId="a7">
    <w:name w:val="Balloon Text"/>
    <w:basedOn w:val="a"/>
    <w:link w:val="Char1"/>
    <w:uiPriority w:val="99"/>
    <w:semiHidden/>
    <w:unhideWhenUsed/>
    <w:rsid w:val="004D145F"/>
    <w:rPr>
      <w:sz w:val="18"/>
      <w:szCs w:val="18"/>
    </w:rPr>
  </w:style>
  <w:style w:type="character" w:customStyle="1" w:styleId="Char1">
    <w:name w:val="批注框文本 Char"/>
    <w:basedOn w:val="a0"/>
    <w:link w:val="a7"/>
    <w:uiPriority w:val="99"/>
    <w:semiHidden/>
    <w:rsid w:val="004D14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1F22-53B3-4757-890F-4C694642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63</Words>
  <Characters>360</Characters>
  <Application>Microsoft Office Word</Application>
  <DocSecurity>0</DocSecurity>
  <Lines>3</Lines>
  <Paragraphs>1</Paragraphs>
  <ScaleCrop>false</ScaleCrop>
  <Company>Microsoft</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gzx</dc:creator>
  <cp:keywords/>
  <dc:description/>
  <cp:lastModifiedBy>dyx</cp:lastModifiedBy>
  <cp:revision>28</cp:revision>
  <dcterms:created xsi:type="dcterms:W3CDTF">2017-06-06T08:31:00Z</dcterms:created>
  <dcterms:modified xsi:type="dcterms:W3CDTF">2018-03-14T06:58:00Z</dcterms:modified>
</cp:coreProperties>
</file>