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8BC" w:rsidRPr="00F3632D" w:rsidRDefault="00AA38BC" w:rsidP="00487706">
      <w:pPr>
        <w:widowControl/>
        <w:shd w:val="clear" w:color="auto" w:fill="FFFFFF"/>
        <w:tabs>
          <w:tab w:val="center" w:pos="4156"/>
          <w:tab w:val="left" w:pos="6705"/>
        </w:tabs>
        <w:spacing w:line="375" w:lineRule="atLeast"/>
        <w:jc w:val="center"/>
        <w:rPr>
          <w:rFonts w:ascii="微软雅黑" w:eastAsia="微软雅黑" w:hAnsi="微软雅黑" w:cs="Times"/>
          <w:b/>
          <w:color w:val="333333"/>
          <w:kern w:val="0"/>
          <w:sz w:val="32"/>
          <w:szCs w:val="32"/>
        </w:rPr>
      </w:pPr>
      <w:r w:rsidRPr="00F3632D">
        <w:rPr>
          <w:rFonts w:ascii="微软雅黑" w:eastAsia="微软雅黑" w:hAnsi="微软雅黑" w:cs="Times" w:hint="eastAsia"/>
          <w:b/>
          <w:color w:val="333333"/>
          <w:kern w:val="0"/>
          <w:sz w:val="32"/>
          <w:szCs w:val="32"/>
        </w:rPr>
        <w:t>姿美堂集团2019校园招聘</w:t>
      </w:r>
      <w:r w:rsidR="00D63EE1">
        <w:rPr>
          <w:rFonts w:ascii="微软雅黑" w:eastAsia="微软雅黑" w:hAnsi="微软雅黑" w:cs="Times" w:hint="eastAsia"/>
          <w:b/>
          <w:color w:val="333333"/>
          <w:kern w:val="0"/>
          <w:sz w:val="32"/>
          <w:szCs w:val="32"/>
        </w:rPr>
        <w:t>全面启动！</w:t>
      </w:r>
    </w:p>
    <w:p w:rsidR="00CE63F7" w:rsidRPr="00F3632D" w:rsidRDefault="00CE63F7" w:rsidP="00AA38BC">
      <w:pPr>
        <w:widowControl/>
        <w:shd w:val="clear" w:color="auto" w:fill="FFFFFF"/>
        <w:tabs>
          <w:tab w:val="center" w:pos="4156"/>
          <w:tab w:val="left" w:pos="6705"/>
        </w:tabs>
        <w:spacing w:line="375" w:lineRule="atLeast"/>
        <w:jc w:val="center"/>
        <w:rPr>
          <w:rFonts w:ascii="微软雅黑" w:eastAsia="微软雅黑" w:hAnsi="微软雅黑" w:cs="Times"/>
          <w:b/>
          <w:color w:val="333333"/>
          <w:kern w:val="0"/>
          <w:szCs w:val="21"/>
        </w:rPr>
      </w:pPr>
    </w:p>
    <w:p w:rsidR="00AA38BC" w:rsidRPr="00D63EE1" w:rsidRDefault="00AA38BC" w:rsidP="00AA38BC">
      <w:pPr>
        <w:widowControl/>
        <w:shd w:val="clear" w:color="auto" w:fill="FFFFFF"/>
        <w:spacing w:line="375" w:lineRule="atLeast"/>
        <w:jc w:val="left"/>
        <w:rPr>
          <w:rFonts w:ascii="微软雅黑" w:eastAsia="微软雅黑" w:hAnsi="微软雅黑" w:cs="Times"/>
          <w:color w:val="333333"/>
          <w:kern w:val="0"/>
          <w:szCs w:val="21"/>
        </w:rPr>
      </w:pPr>
      <w:r w:rsidRPr="00D63EE1">
        <w:rPr>
          <w:rFonts w:ascii="微软雅黑" w:eastAsia="微软雅黑" w:hAnsi="微软雅黑" w:cs="Times" w:hint="eastAsia"/>
          <w:color w:val="333333"/>
          <w:kern w:val="0"/>
          <w:szCs w:val="21"/>
        </w:rPr>
        <w:t>下一个京东，阿里？</w:t>
      </w:r>
    </w:p>
    <w:p w:rsidR="00AA38BC" w:rsidRPr="00D63EE1" w:rsidRDefault="00AA38BC" w:rsidP="00AA38BC">
      <w:pPr>
        <w:widowControl/>
        <w:shd w:val="clear" w:color="auto" w:fill="FFFFFF"/>
        <w:spacing w:line="375" w:lineRule="atLeast"/>
        <w:jc w:val="left"/>
        <w:rPr>
          <w:rFonts w:ascii="微软雅黑" w:eastAsia="微软雅黑" w:hAnsi="微软雅黑" w:cs="Times"/>
          <w:color w:val="333333"/>
          <w:kern w:val="0"/>
          <w:szCs w:val="21"/>
        </w:rPr>
      </w:pPr>
      <w:r w:rsidRPr="00D63EE1">
        <w:rPr>
          <w:rFonts w:ascii="微软雅黑" w:eastAsia="微软雅黑" w:hAnsi="微软雅黑" w:cs="Times" w:hint="eastAsia"/>
          <w:color w:val="333333"/>
          <w:kern w:val="0"/>
          <w:szCs w:val="21"/>
        </w:rPr>
        <w:t>互联网+大健康的第一品牌？</w:t>
      </w:r>
    </w:p>
    <w:p w:rsidR="00AA38BC" w:rsidRPr="00D63EE1" w:rsidRDefault="00AA38BC" w:rsidP="00AA38BC">
      <w:pPr>
        <w:widowControl/>
        <w:shd w:val="clear" w:color="auto" w:fill="FFFFFF"/>
        <w:spacing w:line="375" w:lineRule="atLeast"/>
        <w:jc w:val="left"/>
        <w:rPr>
          <w:rFonts w:ascii="微软雅黑" w:eastAsia="微软雅黑" w:hAnsi="微软雅黑" w:cs="Times"/>
          <w:color w:val="333333"/>
          <w:kern w:val="0"/>
          <w:szCs w:val="21"/>
        </w:rPr>
      </w:pPr>
      <w:r w:rsidRPr="00D63EE1">
        <w:rPr>
          <w:rFonts w:ascii="微软雅黑" w:eastAsia="微软雅黑" w:hAnsi="微软雅黑" w:cs="Times" w:hint="eastAsia"/>
          <w:color w:val="333333"/>
          <w:kern w:val="0"/>
          <w:szCs w:val="21"/>
        </w:rPr>
        <w:t>五年实现财富自由的硬气宣言？</w:t>
      </w:r>
    </w:p>
    <w:p w:rsidR="00AA38BC" w:rsidRPr="00D63EE1" w:rsidRDefault="00AA38BC" w:rsidP="00AA38BC">
      <w:pPr>
        <w:widowControl/>
        <w:shd w:val="clear" w:color="auto" w:fill="FFFFFF"/>
        <w:spacing w:line="375" w:lineRule="atLeast"/>
        <w:jc w:val="left"/>
        <w:rPr>
          <w:rFonts w:ascii="微软雅黑" w:eastAsia="微软雅黑" w:hAnsi="微软雅黑" w:cs="Times"/>
          <w:color w:val="333333"/>
          <w:kern w:val="0"/>
          <w:szCs w:val="21"/>
        </w:rPr>
      </w:pPr>
      <w:r w:rsidRPr="00D63EE1">
        <w:rPr>
          <w:rFonts w:ascii="微软雅黑" w:eastAsia="微软雅黑" w:hAnsi="微软雅黑" w:cs="Times" w:hint="eastAsia"/>
          <w:color w:val="333333"/>
          <w:kern w:val="0"/>
          <w:szCs w:val="21"/>
        </w:rPr>
        <w:t>内部创业机制+给力的孵化器平台？</w:t>
      </w:r>
    </w:p>
    <w:p w:rsidR="00AA38BC" w:rsidRPr="00D63EE1" w:rsidRDefault="00AA38BC" w:rsidP="00AA38BC">
      <w:pPr>
        <w:widowControl/>
        <w:shd w:val="clear" w:color="auto" w:fill="FFFFFF"/>
        <w:spacing w:line="375" w:lineRule="atLeast"/>
        <w:jc w:val="left"/>
        <w:rPr>
          <w:rFonts w:ascii="微软雅黑" w:eastAsia="微软雅黑" w:hAnsi="微软雅黑" w:cs="Times"/>
          <w:color w:val="333333"/>
          <w:kern w:val="0"/>
          <w:szCs w:val="21"/>
        </w:rPr>
      </w:pPr>
      <w:r w:rsidRPr="00D63EE1">
        <w:rPr>
          <w:rFonts w:ascii="微软雅黑" w:eastAsia="微软雅黑" w:hAnsi="微软雅黑" w:cs="Times" w:hint="eastAsia"/>
          <w:color w:val="333333"/>
          <w:kern w:val="0"/>
          <w:szCs w:val="21"/>
        </w:rPr>
        <w:t>不用找了，只有我们能做到！</w:t>
      </w:r>
    </w:p>
    <w:p w:rsidR="00AA38BC" w:rsidRPr="00D63EE1" w:rsidRDefault="00AA38BC" w:rsidP="00AA38BC">
      <w:pPr>
        <w:widowControl/>
        <w:spacing w:line="450" w:lineRule="atLeast"/>
        <w:jc w:val="left"/>
        <w:rPr>
          <w:rFonts w:ascii="微软雅黑" w:eastAsia="微软雅黑" w:hAnsi="微软雅黑" w:cs="宋体"/>
          <w:color w:val="333333"/>
          <w:kern w:val="0"/>
          <w:szCs w:val="21"/>
        </w:rPr>
      </w:pPr>
    </w:p>
    <w:p w:rsidR="00AA38BC" w:rsidRPr="00D63EE1" w:rsidRDefault="00AA38BC" w:rsidP="00AA38BC">
      <w:pPr>
        <w:widowControl/>
        <w:spacing w:line="450" w:lineRule="atLeast"/>
        <w:jc w:val="left"/>
        <w:rPr>
          <w:rFonts w:ascii="微软雅黑" w:eastAsia="微软雅黑" w:hAnsi="微软雅黑" w:cs="宋体"/>
          <w:b/>
          <w:color w:val="333333"/>
          <w:kern w:val="0"/>
          <w:sz w:val="28"/>
          <w:szCs w:val="28"/>
        </w:rPr>
      </w:pPr>
      <w:r w:rsidRPr="00D63EE1">
        <w:rPr>
          <w:rFonts w:ascii="微软雅黑" w:eastAsia="微软雅黑" w:hAnsi="微软雅黑" w:cs="宋体" w:hint="eastAsia"/>
          <w:b/>
          <w:color w:val="333333"/>
          <w:kern w:val="0"/>
          <w:sz w:val="28"/>
          <w:szCs w:val="28"/>
        </w:rPr>
        <w:t>[我们是谁]</w:t>
      </w:r>
    </w:p>
    <w:p w:rsidR="00924912" w:rsidRPr="00D63EE1" w:rsidRDefault="004743A1" w:rsidP="00B238B5">
      <w:pPr>
        <w:widowControl/>
        <w:shd w:val="clear" w:color="auto" w:fill="FFFFFF"/>
        <w:spacing w:line="375" w:lineRule="atLeast"/>
        <w:jc w:val="left"/>
        <w:rPr>
          <w:rFonts w:ascii="微软雅黑" w:eastAsia="微软雅黑" w:hAnsi="微软雅黑" w:cs="Times"/>
          <w:color w:val="333333"/>
          <w:kern w:val="0"/>
          <w:szCs w:val="21"/>
        </w:rPr>
      </w:pPr>
      <w:r w:rsidRPr="00D63EE1">
        <w:rPr>
          <w:rFonts w:ascii="微软雅黑" w:eastAsia="微软雅黑" w:hAnsi="微软雅黑" w:cs="Times" w:hint="eastAsia"/>
          <w:color w:val="333333"/>
          <w:kern w:val="0"/>
          <w:szCs w:val="21"/>
        </w:rPr>
        <w:t>姿美堂集团</w:t>
      </w:r>
      <w:r w:rsidR="00B238B5" w:rsidRPr="00D63EE1">
        <w:rPr>
          <w:rFonts w:ascii="微软雅黑" w:eastAsia="微软雅黑" w:hAnsi="微软雅黑" w:cs="Times" w:hint="eastAsia"/>
          <w:color w:val="333333"/>
          <w:kern w:val="0"/>
          <w:szCs w:val="21"/>
        </w:rPr>
        <w:t>是一家集生物技术研发、生产制造、健康管理大数据、人工智能于一体的互联网+大健康+</w:t>
      </w:r>
      <w:r w:rsidRPr="00D63EE1">
        <w:rPr>
          <w:rFonts w:ascii="微软雅黑" w:eastAsia="微软雅黑" w:hAnsi="微软雅黑" w:cs="Times" w:hint="eastAsia"/>
          <w:color w:val="333333"/>
          <w:kern w:val="0"/>
          <w:szCs w:val="21"/>
        </w:rPr>
        <w:t>新零售生态综合体。</w:t>
      </w:r>
      <w:r w:rsidR="00B238B5" w:rsidRPr="00D63EE1">
        <w:rPr>
          <w:rFonts w:ascii="微软雅黑" w:eastAsia="微软雅黑" w:hAnsi="微软雅黑" w:cs="Times" w:hint="eastAsia"/>
          <w:color w:val="333333"/>
          <w:kern w:val="0"/>
          <w:szCs w:val="21"/>
        </w:rPr>
        <w:t>目前旗下拥有七大品牌：姿美堂、修芝堂、卡芙尼诗（C.E.C）、笛驰（DOEGO）、零语、纪皙妍、姿美汇。涵盖了营养保健品、中医养生、美容护肤、彩妆等大健康相关领域。</w:t>
      </w:r>
    </w:p>
    <w:p w:rsidR="00AA38BC" w:rsidRPr="00D63EE1" w:rsidRDefault="00B238B5" w:rsidP="00B238B5">
      <w:pPr>
        <w:widowControl/>
        <w:shd w:val="clear" w:color="auto" w:fill="FFFFFF"/>
        <w:spacing w:line="375" w:lineRule="atLeast"/>
        <w:jc w:val="left"/>
        <w:rPr>
          <w:rFonts w:ascii="微软雅黑" w:eastAsia="微软雅黑" w:hAnsi="微软雅黑" w:cs="Times"/>
          <w:color w:val="333333"/>
          <w:kern w:val="0"/>
          <w:szCs w:val="21"/>
        </w:rPr>
      </w:pPr>
      <w:r w:rsidRPr="00D63EE1">
        <w:rPr>
          <w:rFonts w:ascii="微软雅黑" w:eastAsia="微软雅黑" w:hAnsi="微软雅黑" w:cs="Times" w:hint="eastAsia"/>
          <w:color w:val="333333"/>
          <w:kern w:val="0"/>
          <w:szCs w:val="21"/>
        </w:rPr>
        <w:t>集团成立于2009年，迄今凭借强大的互联网力量，在广大用户的支持下，对标国际大牌，整合全球先进生物技术和高端原材料。已与美国哈佛大学医学院、英国皇家医学院、澳洲FLINDERS大学、中科院、农科院、北京化工大学、北京工商大学、华南理工大学、台湾宜兰大学、日本京都大学等国内外知名高校科研机构建立研发伙伴关系，与美、日、德、法、澳、印、以色列等国行业顶级原料供应商达成战略合作，迅速形成完善的自主产业链，提供给大众用户“国际品质”的品牌产品和“健康管家”式的健康服务。</w:t>
      </w:r>
    </w:p>
    <w:p w:rsidR="00B238B5" w:rsidRPr="00D63EE1" w:rsidRDefault="00B238B5" w:rsidP="00B238B5">
      <w:pPr>
        <w:widowControl/>
        <w:shd w:val="clear" w:color="auto" w:fill="FFFFFF"/>
        <w:spacing w:line="375" w:lineRule="atLeast"/>
        <w:jc w:val="left"/>
        <w:rPr>
          <w:rFonts w:ascii="微软雅黑" w:eastAsia="微软雅黑" w:hAnsi="微软雅黑" w:cs="Times"/>
          <w:color w:val="333333"/>
          <w:kern w:val="0"/>
          <w:szCs w:val="21"/>
        </w:rPr>
      </w:pPr>
      <w:r w:rsidRPr="00D63EE1">
        <w:rPr>
          <w:rFonts w:ascii="微软雅黑" w:eastAsia="微软雅黑" w:hAnsi="微软雅黑" w:cs="Times" w:hint="eastAsia"/>
          <w:color w:val="333333"/>
          <w:kern w:val="0"/>
          <w:szCs w:val="21"/>
        </w:rPr>
        <w:t>凭借互联网+的风口力量与行业领先的人工智能技术支持，目前已形成以用户为中心，完美对接产品、专家与服务，为用户提供精准的健康产品与一对一健康服务的移动互联网大健康平台。2018年，澳洲研发中心的落成，更是吹响了姿美堂全球化的号角，在世界范围形成品牌影响力。</w:t>
      </w:r>
    </w:p>
    <w:p w:rsidR="00D63EE1" w:rsidRPr="00D63EE1" w:rsidRDefault="00D63EE1" w:rsidP="00B238B5">
      <w:pPr>
        <w:widowControl/>
        <w:shd w:val="clear" w:color="auto" w:fill="FFFFFF"/>
        <w:spacing w:line="375" w:lineRule="atLeast"/>
        <w:jc w:val="left"/>
        <w:rPr>
          <w:rFonts w:ascii="微软雅黑" w:eastAsia="微软雅黑" w:hAnsi="微软雅黑" w:cs="Times"/>
          <w:color w:val="333333"/>
          <w:kern w:val="0"/>
          <w:szCs w:val="21"/>
        </w:rPr>
      </w:pPr>
      <w:r w:rsidRPr="00D63EE1">
        <w:rPr>
          <w:rFonts w:ascii="微软雅黑" w:eastAsia="微软雅黑" w:hAnsi="微软雅黑" w:cs="Times" w:hint="eastAsia"/>
          <w:color w:val="333333"/>
          <w:kern w:val="0"/>
          <w:szCs w:val="21"/>
        </w:rPr>
        <w:t>官方网站：</w:t>
      </w:r>
      <w:hyperlink r:id="rId7" w:history="1">
        <w:r w:rsidRPr="00D63EE1">
          <w:rPr>
            <w:rStyle w:val="a7"/>
            <w:rFonts w:ascii="微软雅黑" w:eastAsia="微软雅黑" w:hAnsi="微软雅黑" w:cs="Times"/>
            <w:color w:val="auto"/>
            <w:kern w:val="0"/>
            <w:szCs w:val="21"/>
          </w:rPr>
          <w:t>http://www.zimeitang.cn/</w:t>
        </w:r>
      </w:hyperlink>
    </w:p>
    <w:p w:rsidR="00D63EE1" w:rsidRPr="00D63EE1" w:rsidRDefault="00D63EE1" w:rsidP="00B238B5">
      <w:pPr>
        <w:widowControl/>
        <w:shd w:val="clear" w:color="auto" w:fill="FFFFFF"/>
        <w:spacing w:line="375" w:lineRule="atLeast"/>
        <w:jc w:val="left"/>
        <w:rPr>
          <w:rFonts w:ascii="微软雅黑" w:eastAsia="微软雅黑" w:hAnsi="微软雅黑" w:cs="Times"/>
          <w:color w:val="333333"/>
          <w:kern w:val="0"/>
          <w:szCs w:val="21"/>
          <w:u w:val="single"/>
        </w:rPr>
      </w:pPr>
      <w:r w:rsidRPr="00D63EE1">
        <w:rPr>
          <w:rFonts w:ascii="微软雅黑" w:eastAsia="微软雅黑" w:hAnsi="微软雅黑" w:cs="Times" w:hint="eastAsia"/>
          <w:color w:val="333333"/>
          <w:kern w:val="0"/>
          <w:szCs w:val="21"/>
        </w:rPr>
        <w:t>校招官网：</w:t>
      </w:r>
      <w:r w:rsidRPr="00D63EE1">
        <w:rPr>
          <w:rFonts w:ascii="微软雅黑" w:eastAsia="微软雅黑" w:hAnsi="微软雅黑" w:cs="Times"/>
          <w:color w:val="333333"/>
          <w:kern w:val="0"/>
          <w:szCs w:val="21"/>
          <w:u w:val="single"/>
        </w:rPr>
        <w:t>http://www.zimeitang.cn/node/100.jspx</w:t>
      </w:r>
    </w:p>
    <w:p w:rsidR="00CE63F7" w:rsidRPr="00D63EE1" w:rsidRDefault="00CE63F7" w:rsidP="00B238B5">
      <w:pPr>
        <w:widowControl/>
        <w:shd w:val="clear" w:color="auto" w:fill="FFFFFF"/>
        <w:spacing w:line="375" w:lineRule="atLeast"/>
        <w:jc w:val="left"/>
        <w:rPr>
          <w:rFonts w:ascii="微软雅黑" w:eastAsia="微软雅黑" w:hAnsi="微软雅黑" w:cs="Times"/>
          <w:color w:val="333333"/>
          <w:kern w:val="0"/>
          <w:sz w:val="28"/>
          <w:szCs w:val="28"/>
        </w:rPr>
      </w:pPr>
    </w:p>
    <w:p w:rsidR="00AA38BC" w:rsidRPr="00D63EE1" w:rsidRDefault="00AA38BC" w:rsidP="00AA38BC">
      <w:pPr>
        <w:widowControl/>
        <w:shd w:val="clear" w:color="auto" w:fill="FFFFFF"/>
        <w:spacing w:line="375" w:lineRule="atLeast"/>
        <w:jc w:val="left"/>
        <w:rPr>
          <w:rFonts w:ascii="微软雅黑" w:eastAsia="微软雅黑" w:hAnsi="微软雅黑" w:cs="Times"/>
          <w:b/>
          <w:bCs/>
          <w:color w:val="333333"/>
          <w:kern w:val="0"/>
          <w:sz w:val="28"/>
          <w:szCs w:val="28"/>
        </w:rPr>
      </w:pPr>
      <w:r w:rsidRPr="00D63EE1">
        <w:rPr>
          <w:rFonts w:ascii="微软雅黑" w:eastAsia="微软雅黑" w:hAnsi="微软雅黑" w:cs="Times" w:hint="eastAsia"/>
          <w:b/>
          <w:bCs/>
          <w:color w:val="333333"/>
          <w:kern w:val="0"/>
          <w:sz w:val="28"/>
          <w:szCs w:val="28"/>
        </w:rPr>
        <w:t>[选择我们的N个理由]</w:t>
      </w:r>
    </w:p>
    <w:p w:rsidR="00924912" w:rsidRPr="00D63EE1" w:rsidRDefault="0068039A" w:rsidP="0068039A">
      <w:pPr>
        <w:widowControl/>
        <w:shd w:val="clear" w:color="auto" w:fill="FFFFFF"/>
        <w:spacing w:line="375" w:lineRule="atLeast"/>
        <w:jc w:val="left"/>
        <w:rPr>
          <w:rFonts w:ascii="微软雅黑" w:eastAsia="微软雅黑" w:hAnsi="微软雅黑" w:cs="Times"/>
          <w:b/>
          <w:bCs/>
          <w:color w:val="333333"/>
          <w:kern w:val="0"/>
          <w:szCs w:val="21"/>
        </w:rPr>
      </w:pPr>
      <w:r w:rsidRPr="00D63EE1">
        <w:rPr>
          <w:rFonts w:ascii="微软雅黑" w:eastAsia="微软雅黑" w:hAnsi="微软雅黑" w:cs="Times" w:hint="eastAsia"/>
          <w:b/>
          <w:bCs/>
          <w:color w:val="333333"/>
          <w:kern w:val="0"/>
          <w:szCs w:val="21"/>
        </w:rPr>
        <w:t>1.</w:t>
      </w:r>
      <w:r w:rsidR="00924912" w:rsidRPr="00D63EE1">
        <w:rPr>
          <w:rFonts w:ascii="微软雅黑" w:eastAsia="微软雅黑" w:hAnsi="微软雅黑" w:cs="Times" w:hint="eastAsia"/>
          <w:b/>
          <w:bCs/>
          <w:color w:val="333333"/>
          <w:kern w:val="0"/>
          <w:szCs w:val="21"/>
        </w:rPr>
        <w:t>央视合作品牌</w:t>
      </w:r>
    </w:p>
    <w:p w:rsidR="00924912" w:rsidRPr="00D63EE1" w:rsidRDefault="00924912" w:rsidP="00924912">
      <w:pPr>
        <w:widowControl/>
        <w:shd w:val="clear" w:color="auto" w:fill="FFFFFF"/>
        <w:spacing w:line="375" w:lineRule="atLeast"/>
        <w:jc w:val="left"/>
        <w:rPr>
          <w:rFonts w:ascii="微软雅黑" w:eastAsia="微软雅黑" w:hAnsi="微软雅黑" w:cs="Times"/>
          <w:bCs/>
          <w:color w:val="333333"/>
          <w:kern w:val="0"/>
          <w:szCs w:val="21"/>
        </w:rPr>
      </w:pPr>
      <w:r w:rsidRPr="00D63EE1">
        <w:rPr>
          <w:rFonts w:ascii="微软雅黑" w:eastAsia="微软雅黑" w:hAnsi="微软雅黑" w:cs="Times" w:hint="eastAsia"/>
          <w:bCs/>
          <w:color w:val="333333"/>
          <w:kern w:val="0"/>
          <w:szCs w:val="21"/>
        </w:rPr>
        <w:t>姿美堂集团携手央视打造国民健康品牌。</w:t>
      </w:r>
    </w:p>
    <w:p w:rsidR="00AA38BC" w:rsidRPr="00D63EE1" w:rsidRDefault="0068039A" w:rsidP="0068039A">
      <w:pPr>
        <w:widowControl/>
        <w:shd w:val="clear" w:color="auto" w:fill="FFFFFF"/>
        <w:spacing w:line="375" w:lineRule="atLeast"/>
        <w:jc w:val="left"/>
        <w:rPr>
          <w:rFonts w:ascii="微软雅黑" w:eastAsia="微软雅黑" w:hAnsi="微软雅黑" w:cs="Times"/>
          <w:b/>
          <w:bCs/>
          <w:color w:val="333333"/>
          <w:kern w:val="0"/>
          <w:szCs w:val="21"/>
        </w:rPr>
      </w:pPr>
      <w:r w:rsidRPr="00D63EE1">
        <w:rPr>
          <w:rFonts w:ascii="微软雅黑" w:eastAsia="微软雅黑" w:hAnsi="微软雅黑" w:cs="Times" w:hint="eastAsia"/>
          <w:b/>
          <w:bCs/>
          <w:color w:val="333333"/>
          <w:kern w:val="0"/>
          <w:szCs w:val="21"/>
        </w:rPr>
        <w:t>2.</w:t>
      </w:r>
      <w:r w:rsidR="00AA38BC" w:rsidRPr="00D63EE1">
        <w:rPr>
          <w:rFonts w:ascii="微软雅黑" w:eastAsia="微软雅黑" w:hAnsi="微软雅黑" w:cs="Times" w:hint="eastAsia"/>
          <w:b/>
          <w:bCs/>
          <w:color w:val="333333"/>
          <w:kern w:val="0"/>
          <w:szCs w:val="21"/>
        </w:rPr>
        <w:t>高薪资高绩效</w:t>
      </w:r>
    </w:p>
    <w:p w:rsidR="00AA38BC" w:rsidRPr="00D63EE1" w:rsidRDefault="00AA38BC" w:rsidP="00AA38BC">
      <w:pPr>
        <w:widowControl/>
        <w:shd w:val="clear" w:color="auto" w:fill="FFFFFF"/>
        <w:spacing w:line="375" w:lineRule="atLeast"/>
        <w:jc w:val="left"/>
        <w:rPr>
          <w:rFonts w:ascii="微软雅黑" w:eastAsia="微软雅黑" w:hAnsi="微软雅黑" w:cs="Times"/>
          <w:b/>
          <w:bCs/>
          <w:color w:val="333333"/>
          <w:kern w:val="0"/>
          <w:szCs w:val="21"/>
        </w:rPr>
      </w:pPr>
      <w:r w:rsidRPr="00D63EE1">
        <w:rPr>
          <w:rFonts w:ascii="微软雅黑" w:eastAsia="微软雅黑" w:hAnsi="微软雅黑" w:hint="eastAsia"/>
          <w:color w:val="000000"/>
          <w:szCs w:val="21"/>
        </w:rPr>
        <w:t>高于同行业的薪资待遇</w:t>
      </w:r>
      <w:r w:rsidRPr="00D63EE1">
        <w:rPr>
          <w:rStyle w:val="apple-converted-space"/>
          <w:rFonts w:ascii="微软雅黑" w:eastAsia="微软雅黑" w:hAnsi="微软雅黑" w:hint="eastAsia"/>
          <w:color w:val="000000"/>
          <w:szCs w:val="21"/>
        </w:rPr>
        <w:t>，高比例绩效奖金，</w:t>
      </w:r>
      <w:r w:rsidRPr="00D63EE1">
        <w:rPr>
          <w:rFonts w:ascii="微软雅黑" w:eastAsia="微软雅黑" w:hAnsi="微软雅黑" w:hint="eastAsia"/>
          <w:color w:val="000000"/>
          <w:szCs w:val="21"/>
        </w:rPr>
        <w:t>每月餐补，免费住宿，</w:t>
      </w:r>
      <w:r w:rsidRPr="00D63EE1">
        <w:rPr>
          <w:rFonts w:ascii="微软雅黑" w:eastAsia="微软雅黑" w:hAnsi="微软雅黑"/>
          <w:color w:val="000000"/>
          <w:szCs w:val="21"/>
        </w:rPr>
        <w:t>公司三年内主板上市的股权奖励</w:t>
      </w:r>
      <w:r w:rsidRPr="00D63EE1">
        <w:rPr>
          <w:rFonts w:ascii="微软雅黑" w:eastAsia="微软雅黑" w:hAnsi="微软雅黑" w:hint="eastAsia"/>
          <w:color w:val="000000"/>
          <w:szCs w:val="21"/>
        </w:rPr>
        <w:t>等。</w:t>
      </w:r>
    </w:p>
    <w:p w:rsidR="00AA38BC" w:rsidRPr="00D63EE1" w:rsidRDefault="00924912" w:rsidP="00AA38BC">
      <w:pPr>
        <w:widowControl/>
        <w:shd w:val="clear" w:color="auto" w:fill="FFFFFF"/>
        <w:spacing w:line="375" w:lineRule="atLeast"/>
        <w:jc w:val="left"/>
        <w:rPr>
          <w:rFonts w:ascii="微软雅黑" w:eastAsia="微软雅黑" w:hAnsi="微软雅黑" w:cs="Times"/>
          <w:b/>
          <w:bCs/>
          <w:color w:val="333333"/>
          <w:kern w:val="0"/>
          <w:szCs w:val="21"/>
        </w:rPr>
      </w:pPr>
      <w:r w:rsidRPr="00D63EE1">
        <w:rPr>
          <w:rFonts w:ascii="微软雅黑" w:eastAsia="微软雅黑" w:hAnsi="微软雅黑" w:cs="Times" w:hint="eastAsia"/>
          <w:b/>
          <w:bCs/>
          <w:color w:val="333333"/>
          <w:kern w:val="0"/>
          <w:szCs w:val="21"/>
        </w:rPr>
        <w:t>3.</w:t>
      </w:r>
      <w:r w:rsidR="00AA38BC" w:rsidRPr="00D63EE1">
        <w:rPr>
          <w:rFonts w:ascii="微软雅黑" w:eastAsia="微软雅黑" w:hAnsi="微软雅黑" w:cs="Times" w:hint="eastAsia"/>
          <w:b/>
          <w:bCs/>
          <w:color w:val="333333"/>
          <w:kern w:val="0"/>
          <w:szCs w:val="21"/>
        </w:rPr>
        <w:t>分红机制</w:t>
      </w:r>
      <w:r w:rsidR="00AA38BC" w:rsidRPr="00D63EE1">
        <w:rPr>
          <w:rFonts w:ascii="微软雅黑" w:eastAsia="微软雅黑" w:hAnsi="微软雅黑" w:cs="Times"/>
          <w:b/>
          <w:bCs/>
          <w:color w:val="333333"/>
          <w:kern w:val="0"/>
          <w:szCs w:val="21"/>
        </w:rPr>
        <w:t> </w:t>
      </w:r>
    </w:p>
    <w:p w:rsidR="00AA38BC" w:rsidRPr="00D63EE1" w:rsidRDefault="00AA38BC" w:rsidP="00AA38BC">
      <w:pPr>
        <w:widowControl/>
        <w:shd w:val="clear" w:color="auto" w:fill="FFFFFF"/>
        <w:spacing w:line="375" w:lineRule="atLeast"/>
        <w:jc w:val="left"/>
        <w:rPr>
          <w:rFonts w:ascii="微软雅黑" w:eastAsia="微软雅黑" w:hAnsi="微软雅黑" w:cs="Times"/>
          <w:bCs/>
          <w:color w:val="333333"/>
          <w:kern w:val="0"/>
          <w:szCs w:val="21"/>
        </w:rPr>
      </w:pPr>
      <w:r w:rsidRPr="00D63EE1">
        <w:rPr>
          <w:rFonts w:ascii="微软雅黑" w:eastAsia="微软雅黑" w:hAnsi="微软雅黑" w:cs="Times" w:hint="eastAsia"/>
          <w:bCs/>
          <w:color w:val="333333"/>
          <w:kern w:val="0"/>
          <w:szCs w:val="21"/>
        </w:rPr>
        <w:t>公司利润的15%分给团队！</w:t>
      </w:r>
      <w:r w:rsidRPr="00D63EE1">
        <w:rPr>
          <w:rFonts w:ascii="微软雅黑" w:eastAsia="微软雅黑" w:hAnsi="微软雅黑" w:cs="Times"/>
          <w:bCs/>
          <w:color w:val="333333"/>
          <w:kern w:val="0"/>
          <w:szCs w:val="21"/>
        </w:rPr>
        <w:t> </w:t>
      </w:r>
    </w:p>
    <w:p w:rsidR="00AA38BC" w:rsidRPr="00D63EE1" w:rsidRDefault="00AA38BC" w:rsidP="00AA38BC">
      <w:pPr>
        <w:widowControl/>
        <w:shd w:val="clear" w:color="auto" w:fill="FFFFFF"/>
        <w:spacing w:line="375" w:lineRule="atLeast"/>
        <w:jc w:val="left"/>
        <w:rPr>
          <w:rFonts w:ascii="微软雅黑" w:eastAsia="微软雅黑" w:hAnsi="微软雅黑" w:cs="Times"/>
          <w:bCs/>
          <w:color w:val="333333"/>
          <w:kern w:val="0"/>
          <w:szCs w:val="21"/>
        </w:rPr>
      </w:pPr>
      <w:r w:rsidRPr="00D63EE1">
        <w:rPr>
          <w:rFonts w:ascii="微软雅黑" w:eastAsia="微软雅黑" w:hAnsi="微软雅黑" w:cs="Times" w:hint="eastAsia"/>
          <w:bCs/>
          <w:color w:val="333333"/>
          <w:kern w:val="0"/>
          <w:szCs w:val="21"/>
        </w:rPr>
        <w:t>工资奖金一分都不低的情况下，还能参与公司分红！</w:t>
      </w:r>
      <w:r w:rsidRPr="00D63EE1">
        <w:rPr>
          <w:rFonts w:ascii="微软雅黑" w:eastAsia="微软雅黑" w:hAnsi="微软雅黑" w:cs="Times"/>
          <w:bCs/>
          <w:color w:val="333333"/>
          <w:kern w:val="0"/>
          <w:szCs w:val="21"/>
        </w:rPr>
        <w:t> </w:t>
      </w:r>
    </w:p>
    <w:p w:rsidR="00AA38BC" w:rsidRPr="00D63EE1" w:rsidRDefault="00924912" w:rsidP="00AA38BC">
      <w:pPr>
        <w:widowControl/>
        <w:shd w:val="clear" w:color="auto" w:fill="FFFFFF"/>
        <w:spacing w:line="375" w:lineRule="atLeast"/>
        <w:jc w:val="left"/>
        <w:rPr>
          <w:rFonts w:ascii="微软雅黑" w:eastAsia="微软雅黑" w:hAnsi="微软雅黑" w:cs="Times"/>
          <w:color w:val="333333"/>
          <w:kern w:val="0"/>
          <w:szCs w:val="21"/>
        </w:rPr>
      </w:pPr>
      <w:r w:rsidRPr="00D63EE1">
        <w:rPr>
          <w:rFonts w:ascii="微软雅黑" w:eastAsia="微软雅黑" w:hAnsi="微软雅黑" w:cs="Times" w:hint="eastAsia"/>
          <w:b/>
          <w:bCs/>
          <w:color w:val="333333"/>
          <w:kern w:val="0"/>
          <w:szCs w:val="21"/>
        </w:rPr>
        <w:lastRenderedPageBreak/>
        <w:t>4.</w:t>
      </w:r>
      <w:r w:rsidR="00AA38BC" w:rsidRPr="00D63EE1">
        <w:rPr>
          <w:rFonts w:ascii="微软雅黑" w:eastAsia="微软雅黑" w:hAnsi="微软雅黑" w:cs="Times" w:hint="eastAsia"/>
          <w:b/>
          <w:bCs/>
          <w:color w:val="333333"/>
          <w:kern w:val="0"/>
          <w:szCs w:val="21"/>
        </w:rPr>
        <w:t>创业气息</w:t>
      </w:r>
      <w:r w:rsidR="00AA38BC" w:rsidRPr="00D63EE1">
        <w:rPr>
          <w:rFonts w:ascii="微软雅黑" w:eastAsia="微软雅黑" w:hAnsi="微软雅黑" w:cs="Times"/>
          <w:b/>
          <w:bCs/>
          <w:color w:val="333333"/>
          <w:kern w:val="0"/>
          <w:szCs w:val="21"/>
        </w:rPr>
        <w:t>    </w:t>
      </w:r>
    </w:p>
    <w:p w:rsidR="00AA38BC" w:rsidRPr="00D63EE1" w:rsidRDefault="00AA38BC" w:rsidP="00AA38BC">
      <w:pPr>
        <w:widowControl/>
        <w:shd w:val="clear" w:color="auto" w:fill="FFFFFF"/>
        <w:spacing w:line="375" w:lineRule="atLeast"/>
        <w:jc w:val="left"/>
        <w:rPr>
          <w:rFonts w:ascii="微软雅黑" w:eastAsia="微软雅黑" w:hAnsi="微软雅黑" w:cs="Times"/>
          <w:color w:val="333333"/>
          <w:kern w:val="0"/>
          <w:szCs w:val="21"/>
        </w:rPr>
      </w:pPr>
      <w:r w:rsidRPr="00D63EE1">
        <w:rPr>
          <w:rFonts w:ascii="微软雅黑" w:eastAsia="微软雅黑" w:hAnsi="微软雅黑" w:cs="Times" w:hint="eastAsia"/>
          <w:color w:val="333333"/>
          <w:kern w:val="0"/>
          <w:szCs w:val="21"/>
        </w:rPr>
        <w:t>公司推行去中心化管理，公司是一个孵化器，鼓励有想法的你内部创业。</w:t>
      </w:r>
    </w:p>
    <w:p w:rsidR="00AA38BC" w:rsidRPr="00D63EE1" w:rsidRDefault="00AA38BC" w:rsidP="00AA38BC">
      <w:pPr>
        <w:widowControl/>
        <w:shd w:val="clear" w:color="auto" w:fill="FFFFFF"/>
        <w:spacing w:line="375" w:lineRule="atLeast"/>
        <w:jc w:val="left"/>
        <w:rPr>
          <w:rFonts w:ascii="微软雅黑" w:eastAsia="微软雅黑" w:hAnsi="微软雅黑" w:cs="Times"/>
          <w:color w:val="333333"/>
          <w:kern w:val="0"/>
          <w:szCs w:val="21"/>
        </w:rPr>
      </w:pPr>
      <w:r w:rsidRPr="00D63EE1">
        <w:rPr>
          <w:rFonts w:ascii="微软雅黑" w:eastAsia="微软雅黑" w:hAnsi="微软雅黑" w:cs="Times" w:hint="eastAsia"/>
          <w:color w:val="333333"/>
          <w:kern w:val="0"/>
          <w:szCs w:val="21"/>
        </w:rPr>
        <w:t>你就是老板，自我管理，为自己的结果负责！你的地盘你做主</w:t>
      </w:r>
      <w:r w:rsidRPr="00D63EE1">
        <w:rPr>
          <w:rFonts w:ascii="微软雅黑" w:eastAsia="微软雅黑" w:hAnsi="微软雅黑" w:cs="Times"/>
          <w:color w:val="333333"/>
          <w:kern w:val="0"/>
          <w:szCs w:val="21"/>
        </w:rPr>
        <w:t>~   </w:t>
      </w:r>
    </w:p>
    <w:p w:rsidR="00AA38BC" w:rsidRPr="00D63EE1" w:rsidRDefault="00924912" w:rsidP="00AA38BC">
      <w:pPr>
        <w:widowControl/>
        <w:shd w:val="clear" w:color="auto" w:fill="FFFFFF"/>
        <w:spacing w:line="375" w:lineRule="atLeast"/>
        <w:jc w:val="left"/>
        <w:rPr>
          <w:rFonts w:ascii="微软雅黑" w:eastAsia="微软雅黑" w:hAnsi="微软雅黑" w:cs="Times"/>
          <w:color w:val="333333"/>
          <w:kern w:val="0"/>
          <w:szCs w:val="21"/>
        </w:rPr>
      </w:pPr>
      <w:r w:rsidRPr="00D63EE1">
        <w:rPr>
          <w:rFonts w:ascii="微软雅黑" w:eastAsia="微软雅黑" w:hAnsi="微软雅黑" w:cs="Times" w:hint="eastAsia"/>
          <w:b/>
          <w:bCs/>
          <w:color w:val="333333"/>
          <w:kern w:val="0"/>
          <w:szCs w:val="21"/>
        </w:rPr>
        <w:t>5.</w:t>
      </w:r>
      <w:r w:rsidR="00AA38BC" w:rsidRPr="00D63EE1">
        <w:rPr>
          <w:rFonts w:ascii="微软雅黑" w:eastAsia="微软雅黑" w:hAnsi="微软雅黑" w:cs="Times" w:hint="eastAsia"/>
          <w:b/>
          <w:bCs/>
          <w:color w:val="333333"/>
          <w:kern w:val="0"/>
          <w:szCs w:val="21"/>
        </w:rPr>
        <w:t>一三五成长</w:t>
      </w:r>
      <w:r w:rsidR="00AA38BC" w:rsidRPr="00D63EE1">
        <w:rPr>
          <w:rFonts w:ascii="微软雅黑" w:eastAsia="微软雅黑" w:hAnsi="微软雅黑" w:cs="Times"/>
          <w:b/>
          <w:bCs/>
          <w:color w:val="333333"/>
          <w:kern w:val="0"/>
          <w:szCs w:val="21"/>
        </w:rPr>
        <w:t> </w:t>
      </w:r>
    </w:p>
    <w:p w:rsidR="00AA38BC" w:rsidRPr="00D63EE1" w:rsidRDefault="00AA38BC" w:rsidP="00AA38BC">
      <w:pPr>
        <w:widowControl/>
        <w:shd w:val="clear" w:color="auto" w:fill="FFFFFF"/>
        <w:spacing w:line="375" w:lineRule="atLeast"/>
        <w:jc w:val="left"/>
        <w:rPr>
          <w:rFonts w:ascii="微软雅黑" w:eastAsia="微软雅黑" w:hAnsi="微软雅黑" w:cs="Times"/>
          <w:color w:val="333333"/>
          <w:kern w:val="0"/>
          <w:szCs w:val="21"/>
        </w:rPr>
      </w:pPr>
      <w:r w:rsidRPr="00D63EE1">
        <w:rPr>
          <w:rFonts w:ascii="微软雅黑" w:eastAsia="微软雅黑" w:hAnsi="微软雅黑" w:hint="eastAsia"/>
          <w:color w:val="000000"/>
          <w:szCs w:val="21"/>
        </w:rPr>
        <w:t>阿里巴巴的三板斧与管理体系、稻盛和夫的阿米巴、北大的教练技术</w:t>
      </w:r>
      <w:r w:rsidRPr="00D63EE1">
        <w:rPr>
          <w:rFonts w:ascii="微软雅黑" w:eastAsia="微软雅黑" w:hAnsi="微软雅黑"/>
          <w:color w:val="000000"/>
          <w:szCs w:val="21"/>
        </w:rPr>
        <w:t>…</w:t>
      </w:r>
      <w:r w:rsidRPr="00D63EE1">
        <w:rPr>
          <w:rFonts w:ascii="微软雅黑" w:eastAsia="微软雅黑" w:hAnsi="微软雅黑" w:cs="Times"/>
          <w:color w:val="333333"/>
          <w:kern w:val="0"/>
          <w:szCs w:val="21"/>
        </w:rPr>
        <w:t> </w:t>
      </w:r>
    </w:p>
    <w:p w:rsidR="00AA38BC" w:rsidRPr="00D63EE1" w:rsidRDefault="00AA38BC" w:rsidP="00AA38BC">
      <w:pPr>
        <w:widowControl/>
        <w:shd w:val="clear" w:color="auto" w:fill="FFFFFF"/>
        <w:spacing w:line="375" w:lineRule="atLeast"/>
        <w:jc w:val="left"/>
        <w:rPr>
          <w:rFonts w:ascii="微软雅黑" w:eastAsia="微软雅黑" w:hAnsi="微软雅黑" w:cs="Times"/>
          <w:color w:val="333333"/>
          <w:kern w:val="0"/>
          <w:szCs w:val="21"/>
        </w:rPr>
      </w:pPr>
      <w:r w:rsidRPr="00D63EE1">
        <w:rPr>
          <w:rFonts w:ascii="微软雅黑" w:eastAsia="微软雅黑" w:hAnsi="微软雅黑" w:cs="Times" w:hint="eastAsia"/>
          <w:color w:val="333333"/>
          <w:kern w:val="0"/>
          <w:szCs w:val="21"/>
        </w:rPr>
        <w:t>在这里，我们希望你一年成为专才，三年变为专家，五年实现财富自由。</w:t>
      </w:r>
    </w:p>
    <w:p w:rsidR="00AA38BC" w:rsidRPr="00D63EE1" w:rsidRDefault="00924912" w:rsidP="00AA38BC">
      <w:pPr>
        <w:widowControl/>
        <w:shd w:val="clear" w:color="auto" w:fill="FFFFFF"/>
        <w:spacing w:line="375" w:lineRule="atLeast"/>
        <w:jc w:val="left"/>
        <w:rPr>
          <w:rFonts w:ascii="微软雅黑" w:eastAsia="微软雅黑" w:hAnsi="微软雅黑" w:cs="Times"/>
          <w:color w:val="333333"/>
          <w:kern w:val="0"/>
          <w:szCs w:val="21"/>
        </w:rPr>
      </w:pPr>
      <w:r w:rsidRPr="00D63EE1">
        <w:rPr>
          <w:rFonts w:ascii="微软雅黑" w:eastAsia="微软雅黑" w:hAnsi="微软雅黑" w:cs="Times" w:hint="eastAsia"/>
          <w:b/>
          <w:bCs/>
          <w:color w:val="333333"/>
          <w:kern w:val="0"/>
          <w:szCs w:val="21"/>
        </w:rPr>
        <w:t>6.</w:t>
      </w:r>
      <w:r w:rsidR="00AA38BC" w:rsidRPr="00D63EE1">
        <w:rPr>
          <w:rFonts w:ascii="微软雅黑" w:eastAsia="微软雅黑" w:hAnsi="微软雅黑" w:cs="Times" w:hint="eastAsia"/>
          <w:b/>
          <w:bCs/>
          <w:color w:val="333333"/>
          <w:kern w:val="0"/>
          <w:szCs w:val="21"/>
        </w:rPr>
        <w:t>快乐文化</w:t>
      </w:r>
    </w:p>
    <w:p w:rsidR="00AA38BC" w:rsidRPr="00D63EE1" w:rsidRDefault="00AA38BC" w:rsidP="00AA38BC">
      <w:pPr>
        <w:widowControl/>
        <w:shd w:val="clear" w:color="auto" w:fill="FFFFFF"/>
        <w:spacing w:line="375" w:lineRule="atLeast"/>
        <w:jc w:val="left"/>
        <w:rPr>
          <w:rFonts w:ascii="微软雅黑" w:eastAsia="微软雅黑" w:hAnsi="微软雅黑" w:cs="Times"/>
          <w:color w:val="333333"/>
          <w:kern w:val="0"/>
          <w:szCs w:val="21"/>
        </w:rPr>
      </w:pPr>
      <w:r w:rsidRPr="00D63EE1">
        <w:rPr>
          <w:rFonts w:ascii="微软雅黑" w:eastAsia="微软雅黑" w:hAnsi="微软雅黑" w:cs="Times" w:hint="eastAsia"/>
          <w:color w:val="333333"/>
          <w:kern w:val="0"/>
          <w:szCs w:val="21"/>
        </w:rPr>
        <w:t>公司三大文化：爱，家，创业。</w:t>
      </w:r>
    </w:p>
    <w:p w:rsidR="002F6CF2" w:rsidRDefault="00AA38BC" w:rsidP="00AA38BC">
      <w:pPr>
        <w:widowControl/>
        <w:shd w:val="clear" w:color="auto" w:fill="FFFFFF"/>
        <w:spacing w:line="375" w:lineRule="atLeast"/>
        <w:jc w:val="left"/>
        <w:rPr>
          <w:rFonts w:ascii="微软雅黑" w:eastAsia="微软雅黑" w:hAnsi="微软雅黑" w:cs="Times"/>
          <w:color w:val="333333"/>
          <w:kern w:val="0"/>
          <w:szCs w:val="21"/>
        </w:rPr>
      </w:pPr>
      <w:r w:rsidRPr="00D63EE1">
        <w:rPr>
          <w:rFonts w:ascii="微软雅黑" w:eastAsia="微软雅黑" w:hAnsi="微软雅黑" w:cs="Times" w:hint="eastAsia"/>
          <w:color w:val="333333"/>
          <w:kern w:val="0"/>
          <w:szCs w:val="21"/>
        </w:rPr>
        <w:t>九零后占一半以上，平均年龄</w:t>
      </w:r>
      <w:r w:rsidRPr="00D63EE1">
        <w:rPr>
          <w:rFonts w:ascii="微软雅黑" w:eastAsia="微软雅黑" w:hAnsi="微软雅黑" w:cs="Times"/>
          <w:color w:val="333333"/>
          <w:kern w:val="0"/>
          <w:szCs w:val="21"/>
        </w:rPr>
        <w:t>2</w:t>
      </w:r>
      <w:r w:rsidRPr="00D63EE1">
        <w:rPr>
          <w:rFonts w:ascii="微软雅黑" w:eastAsia="微软雅黑" w:hAnsi="微软雅黑" w:cs="Times" w:hint="eastAsia"/>
          <w:color w:val="333333"/>
          <w:kern w:val="0"/>
          <w:szCs w:val="21"/>
        </w:rPr>
        <w:t>5岁，公司正能量满满。</w:t>
      </w:r>
    </w:p>
    <w:p w:rsidR="00AA38BC" w:rsidRPr="00D63EE1" w:rsidRDefault="00924912" w:rsidP="00AA38BC">
      <w:pPr>
        <w:widowControl/>
        <w:shd w:val="clear" w:color="auto" w:fill="FFFFFF"/>
        <w:spacing w:line="375" w:lineRule="atLeast"/>
        <w:jc w:val="left"/>
        <w:rPr>
          <w:rFonts w:ascii="微软雅黑" w:eastAsia="微软雅黑" w:hAnsi="微软雅黑" w:cs="Times"/>
          <w:color w:val="333333"/>
          <w:kern w:val="0"/>
          <w:szCs w:val="21"/>
        </w:rPr>
      </w:pPr>
      <w:r w:rsidRPr="00D63EE1">
        <w:rPr>
          <w:rFonts w:ascii="微软雅黑" w:eastAsia="微软雅黑" w:hAnsi="微软雅黑" w:cs="Times" w:hint="eastAsia"/>
          <w:b/>
          <w:bCs/>
          <w:color w:val="333333"/>
          <w:kern w:val="0"/>
          <w:szCs w:val="21"/>
        </w:rPr>
        <w:t>7.</w:t>
      </w:r>
      <w:r w:rsidR="00AA38BC" w:rsidRPr="00D63EE1">
        <w:rPr>
          <w:rFonts w:ascii="微软雅黑" w:eastAsia="微软雅黑" w:hAnsi="微软雅黑" w:cs="Times" w:hint="eastAsia"/>
          <w:b/>
          <w:bCs/>
          <w:color w:val="333333"/>
          <w:kern w:val="0"/>
          <w:szCs w:val="21"/>
        </w:rPr>
        <w:t>高速成长性</w:t>
      </w:r>
      <w:r w:rsidR="00AA38BC" w:rsidRPr="00D63EE1">
        <w:rPr>
          <w:rFonts w:ascii="微软雅黑" w:eastAsia="微软雅黑" w:hAnsi="微软雅黑" w:cs="Times"/>
          <w:b/>
          <w:bCs/>
          <w:color w:val="333333"/>
          <w:kern w:val="0"/>
          <w:szCs w:val="21"/>
        </w:rPr>
        <w:t>       </w:t>
      </w:r>
    </w:p>
    <w:p w:rsidR="00AA38BC" w:rsidRPr="00D63EE1" w:rsidRDefault="00AA38BC" w:rsidP="00AA38BC">
      <w:pPr>
        <w:widowControl/>
        <w:shd w:val="clear" w:color="auto" w:fill="FFFFFF"/>
        <w:spacing w:line="375" w:lineRule="atLeast"/>
        <w:jc w:val="left"/>
        <w:rPr>
          <w:rFonts w:ascii="微软雅黑" w:eastAsia="微软雅黑" w:hAnsi="微软雅黑" w:cs="Times"/>
          <w:color w:val="333333"/>
          <w:kern w:val="0"/>
          <w:szCs w:val="21"/>
        </w:rPr>
      </w:pPr>
      <w:r w:rsidRPr="00D63EE1">
        <w:rPr>
          <w:rFonts w:ascii="微软雅黑" w:eastAsia="微软雅黑" w:hAnsi="微软雅黑" w:cs="Times" w:hint="eastAsia"/>
          <w:color w:val="333333"/>
          <w:kern w:val="0"/>
          <w:szCs w:val="21"/>
        </w:rPr>
        <w:t>从零到领军者，我们只用了9年，这样的加速度，全行业找不到第二家！</w:t>
      </w:r>
    </w:p>
    <w:p w:rsidR="00AA38BC" w:rsidRPr="00D63EE1" w:rsidRDefault="00AA38BC" w:rsidP="00AA38BC">
      <w:pPr>
        <w:widowControl/>
        <w:shd w:val="clear" w:color="auto" w:fill="FFFFFF"/>
        <w:spacing w:line="375" w:lineRule="atLeast"/>
        <w:jc w:val="left"/>
        <w:rPr>
          <w:rFonts w:ascii="微软雅黑" w:eastAsia="微软雅黑" w:hAnsi="微软雅黑" w:cs="Times"/>
          <w:color w:val="333333"/>
          <w:kern w:val="0"/>
          <w:szCs w:val="21"/>
        </w:rPr>
      </w:pPr>
      <w:r w:rsidRPr="00D63EE1">
        <w:rPr>
          <w:rFonts w:ascii="微软雅黑" w:eastAsia="微软雅黑" w:hAnsi="微软雅黑" w:cs="Times" w:hint="eastAsia"/>
          <w:color w:val="333333"/>
          <w:kern w:val="0"/>
          <w:szCs w:val="21"/>
        </w:rPr>
        <w:t>加入一个高成长的团队，与成功者为伍，你必定是成功者！</w:t>
      </w:r>
      <w:r w:rsidRPr="00D63EE1">
        <w:rPr>
          <w:rFonts w:ascii="微软雅黑" w:eastAsia="微软雅黑" w:hAnsi="微软雅黑" w:cs="Times"/>
          <w:color w:val="333333"/>
          <w:kern w:val="0"/>
          <w:szCs w:val="21"/>
        </w:rPr>
        <w:t>  </w:t>
      </w:r>
    </w:p>
    <w:p w:rsidR="00AA38BC" w:rsidRPr="00D63EE1" w:rsidRDefault="00AA38BC" w:rsidP="00AA38BC">
      <w:pPr>
        <w:widowControl/>
        <w:shd w:val="clear" w:color="auto" w:fill="FFFFFF"/>
        <w:spacing w:line="375" w:lineRule="atLeast"/>
        <w:jc w:val="left"/>
        <w:rPr>
          <w:rFonts w:ascii="微软雅黑" w:eastAsia="微软雅黑" w:hAnsi="微软雅黑" w:cs="Times"/>
          <w:color w:val="333333"/>
          <w:kern w:val="0"/>
          <w:szCs w:val="21"/>
        </w:rPr>
      </w:pPr>
      <w:r w:rsidRPr="00D63EE1">
        <w:rPr>
          <w:rFonts w:ascii="微软雅黑" w:eastAsia="微软雅黑" w:hAnsi="微软雅黑" w:cs="Times" w:hint="eastAsia"/>
          <w:b/>
          <w:bCs/>
          <w:color w:val="333333"/>
          <w:kern w:val="0"/>
          <w:szCs w:val="21"/>
        </w:rPr>
        <w:t>我们还有如下优势：</w:t>
      </w:r>
      <w:r w:rsidRPr="00D63EE1">
        <w:rPr>
          <w:rFonts w:ascii="微软雅黑" w:eastAsia="微软雅黑" w:hAnsi="微软雅黑" w:cs="Times"/>
          <w:b/>
          <w:bCs/>
          <w:color w:val="333333"/>
          <w:kern w:val="0"/>
          <w:szCs w:val="21"/>
        </w:rPr>
        <w:t>     </w:t>
      </w:r>
    </w:p>
    <w:p w:rsidR="00AA38BC" w:rsidRPr="00D63EE1" w:rsidRDefault="00AA38BC" w:rsidP="00AA38BC">
      <w:pPr>
        <w:widowControl/>
        <w:shd w:val="clear" w:color="auto" w:fill="FFFFFF"/>
        <w:spacing w:line="375" w:lineRule="atLeast"/>
        <w:jc w:val="left"/>
        <w:rPr>
          <w:rFonts w:ascii="微软雅黑" w:eastAsia="微软雅黑" w:hAnsi="微软雅黑" w:cs="Times"/>
          <w:color w:val="333333"/>
          <w:kern w:val="0"/>
          <w:szCs w:val="21"/>
        </w:rPr>
      </w:pPr>
      <w:r w:rsidRPr="00D63EE1">
        <w:rPr>
          <w:rFonts w:ascii="微软雅黑" w:eastAsia="微软雅黑" w:hAnsi="微软雅黑" w:cs="Times"/>
          <w:color w:val="333333"/>
          <w:kern w:val="0"/>
          <w:szCs w:val="21"/>
        </w:rPr>
        <w:t>1</w:t>
      </w:r>
      <w:r w:rsidR="00D63EE1">
        <w:rPr>
          <w:rFonts w:ascii="微软雅黑" w:eastAsia="微软雅黑" w:hAnsi="微软雅黑" w:cs="Times" w:hint="eastAsia"/>
          <w:color w:val="333333"/>
          <w:kern w:val="0"/>
          <w:szCs w:val="21"/>
        </w:rPr>
        <w:t>.</w:t>
      </w:r>
      <w:r w:rsidRPr="00D63EE1">
        <w:rPr>
          <w:rFonts w:ascii="微软雅黑" w:eastAsia="微软雅黑" w:hAnsi="微软雅黑" w:cs="Times" w:hint="eastAsia"/>
          <w:color w:val="333333"/>
          <w:kern w:val="0"/>
          <w:szCs w:val="21"/>
        </w:rPr>
        <w:t>环境优美，工作生活兼得：</w:t>
      </w:r>
      <w:r w:rsidRPr="00D63EE1">
        <w:rPr>
          <w:rFonts w:ascii="微软雅黑" w:eastAsia="微软雅黑" w:hAnsi="微软雅黑" w:cs="Times"/>
          <w:color w:val="333333"/>
          <w:kern w:val="0"/>
          <w:szCs w:val="21"/>
        </w:rPr>
        <w:t> </w:t>
      </w:r>
      <w:r w:rsidRPr="00D63EE1">
        <w:rPr>
          <w:rFonts w:ascii="微软雅黑" w:eastAsia="微软雅黑" w:hAnsi="微软雅黑" w:cs="Times" w:hint="eastAsia"/>
          <w:color w:val="333333"/>
          <w:kern w:val="0"/>
          <w:szCs w:val="21"/>
        </w:rPr>
        <w:t>位于中关村石景山高科技园区的办公楼，坐落在西山脚下、永定河畔，风景优美，办公室窗外是绿树鲜花峻岭，而不是林立的高楼</w:t>
      </w:r>
      <w:r w:rsidR="00D63EE1">
        <w:rPr>
          <w:rFonts w:ascii="微软雅黑" w:eastAsia="微软雅黑" w:hAnsi="微软雅黑" w:cs="Times" w:hint="eastAsia"/>
          <w:color w:val="333333"/>
          <w:kern w:val="0"/>
          <w:szCs w:val="21"/>
        </w:rPr>
        <w:t>。</w:t>
      </w:r>
      <w:r w:rsidRPr="00D63EE1">
        <w:rPr>
          <w:rFonts w:ascii="微软雅黑" w:eastAsia="微软雅黑" w:hAnsi="微软雅黑" w:cs="Times"/>
          <w:color w:val="333333"/>
          <w:kern w:val="0"/>
          <w:szCs w:val="21"/>
        </w:rPr>
        <w:t> </w:t>
      </w:r>
    </w:p>
    <w:p w:rsidR="00AA38BC" w:rsidRPr="00D63EE1" w:rsidRDefault="00D63EE1" w:rsidP="00AA38BC">
      <w:pPr>
        <w:widowControl/>
        <w:shd w:val="clear" w:color="auto" w:fill="FFFFFF"/>
        <w:spacing w:line="375" w:lineRule="atLeast"/>
        <w:jc w:val="left"/>
        <w:rPr>
          <w:rFonts w:ascii="微软雅黑" w:eastAsia="微软雅黑" w:hAnsi="微软雅黑" w:cs="Times"/>
          <w:color w:val="333333"/>
          <w:kern w:val="0"/>
          <w:szCs w:val="21"/>
        </w:rPr>
      </w:pPr>
      <w:r>
        <w:rPr>
          <w:rFonts w:ascii="微软雅黑" w:eastAsia="微软雅黑" w:hAnsi="微软雅黑" w:cs="Times" w:hint="eastAsia"/>
          <w:color w:val="333333"/>
          <w:kern w:val="0"/>
          <w:szCs w:val="21"/>
        </w:rPr>
        <w:t>2.</w:t>
      </w:r>
      <w:r w:rsidR="00AA38BC" w:rsidRPr="00D63EE1">
        <w:rPr>
          <w:rFonts w:ascii="微软雅黑" w:eastAsia="微软雅黑" w:hAnsi="微软雅黑" w:cs="Times" w:hint="eastAsia"/>
          <w:color w:val="333333"/>
          <w:kern w:val="0"/>
          <w:szCs w:val="21"/>
        </w:rPr>
        <w:t>便利的交通，周边有</w:t>
      </w:r>
      <w:r w:rsidR="00AA38BC" w:rsidRPr="00D63EE1">
        <w:rPr>
          <w:rFonts w:ascii="微软雅黑" w:eastAsia="微软雅黑" w:hAnsi="微软雅黑" w:cs="Times"/>
          <w:color w:val="333333"/>
          <w:kern w:val="0"/>
          <w:szCs w:val="21"/>
        </w:rPr>
        <w:t>1</w:t>
      </w:r>
      <w:r w:rsidR="00AA38BC" w:rsidRPr="00D63EE1">
        <w:rPr>
          <w:rFonts w:ascii="微软雅黑" w:eastAsia="微软雅黑" w:hAnsi="微软雅黑" w:cs="Times" w:hint="eastAsia"/>
          <w:color w:val="333333"/>
          <w:kern w:val="0"/>
          <w:szCs w:val="21"/>
        </w:rPr>
        <w:t>号、</w:t>
      </w:r>
      <w:r w:rsidR="00AA38BC" w:rsidRPr="00D63EE1">
        <w:rPr>
          <w:rFonts w:ascii="微软雅黑" w:eastAsia="微软雅黑" w:hAnsi="微软雅黑" w:cs="Times"/>
          <w:color w:val="333333"/>
          <w:kern w:val="0"/>
          <w:szCs w:val="21"/>
        </w:rPr>
        <w:t>6</w:t>
      </w:r>
      <w:r>
        <w:rPr>
          <w:rFonts w:ascii="微软雅黑" w:eastAsia="微软雅黑" w:hAnsi="微软雅黑" w:cs="Times" w:hint="eastAsia"/>
          <w:color w:val="333333"/>
          <w:kern w:val="0"/>
          <w:szCs w:val="21"/>
        </w:rPr>
        <w:t>号地铁、公交车及中关村商务通勤车。</w:t>
      </w:r>
    </w:p>
    <w:p w:rsidR="00AA38BC" w:rsidRPr="00D63EE1" w:rsidRDefault="00AA38BC" w:rsidP="00AA38BC">
      <w:pPr>
        <w:widowControl/>
        <w:spacing w:line="450" w:lineRule="atLeast"/>
        <w:jc w:val="left"/>
        <w:rPr>
          <w:rFonts w:ascii="微软雅黑" w:eastAsia="微软雅黑" w:hAnsi="微软雅黑" w:cs="宋体"/>
          <w:color w:val="333333"/>
          <w:kern w:val="0"/>
          <w:szCs w:val="21"/>
        </w:rPr>
      </w:pPr>
    </w:p>
    <w:p w:rsidR="00D63EE1" w:rsidRPr="00D63EE1" w:rsidRDefault="00AA38BC" w:rsidP="00D63EE1">
      <w:pPr>
        <w:widowControl/>
        <w:shd w:val="clear" w:color="auto" w:fill="FFFFFF"/>
        <w:spacing w:line="375" w:lineRule="atLeast"/>
        <w:ind w:leftChars="-472" w:left="-991" w:firstLineChars="67" w:firstLine="141"/>
        <w:jc w:val="left"/>
        <w:rPr>
          <w:rFonts w:ascii="微软雅黑" w:eastAsia="微软雅黑" w:hAnsi="微软雅黑" w:cs="Times"/>
          <w:b/>
          <w:bCs/>
          <w:color w:val="FF0000"/>
          <w:kern w:val="0"/>
          <w:sz w:val="28"/>
          <w:szCs w:val="28"/>
        </w:rPr>
      </w:pPr>
      <w:r w:rsidRPr="00D63EE1">
        <w:rPr>
          <w:rFonts w:ascii="微软雅黑" w:eastAsia="微软雅黑" w:hAnsi="微软雅黑" w:cs="Times"/>
          <w:color w:val="333333"/>
          <w:kern w:val="0"/>
          <w:szCs w:val="21"/>
        </w:rPr>
        <w:t xml:space="preserve">  </w:t>
      </w:r>
      <w:r w:rsidRPr="00D63EE1">
        <w:rPr>
          <w:rFonts w:ascii="微软雅黑" w:eastAsia="微软雅黑" w:hAnsi="微软雅黑" w:cs="Times"/>
          <w:color w:val="333333"/>
          <w:kern w:val="0"/>
          <w:sz w:val="28"/>
          <w:szCs w:val="28"/>
        </w:rPr>
        <w:t>   </w:t>
      </w:r>
      <w:r w:rsidRPr="00D63EE1">
        <w:rPr>
          <w:rFonts w:ascii="微软雅黑" w:eastAsia="微软雅黑" w:hAnsi="微软雅黑" w:cs="Times" w:hint="eastAsia"/>
          <w:b/>
          <w:bCs/>
          <w:color w:val="333333"/>
          <w:kern w:val="0"/>
          <w:sz w:val="28"/>
          <w:szCs w:val="28"/>
        </w:rPr>
        <w:t>[招聘职位]</w:t>
      </w:r>
      <w:r w:rsidR="00B238B5" w:rsidRPr="00D63EE1">
        <w:rPr>
          <w:rFonts w:ascii="微软雅黑" w:eastAsia="微软雅黑" w:hAnsi="微软雅黑" w:cs="Times"/>
          <w:b/>
          <w:bCs/>
          <w:color w:val="FF0000"/>
          <w:kern w:val="0"/>
          <w:sz w:val="28"/>
          <w:szCs w:val="28"/>
        </w:rPr>
        <w:t xml:space="preserve"> </w:t>
      </w:r>
    </w:p>
    <w:p w:rsidR="00D63EE1" w:rsidRPr="001859C4" w:rsidRDefault="001859C4" w:rsidP="002F6CF2">
      <w:pPr>
        <w:widowControl/>
        <w:shd w:val="clear" w:color="auto" w:fill="FFFFFF"/>
        <w:spacing w:line="375" w:lineRule="atLeast"/>
        <w:ind w:leftChars="-472" w:left="-991" w:firstLineChars="267" w:firstLine="641"/>
        <w:jc w:val="left"/>
        <w:rPr>
          <w:rFonts w:ascii="微软雅黑" w:eastAsia="微软雅黑" w:hAnsi="微软雅黑" w:cs="Times"/>
          <w:b/>
          <w:bCs/>
          <w:color w:val="4F81BD" w:themeColor="accent1"/>
          <w:kern w:val="0"/>
          <w:sz w:val="24"/>
          <w:szCs w:val="24"/>
        </w:rPr>
      </w:pPr>
      <w:r>
        <w:rPr>
          <w:rFonts w:ascii="微软雅黑" w:eastAsia="微软雅黑" w:hAnsi="微软雅黑" w:cs="Times" w:hint="eastAsia"/>
          <w:b/>
          <w:bCs/>
          <w:color w:val="4F81BD" w:themeColor="accent1"/>
          <w:kern w:val="0"/>
          <w:sz w:val="24"/>
          <w:szCs w:val="24"/>
        </w:rPr>
        <w:t>-</w:t>
      </w:r>
      <w:r w:rsidR="00F3632D" w:rsidRPr="001859C4">
        <w:rPr>
          <w:rFonts w:ascii="微软雅黑" w:eastAsia="微软雅黑" w:hAnsi="微软雅黑" w:cs="Times" w:hint="eastAsia"/>
          <w:b/>
          <w:bCs/>
          <w:color w:val="4F81BD" w:themeColor="accent1"/>
          <w:kern w:val="0"/>
          <w:sz w:val="24"/>
          <w:szCs w:val="24"/>
        </w:rPr>
        <w:t>管理培训生</w:t>
      </w:r>
    </w:p>
    <w:p w:rsidR="00D63EE1" w:rsidRDefault="001859C4" w:rsidP="002F6CF2">
      <w:pPr>
        <w:widowControl/>
        <w:shd w:val="clear" w:color="auto" w:fill="FFFFFF"/>
        <w:spacing w:line="375" w:lineRule="atLeast"/>
        <w:ind w:leftChars="-472" w:left="-991" w:firstLineChars="267" w:firstLine="561"/>
        <w:jc w:val="left"/>
        <w:rPr>
          <w:rFonts w:ascii="微软雅黑" w:eastAsia="微软雅黑" w:hAnsi="微软雅黑" w:cs="Times"/>
          <w:b/>
          <w:bCs/>
          <w:color w:val="FF0000"/>
          <w:kern w:val="0"/>
          <w:szCs w:val="21"/>
        </w:rPr>
      </w:pPr>
      <w:r>
        <w:rPr>
          <w:rFonts w:ascii="微软雅黑" w:eastAsia="微软雅黑" w:hAnsi="微软雅黑" w:cs="Times" w:hint="eastAsia"/>
          <w:bCs/>
          <w:kern w:val="0"/>
          <w:szCs w:val="21"/>
        </w:rPr>
        <w:t xml:space="preserve"> </w:t>
      </w:r>
      <w:r w:rsidR="00D63EE1">
        <w:rPr>
          <w:rFonts w:ascii="微软雅黑" w:eastAsia="微软雅黑" w:hAnsi="微软雅黑" w:cs="Times" w:hint="eastAsia"/>
          <w:bCs/>
          <w:kern w:val="0"/>
          <w:szCs w:val="21"/>
        </w:rPr>
        <w:t>-</w:t>
      </w:r>
      <w:r w:rsidR="00F3632D" w:rsidRPr="00D63EE1">
        <w:rPr>
          <w:rFonts w:ascii="微软雅黑" w:eastAsia="微软雅黑" w:hAnsi="微软雅黑" w:cs="Times" w:hint="eastAsia"/>
          <w:bCs/>
          <w:kern w:val="0"/>
          <w:szCs w:val="21"/>
        </w:rPr>
        <w:t>学历要求：本科及以上学历；其中</w:t>
      </w:r>
      <w:r w:rsidR="00313CC6" w:rsidRPr="00D63EE1">
        <w:rPr>
          <w:rFonts w:ascii="微软雅黑" w:eastAsia="微软雅黑" w:hAnsi="微软雅黑" w:cs="Times" w:hint="eastAsia"/>
          <w:bCs/>
          <w:kern w:val="0"/>
          <w:szCs w:val="21"/>
        </w:rPr>
        <w:t>“</w:t>
      </w:r>
      <w:r w:rsidR="00F3632D" w:rsidRPr="00D63EE1">
        <w:rPr>
          <w:rFonts w:ascii="微软雅黑" w:eastAsia="微软雅黑" w:hAnsi="微软雅黑" w:cs="Times" w:hint="eastAsia"/>
          <w:bCs/>
          <w:kern w:val="0"/>
          <w:szCs w:val="21"/>
        </w:rPr>
        <w:t>产品研发</w:t>
      </w:r>
      <w:r w:rsidR="00313CC6" w:rsidRPr="00D63EE1">
        <w:rPr>
          <w:rFonts w:ascii="微软雅黑" w:eastAsia="微软雅黑" w:hAnsi="微软雅黑" w:cs="Times" w:hint="eastAsia"/>
          <w:bCs/>
          <w:kern w:val="0"/>
          <w:szCs w:val="21"/>
        </w:rPr>
        <w:t>”</w:t>
      </w:r>
      <w:r w:rsidR="00F3632D" w:rsidRPr="00D63EE1">
        <w:rPr>
          <w:rFonts w:ascii="微软雅黑" w:eastAsia="微软雅黑" w:hAnsi="微软雅黑" w:cs="Times" w:hint="eastAsia"/>
          <w:bCs/>
          <w:kern w:val="0"/>
          <w:szCs w:val="21"/>
        </w:rPr>
        <w:t>申请需为硕士及以上学历水平。</w:t>
      </w:r>
    </w:p>
    <w:p w:rsidR="00D63EE1" w:rsidRDefault="001859C4" w:rsidP="002F6CF2">
      <w:pPr>
        <w:widowControl/>
        <w:shd w:val="clear" w:color="auto" w:fill="FFFFFF"/>
        <w:spacing w:line="375" w:lineRule="atLeast"/>
        <w:ind w:leftChars="-472" w:left="-991" w:firstLineChars="267" w:firstLine="561"/>
        <w:jc w:val="left"/>
        <w:rPr>
          <w:rFonts w:ascii="微软雅黑" w:eastAsia="微软雅黑" w:hAnsi="微软雅黑" w:cs="Times"/>
          <w:b/>
          <w:bCs/>
          <w:color w:val="FF0000"/>
          <w:kern w:val="0"/>
          <w:szCs w:val="21"/>
        </w:rPr>
      </w:pPr>
      <w:r>
        <w:rPr>
          <w:rFonts w:ascii="微软雅黑" w:eastAsia="微软雅黑" w:hAnsi="微软雅黑" w:cs="Times" w:hint="eastAsia"/>
          <w:bCs/>
          <w:kern w:val="0"/>
          <w:szCs w:val="21"/>
        </w:rPr>
        <w:t xml:space="preserve"> </w:t>
      </w:r>
      <w:r w:rsidR="00D63EE1">
        <w:rPr>
          <w:rFonts w:ascii="微软雅黑" w:eastAsia="微软雅黑" w:hAnsi="微软雅黑" w:cs="Times" w:hint="eastAsia"/>
          <w:bCs/>
          <w:kern w:val="0"/>
          <w:szCs w:val="21"/>
        </w:rPr>
        <w:t>-</w:t>
      </w:r>
      <w:r w:rsidR="00F3632D" w:rsidRPr="00D63EE1">
        <w:rPr>
          <w:rFonts w:ascii="微软雅黑" w:eastAsia="微软雅黑" w:hAnsi="微软雅黑" w:cs="Times" w:hint="eastAsia"/>
          <w:bCs/>
          <w:kern w:val="0"/>
          <w:szCs w:val="21"/>
        </w:rPr>
        <w:t>起步薪资：</w:t>
      </w:r>
      <w:r w:rsidR="00F3632D" w:rsidRPr="00C95D97">
        <w:rPr>
          <w:rFonts w:ascii="微软雅黑" w:eastAsia="微软雅黑" w:hAnsi="微软雅黑" w:cs="Times" w:hint="eastAsia"/>
          <w:b/>
          <w:bCs/>
          <w:color w:val="000000" w:themeColor="text1"/>
          <w:kern w:val="0"/>
          <w:szCs w:val="21"/>
        </w:rPr>
        <w:t>6-15K，另提供免费住宿，每月餐补，半年度项目分红，一年两次调薪机会等。</w:t>
      </w:r>
    </w:p>
    <w:p w:rsidR="00F3632D" w:rsidRPr="00D63EE1" w:rsidRDefault="001859C4" w:rsidP="002F6CF2">
      <w:pPr>
        <w:widowControl/>
        <w:shd w:val="clear" w:color="auto" w:fill="FFFFFF"/>
        <w:spacing w:line="375" w:lineRule="atLeast"/>
        <w:ind w:leftChars="-472" w:left="-991" w:firstLineChars="267" w:firstLine="561"/>
        <w:jc w:val="left"/>
        <w:rPr>
          <w:rFonts w:ascii="微软雅黑" w:eastAsia="微软雅黑" w:hAnsi="微软雅黑" w:cs="Times"/>
          <w:b/>
          <w:bCs/>
          <w:color w:val="FF0000"/>
          <w:kern w:val="0"/>
          <w:szCs w:val="21"/>
        </w:rPr>
      </w:pPr>
      <w:r>
        <w:rPr>
          <w:rFonts w:ascii="微软雅黑" w:eastAsia="微软雅黑" w:hAnsi="微软雅黑" w:cs="Times" w:hint="eastAsia"/>
          <w:bCs/>
          <w:kern w:val="0"/>
          <w:szCs w:val="21"/>
        </w:rPr>
        <w:t xml:space="preserve"> </w:t>
      </w:r>
      <w:r w:rsidR="00D63EE1">
        <w:rPr>
          <w:rFonts w:ascii="微软雅黑" w:eastAsia="微软雅黑" w:hAnsi="微软雅黑" w:cs="Times" w:hint="eastAsia"/>
          <w:bCs/>
          <w:kern w:val="0"/>
          <w:szCs w:val="21"/>
        </w:rPr>
        <w:t>-</w:t>
      </w:r>
      <w:r w:rsidR="00F3632D" w:rsidRPr="00D63EE1">
        <w:rPr>
          <w:rFonts w:ascii="微软雅黑" w:eastAsia="微软雅黑" w:hAnsi="微软雅黑" w:cs="Times" w:hint="eastAsia"/>
          <w:bCs/>
          <w:kern w:val="0"/>
          <w:szCs w:val="21"/>
        </w:rPr>
        <w:t>职位方向：</w:t>
      </w:r>
    </w:p>
    <w:tbl>
      <w:tblPr>
        <w:tblStyle w:val="a6"/>
        <w:tblW w:w="9166" w:type="dxa"/>
        <w:jc w:val="center"/>
        <w:tblInd w:w="-1577" w:type="dxa"/>
        <w:tblLook w:val="04A0"/>
      </w:tblPr>
      <w:tblGrid>
        <w:gridCol w:w="1136"/>
        <w:gridCol w:w="2410"/>
        <w:gridCol w:w="5620"/>
      </w:tblGrid>
      <w:tr w:rsidR="00F3632D" w:rsidRPr="00D63EE1" w:rsidTr="00803AF0">
        <w:trPr>
          <w:trHeight w:val="449"/>
          <w:jc w:val="center"/>
        </w:trPr>
        <w:tc>
          <w:tcPr>
            <w:tcW w:w="1136" w:type="dxa"/>
            <w:shd w:val="clear" w:color="auto" w:fill="4F81BD" w:themeFill="accent1"/>
          </w:tcPr>
          <w:p w:rsidR="00F3632D" w:rsidRPr="00D63EE1" w:rsidRDefault="00F3632D" w:rsidP="003C37B3">
            <w:pPr>
              <w:widowControl/>
              <w:spacing w:line="375" w:lineRule="atLeast"/>
              <w:rPr>
                <w:rFonts w:ascii="微软雅黑" w:eastAsia="微软雅黑" w:hAnsi="微软雅黑" w:cs="Times"/>
                <w:b/>
                <w:color w:val="FFFFFF" w:themeColor="background1"/>
                <w:kern w:val="0"/>
                <w:szCs w:val="21"/>
              </w:rPr>
            </w:pPr>
            <w:r w:rsidRPr="00D63EE1">
              <w:rPr>
                <w:rFonts w:ascii="微软雅黑" w:eastAsia="微软雅黑" w:hAnsi="微软雅黑" w:cs="Times" w:hint="eastAsia"/>
                <w:b/>
                <w:color w:val="FFFFFF" w:themeColor="background1"/>
                <w:kern w:val="0"/>
                <w:szCs w:val="21"/>
              </w:rPr>
              <w:t>职位方向</w:t>
            </w:r>
          </w:p>
        </w:tc>
        <w:tc>
          <w:tcPr>
            <w:tcW w:w="2410" w:type="dxa"/>
            <w:shd w:val="clear" w:color="auto" w:fill="4F81BD" w:themeFill="accent1"/>
          </w:tcPr>
          <w:p w:rsidR="00F3632D" w:rsidRPr="00D63EE1" w:rsidRDefault="00F3632D" w:rsidP="003C37B3">
            <w:pPr>
              <w:widowControl/>
              <w:spacing w:line="375" w:lineRule="atLeast"/>
              <w:rPr>
                <w:rFonts w:ascii="微软雅黑" w:eastAsia="微软雅黑" w:hAnsi="微软雅黑" w:cs="Times"/>
                <w:b/>
                <w:color w:val="FFFFFF" w:themeColor="background1"/>
                <w:kern w:val="0"/>
                <w:szCs w:val="21"/>
              </w:rPr>
            </w:pPr>
            <w:r w:rsidRPr="00D63EE1">
              <w:rPr>
                <w:rFonts w:ascii="微软雅黑" w:eastAsia="微软雅黑" w:hAnsi="微软雅黑" w:cs="Times" w:hint="eastAsia"/>
                <w:b/>
                <w:color w:val="FFFFFF" w:themeColor="background1"/>
                <w:kern w:val="0"/>
                <w:szCs w:val="21"/>
              </w:rPr>
              <w:t>专业需求</w:t>
            </w:r>
          </w:p>
        </w:tc>
        <w:tc>
          <w:tcPr>
            <w:tcW w:w="5620" w:type="dxa"/>
            <w:shd w:val="clear" w:color="auto" w:fill="4F81BD" w:themeFill="accent1"/>
          </w:tcPr>
          <w:p w:rsidR="00F3632D" w:rsidRPr="00D63EE1" w:rsidRDefault="00F3632D" w:rsidP="003C37B3">
            <w:pPr>
              <w:widowControl/>
              <w:spacing w:line="375" w:lineRule="atLeast"/>
              <w:rPr>
                <w:rFonts w:ascii="微软雅黑" w:eastAsia="微软雅黑" w:hAnsi="微软雅黑" w:cs="Times"/>
                <w:b/>
                <w:color w:val="FFFFFF" w:themeColor="background1"/>
                <w:kern w:val="0"/>
                <w:szCs w:val="21"/>
              </w:rPr>
            </w:pPr>
            <w:r w:rsidRPr="00D63EE1">
              <w:rPr>
                <w:rFonts w:ascii="微软雅黑" w:eastAsia="微软雅黑" w:hAnsi="微软雅黑" w:cs="Times" w:hint="eastAsia"/>
                <w:b/>
                <w:color w:val="FFFFFF" w:themeColor="background1"/>
                <w:kern w:val="0"/>
                <w:szCs w:val="21"/>
              </w:rPr>
              <w:t>职位描述</w:t>
            </w:r>
          </w:p>
        </w:tc>
      </w:tr>
      <w:tr w:rsidR="00F3632D" w:rsidRPr="00803AF0" w:rsidTr="00803AF0">
        <w:trPr>
          <w:trHeight w:val="1691"/>
          <w:jc w:val="center"/>
        </w:trPr>
        <w:tc>
          <w:tcPr>
            <w:tcW w:w="1136" w:type="dxa"/>
          </w:tcPr>
          <w:p w:rsidR="00F3632D" w:rsidRPr="00D63EE1" w:rsidRDefault="00F3632D" w:rsidP="003C37B3">
            <w:pPr>
              <w:widowControl/>
              <w:spacing w:line="375" w:lineRule="atLeast"/>
              <w:rPr>
                <w:rFonts w:ascii="微软雅黑" w:eastAsia="微软雅黑" w:hAnsi="微软雅黑" w:cs="Times"/>
                <w:color w:val="333333"/>
                <w:kern w:val="0"/>
                <w:szCs w:val="21"/>
              </w:rPr>
            </w:pPr>
            <w:r w:rsidRPr="00D63EE1">
              <w:rPr>
                <w:rFonts w:ascii="微软雅黑" w:eastAsia="微软雅黑" w:hAnsi="微软雅黑" w:cs="Times" w:hint="eastAsia"/>
                <w:color w:val="333333"/>
                <w:kern w:val="0"/>
                <w:szCs w:val="21"/>
              </w:rPr>
              <w:t>IT技术</w:t>
            </w:r>
          </w:p>
        </w:tc>
        <w:tc>
          <w:tcPr>
            <w:tcW w:w="2410" w:type="dxa"/>
          </w:tcPr>
          <w:p w:rsidR="00F3632D" w:rsidRPr="00D63EE1" w:rsidRDefault="00F3632D" w:rsidP="003C37B3">
            <w:pPr>
              <w:widowControl/>
              <w:spacing w:line="375" w:lineRule="atLeast"/>
              <w:rPr>
                <w:rFonts w:ascii="微软雅黑" w:eastAsia="微软雅黑" w:hAnsi="微软雅黑" w:cs="Times"/>
                <w:color w:val="333333"/>
                <w:kern w:val="0"/>
                <w:szCs w:val="21"/>
              </w:rPr>
            </w:pPr>
            <w:r w:rsidRPr="00D63EE1">
              <w:rPr>
                <w:rFonts w:ascii="微软雅黑" w:eastAsia="微软雅黑" w:hAnsi="微软雅黑" w:cs="Times" w:hint="eastAsia"/>
                <w:color w:val="333333"/>
                <w:kern w:val="0"/>
                <w:szCs w:val="21"/>
              </w:rPr>
              <w:t>计算机、软件，</w:t>
            </w:r>
          </w:p>
          <w:p w:rsidR="00F3632D" w:rsidRPr="00D63EE1" w:rsidRDefault="00F3632D" w:rsidP="00506024">
            <w:pPr>
              <w:widowControl/>
              <w:spacing w:line="375" w:lineRule="atLeast"/>
              <w:rPr>
                <w:rFonts w:ascii="微软雅黑" w:eastAsia="微软雅黑" w:hAnsi="微软雅黑" w:cs="Times"/>
                <w:color w:val="333333"/>
                <w:kern w:val="0"/>
                <w:szCs w:val="21"/>
              </w:rPr>
            </w:pPr>
            <w:r w:rsidRPr="00D63EE1">
              <w:rPr>
                <w:rFonts w:ascii="微软雅黑" w:eastAsia="微软雅黑" w:hAnsi="微软雅黑" w:cs="Times" w:hint="eastAsia"/>
                <w:color w:val="333333"/>
                <w:kern w:val="0"/>
                <w:szCs w:val="21"/>
              </w:rPr>
              <w:t>电子信息等相关专业</w:t>
            </w:r>
          </w:p>
        </w:tc>
        <w:tc>
          <w:tcPr>
            <w:tcW w:w="5620" w:type="dxa"/>
          </w:tcPr>
          <w:p w:rsidR="00F3632D" w:rsidRPr="00506024" w:rsidRDefault="00506024" w:rsidP="00506024">
            <w:pPr>
              <w:widowControl/>
              <w:spacing w:line="375" w:lineRule="atLeast"/>
              <w:rPr>
                <w:rFonts w:ascii="微软雅黑" w:eastAsia="微软雅黑" w:hAnsi="微软雅黑" w:cs="Times"/>
                <w:color w:val="333333"/>
                <w:kern w:val="0"/>
                <w:szCs w:val="21"/>
              </w:rPr>
            </w:pPr>
            <w:r>
              <w:rPr>
                <w:rFonts w:ascii="微软雅黑" w:eastAsia="微软雅黑" w:hAnsi="微软雅黑" w:cs="Times" w:hint="eastAsia"/>
                <w:color w:val="333333"/>
                <w:kern w:val="0"/>
                <w:szCs w:val="21"/>
              </w:rPr>
              <w:t>1.</w:t>
            </w:r>
            <w:r w:rsidR="00F3632D" w:rsidRPr="00506024">
              <w:rPr>
                <w:rFonts w:ascii="微软雅黑" w:eastAsia="微软雅黑" w:hAnsi="微软雅黑" w:cs="Times" w:hint="eastAsia"/>
                <w:color w:val="333333"/>
                <w:kern w:val="0"/>
                <w:szCs w:val="21"/>
              </w:rPr>
              <w:t>售后测试工程师</w:t>
            </w:r>
            <w:r w:rsidR="00C95D97" w:rsidRPr="00506024">
              <w:rPr>
                <w:rFonts w:ascii="微软雅黑" w:eastAsia="微软雅黑" w:hAnsi="微软雅黑" w:cs="Times" w:hint="eastAsia"/>
                <w:color w:val="333333"/>
                <w:kern w:val="0"/>
                <w:szCs w:val="21"/>
              </w:rPr>
              <w:t xml:space="preserve">: </w:t>
            </w:r>
            <w:r w:rsidR="00F3632D" w:rsidRPr="00506024">
              <w:rPr>
                <w:rFonts w:ascii="微软雅黑" w:eastAsia="微软雅黑" w:hAnsi="微软雅黑" w:cs="Times" w:hint="eastAsia"/>
                <w:color w:val="333333"/>
                <w:kern w:val="0"/>
                <w:szCs w:val="21"/>
              </w:rPr>
              <w:t>负责公司神X系列产品的测试和售后维护工作。</w:t>
            </w:r>
          </w:p>
          <w:p w:rsidR="00F3632D" w:rsidRPr="00506024" w:rsidRDefault="00506024" w:rsidP="00506024">
            <w:pPr>
              <w:widowControl/>
              <w:spacing w:line="375" w:lineRule="atLeast"/>
              <w:rPr>
                <w:rFonts w:ascii="微软雅黑" w:eastAsia="微软雅黑" w:hAnsi="微软雅黑" w:cs="Times"/>
                <w:color w:val="333333"/>
                <w:kern w:val="0"/>
                <w:szCs w:val="21"/>
              </w:rPr>
            </w:pPr>
            <w:r>
              <w:rPr>
                <w:rFonts w:ascii="微软雅黑" w:eastAsia="微软雅黑" w:hAnsi="微软雅黑" w:cs="Times" w:hint="eastAsia"/>
                <w:color w:val="333333"/>
                <w:kern w:val="0"/>
                <w:szCs w:val="21"/>
              </w:rPr>
              <w:t>2.</w:t>
            </w:r>
            <w:r w:rsidR="00F3632D" w:rsidRPr="00506024">
              <w:rPr>
                <w:rFonts w:ascii="微软雅黑" w:eastAsia="微软雅黑" w:hAnsi="微软雅黑" w:cs="Times" w:hint="eastAsia"/>
                <w:color w:val="333333"/>
                <w:kern w:val="0"/>
                <w:szCs w:val="21"/>
              </w:rPr>
              <w:t>APP运营/产品经理</w:t>
            </w:r>
            <w:r w:rsidR="00C95D97" w:rsidRPr="00506024">
              <w:rPr>
                <w:rFonts w:ascii="微软雅黑" w:eastAsia="微软雅黑" w:hAnsi="微软雅黑" w:cs="Times" w:hint="eastAsia"/>
                <w:color w:val="333333"/>
                <w:kern w:val="0"/>
                <w:szCs w:val="21"/>
              </w:rPr>
              <w:t xml:space="preserve">: </w:t>
            </w:r>
            <w:r w:rsidR="00F3632D" w:rsidRPr="00506024">
              <w:rPr>
                <w:rFonts w:ascii="微软雅黑" w:eastAsia="微软雅黑" w:hAnsi="微软雅黑" w:cs="Times" w:hint="eastAsia"/>
                <w:color w:val="333333"/>
                <w:kern w:val="0"/>
                <w:szCs w:val="21"/>
              </w:rPr>
              <w:t>负责app产品的需求收集、整理与输出，上线运营计划的推进，跟踪与客户管理等工作。</w:t>
            </w:r>
          </w:p>
        </w:tc>
      </w:tr>
      <w:tr w:rsidR="00F3632D" w:rsidRPr="00D63EE1" w:rsidTr="00803AF0">
        <w:trPr>
          <w:trHeight w:val="1279"/>
          <w:jc w:val="center"/>
        </w:trPr>
        <w:tc>
          <w:tcPr>
            <w:tcW w:w="1136" w:type="dxa"/>
          </w:tcPr>
          <w:p w:rsidR="00F3632D" w:rsidRPr="00D63EE1" w:rsidRDefault="00F3632D" w:rsidP="003C37B3">
            <w:pPr>
              <w:widowControl/>
              <w:spacing w:line="375" w:lineRule="atLeast"/>
              <w:rPr>
                <w:rFonts w:ascii="微软雅黑" w:eastAsia="微软雅黑" w:hAnsi="微软雅黑" w:cs="Times"/>
                <w:color w:val="333333"/>
                <w:kern w:val="0"/>
                <w:szCs w:val="21"/>
              </w:rPr>
            </w:pPr>
            <w:r w:rsidRPr="00D63EE1">
              <w:rPr>
                <w:rFonts w:ascii="微软雅黑" w:eastAsia="微软雅黑" w:hAnsi="微软雅黑" w:cs="Times" w:hint="eastAsia"/>
                <w:color w:val="333333"/>
                <w:kern w:val="0"/>
                <w:szCs w:val="21"/>
              </w:rPr>
              <w:t>业务管理</w:t>
            </w:r>
          </w:p>
        </w:tc>
        <w:tc>
          <w:tcPr>
            <w:tcW w:w="2410" w:type="dxa"/>
          </w:tcPr>
          <w:p w:rsidR="00F3632D" w:rsidRPr="00D63EE1" w:rsidRDefault="00F3632D" w:rsidP="003C37B3">
            <w:pPr>
              <w:widowControl/>
              <w:spacing w:line="375" w:lineRule="atLeast"/>
              <w:rPr>
                <w:rFonts w:ascii="微软雅黑" w:eastAsia="微软雅黑" w:hAnsi="微软雅黑" w:cs="Times"/>
                <w:color w:val="333333"/>
                <w:kern w:val="0"/>
                <w:szCs w:val="21"/>
              </w:rPr>
            </w:pPr>
            <w:r w:rsidRPr="00D63EE1">
              <w:rPr>
                <w:rFonts w:ascii="微软雅黑" w:eastAsia="微软雅黑" w:hAnsi="微软雅黑" w:cs="Times" w:hint="eastAsia"/>
                <w:color w:val="333333"/>
                <w:kern w:val="0"/>
                <w:szCs w:val="21"/>
              </w:rPr>
              <w:t>市场营销，工商管理，</w:t>
            </w:r>
          </w:p>
          <w:p w:rsidR="00F3632D" w:rsidRPr="00D63EE1" w:rsidRDefault="00F3632D" w:rsidP="003C37B3">
            <w:pPr>
              <w:widowControl/>
              <w:spacing w:line="375" w:lineRule="atLeast"/>
              <w:rPr>
                <w:rFonts w:ascii="微软雅黑" w:eastAsia="微软雅黑" w:hAnsi="微软雅黑" w:cs="Times"/>
                <w:color w:val="333333"/>
                <w:kern w:val="0"/>
                <w:szCs w:val="21"/>
              </w:rPr>
            </w:pPr>
            <w:r w:rsidRPr="00D63EE1">
              <w:rPr>
                <w:rFonts w:ascii="微软雅黑" w:eastAsia="微软雅黑" w:hAnsi="微软雅黑" w:cs="Times" w:hint="eastAsia"/>
                <w:color w:val="333333"/>
                <w:kern w:val="0"/>
                <w:szCs w:val="21"/>
              </w:rPr>
              <w:t>经济与贸易，电子商务，生物制药等相关专业</w:t>
            </w:r>
          </w:p>
        </w:tc>
        <w:tc>
          <w:tcPr>
            <w:tcW w:w="5620" w:type="dxa"/>
          </w:tcPr>
          <w:p w:rsidR="00F3632D" w:rsidRPr="00D63EE1" w:rsidRDefault="00F3632D" w:rsidP="003C37B3">
            <w:pPr>
              <w:widowControl/>
              <w:spacing w:line="375" w:lineRule="atLeast"/>
              <w:rPr>
                <w:rFonts w:ascii="微软雅黑" w:eastAsia="微软雅黑" w:hAnsi="微软雅黑" w:cs="Times"/>
                <w:color w:val="333333"/>
                <w:kern w:val="0"/>
                <w:szCs w:val="21"/>
              </w:rPr>
            </w:pPr>
            <w:r w:rsidRPr="00D63EE1">
              <w:rPr>
                <w:rFonts w:ascii="微软雅黑" w:eastAsia="微软雅黑" w:hAnsi="微软雅黑" w:cs="Times" w:hint="eastAsia"/>
                <w:color w:val="333333"/>
                <w:kern w:val="0"/>
                <w:szCs w:val="21"/>
              </w:rPr>
              <w:t>通过轮岗形式进行培养，业务选择为多方向，两年培养周期，晋升路径为部门经理-总监</w:t>
            </w:r>
          </w:p>
        </w:tc>
      </w:tr>
      <w:tr w:rsidR="00F3632D" w:rsidRPr="00D63EE1" w:rsidTr="00803AF0">
        <w:trPr>
          <w:trHeight w:val="841"/>
          <w:jc w:val="center"/>
        </w:trPr>
        <w:tc>
          <w:tcPr>
            <w:tcW w:w="1136" w:type="dxa"/>
          </w:tcPr>
          <w:p w:rsidR="00F3632D" w:rsidRPr="00D63EE1" w:rsidRDefault="00506024" w:rsidP="003C37B3">
            <w:pPr>
              <w:widowControl/>
              <w:spacing w:line="375" w:lineRule="atLeast"/>
              <w:rPr>
                <w:rFonts w:ascii="微软雅黑" w:eastAsia="微软雅黑" w:hAnsi="微软雅黑" w:cs="Times"/>
                <w:color w:val="333333"/>
                <w:kern w:val="0"/>
                <w:szCs w:val="21"/>
              </w:rPr>
            </w:pPr>
            <w:r>
              <w:rPr>
                <w:rFonts w:ascii="微软雅黑" w:eastAsia="微软雅黑" w:hAnsi="微软雅黑" w:cs="Times" w:hint="eastAsia"/>
                <w:color w:val="333333"/>
                <w:kern w:val="0"/>
                <w:szCs w:val="21"/>
              </w:rPr>
              <w:t>品牌</w:t>
            </w:r>
            <w:r w:rsidR="00F3632D" w:rsidRPr="00D63EE1">
              <w:rPr>
                <w:rFonts w:ascii="微软雅黑" w:eastAsia="微软雅黑" w:hAnsi="微软雅黑" w:cs="Times" w:hint="eastAsia"/>
                <w:color w:val="333333"/>
                <w:kern w:val="0"/>
                <w:szCs w:val="21"/>
              </w:rPr>
              <w:t>策划</w:t>
            </w:r>
          </w:p>
        </w:tc>
        <w:tc>
          <w:tcPr>
            <w:tcW w:w="2410" w:type="dxa"/>
          </w:tcPr>
          <w:p w:rsidR="00F3632D" w:rsidRPr="00D63EE1" w:rsidRDefault="00F3632D" w:rsidP="003C37B3">
            <w:pPr>
              <w:widowControl/>
              <w:spacing w:line="375" w:lineRule="atLeast"/>
              <w:rPr>
                <w:rFonts w:ascii="微软雅黑" w:eastAsia="微软雅黑" w:hAnsi="微软雅黑" w:cs="Times"/>
                <w:color w:val="333333"/>
                <w:kern w:val="0"/>
                <w:szCs w:val="21"/>
              </w:rPr>
            </w:pPr>
            <w:r w:rsidRPr="00D63EE1">
              <w:rPr>
                <w:rFonts w:ascii="微软雅黑" w:eastAsia="微软雅黑" w:hAnsi="微软雅黑" w:cs="Times" w:hint="eastAsia"/>
                <w:color w:val="333333"/>
                <w:kern w:val="0"/>
                <w:szCs w:val="21"/>
              </w:rPr>
              <w:t>新闻广告等相关专业</w:t>
            </w:r>
          </w:p>
        </w:tc>
        <w:tc>
          <w:tcPr>
            <w:tcW w:w="5620" w:type="dxa"/>
          </w:tcPr>
          <w:p w:rsidR="00F3632D" w:rsidRPr="00D63EE1" w:rsidRDefault="00F3632D" w:rsidP="003C37B3">
            <w:pPr>
              <w:widowControl/>
              <w:spacing w:line="375" w:lineRule="atLeast"/>
              <w:rPr>
                <w:rFonts w:ascii="微软雅黑" w:eastAsia="微软雅黑" w:hAnsi="微软雅黑" w:cs="Times"/>
                <w:color w:val="333333"/>
                <w:kern w:val="0"/>
                <w:szCs w:val="21"/>
              </w:rPr>
            </w:pPr>
            <w:r w:rsidRPr="00D63EE1">
              <w:rPr>
                <w:rFonts w:ascii="微软雅黑" w:eastAsia="微软雅黑" w:hAnsi="微软雅黑" w:hint="eastAsia"/>
                <w:color w:val="222222"/>
                <w:szCs w:val="21"/>
                <w:shd w:val="clear" w:color="auto" w:fill="FFFFFF"/>
              </w:rPr>
              <w:t>根据公司及品牌文化要求，撰写产品策划文案、品牌宣传文案、广告软文。</w:t>
            </w:r>
          </w:p>
        </w:tc>
      </w:tr>
      <w:tr w:rsidR="00F3632D" w:rsidRPr="00D63EE1" w:rsidTr="00803AF0">
        <w:trPr>
          <w:trHeight w:val="422"/>
          <w:jc w:val="center"/>
        </w:trPr>
        <w:tc>
          <w:tcPr>
            <w:tcW w:w="1136" w:type="dxa"/>
          </w:tcPr>
          <w:p w:rsidR="00F3632D" w:rsidRPr="00D63EE1" w:rsidRDefault="00F3632D" w:rsidP="00F3632D">
            <w:pPr>
              <w:widowControl/>
              <w:spacing w:line="375" w:lineRule="atLeast"/>
              <w:rPr>
                <w:rFonts w:ascii="微软雅黑" w:eastAsia="微软雅黑" w:hAnsi="微软雅黑" w:cs="Times"/>
                <w:color w:val="333333"/>
                <w:kern w:val="0"/>
                <w:szCs w:val="21"/>
              </w:rPr>
            </w:pPr>
            <w:r w:rsidRPr="00D63EE1">
              <w:rPr>
                <w:rFonts w:ascii="微软雅黑" w:eastAsia="微软雅黑" w:hAnsi="微软雅黑" w:cs="Times" w:hint="eastAsia"/>
                <w:color w:val="333333"/>
                <w:kern w:val="0"/>
                <w:szCs w:val="21"/>
              </w:rPr>
              <w:t>财务审计</w:t>
            </w:r>
          </w:p>
        </w:tc>
        <w:tc>
          <w:tcPr>
            <w:tcW w:w="2410" w:type="dxa"/>
          </w:tcPr>
          <w:p w:rsidR="00F3632D" w:rsidRPr="00D63EE1" w:rsidRDefault="00F3632D" w:rsidP="003C37B3">
            <w:pPr>
              <w:widowControl/>
              <w:spacing w:line="375" w:lineRule="atLeast"/>
              <w:rPr>
                <w:rFonts w:ascii="微软雅黑" w:eastAsia="微软雅黑" w:hAnsi="微软雅黑" w:cs="Times"/>
                <w:color w:val="333333"/>
                <w:kern w:val="0"/>
                <w:szCs w:val="21"/>
              </w:rPr>
            </w:pPr>
            <w:r w:rsidRPr="00D63EE1">
              <w:rPr>
                <w:rFonts w:ascii="微软雅黑" w:eastAsia="微软雅黑" w:hAnsi="微软雅黑" w:cs="Times" w:hint="eastAsia"/>
                <w:color w:val="333333"/>
                <w:kern w:val="0"/>
                <w:szCs w:val="21"/>
              </w:rPr>
              <w:t>会计学等相关专业</w:t>
            </w:r>
          </w:p>
        </w:tc>
        <w:tc>
          <w:tcPr>
            <w:tcW w:w="5620" w:type="dxa"/>
          </w:tcPr>
          <w:p w:rsidR="00F3632D" w:rsidRPr="00D63EE1" w:rsidRDefault="00F3632D" w:rsidP="003C37B3">
            <w:pPr>
              <w:widowControl/>
              <w:spacing w:line="375" w:lineRule="atLeast"/>
              <w:rPr>
                <w:rFonts w:ascii="微软雅黑" w:eastAsia="微软雅黑" w:hAnsi="微软雅黑" w:cs="Times"/>
                <w:color w:val="333333"/>
                <w:kern w:val="0"/>
                <w:szCs w:val="21"/>
              </w:rPr>
            </w:pPr>
            <w:r w:rsidRPr="00D63EE1">
              <w:rPr>
                <w:rFonts w:ascii="微软雅黑" w:eastAsia="微软雅黑" w:hAnsi="微软雅黑" w:cs="Times" w:hint="eastAsia"/>
                <w:color w:val="333333"/>
                <w:kern w:val="0"/>
                <w:szCs w:val="21"/>
              </w:rPr>
              <w:t>负责集团内部财务核算工作</w:t>
            </w:r>
          </w:p>
        </w:tc>
      </w:tr>
      <w:tr w:rsidR="00F3632D" w:rsidRPr="00D63EE1" w:rsidTr="00803AF0">
        <w:trPr>
          <w:trHeight w:val="835"/>
          <w:jc w:val="center"/>
        </w:trPr>
        <w:tc>
          <w:tcPr>
            <w:tcW w:w="1136" w:type="dxa"/>
          </w:tcPr>
          <w:p w:rsidR="00F3632D" w:rsidRPr="00D63EE1" w:rsidRDefault="00F3632D" w:rsidP="003C37B3">
            <w:pPr>
              <w:widowControl/>
              <w:spacing w:line="375" w:lineRule="atLeast"/>
              <w:rPr>
                <w:rFonts w:ascii="微软雅黑" w:eastAsia="微软雅黑" w:hAnsi="微软雅黑" w:cs="Times"/>
                <w:color w:val="333333"/>
                <w:kern w:val="0"/>
                <w:szCs w:val="21"/>
              </w:rPr>
            </w:pPr>
            <w:r w:rsidRPr="00D63EE1">
              <w:rPr>
                <w:rFonts w:ascii="微软雅黑" w:eastAsia="微软雅黑" w:hAnsi="微软雅黑" w:cs="Times" w:hint="eastAsia"/>
                <w:color w:val="333333"/>
                <w:kern w:val="0"/>
                <w:szCs w:val="21"/>
              </w:rPr>
              <w:lastRenderedPageBreak/>
              <w:t>产品研发</w:t>
            </w:r>
          </w:p>
        </w:tc>
        <w:tc>
          <w:tcPr>
            <w:tcW w:w="2410" w:type="dxa"/>
          </w:tcPr>
          <w:p w:rsidR="00F3632D" w:rsidRPr="00D63EE1" w:rsidRDefault="00F3632D" w:rsidP="003C37B3">
            <w:pPr>
              <w:widowControl/>
              <w:spacing w:line="375" w:lineRule="atLeast"/>
              <w:rPr>
                <w:rFonts w:ascii="微软雅黑" w:eastAsia="微软雅黑" w:hAnsi="微软雅黑" w:cs="Times"/>
                <w:color w:val="333333"/>
                <w:kern w:val="0"/>
                <w:szCs w:val="21"/>
              </w:rPr>
            </w:pPr>
            <w:r w:rsidRPr="00D63EE1">
              <w:rPr>
                <w:rFonts w:ascii="微软雅黑" w:eastAsia="微软雅黑" w:hAnsi="微软雅黑" w:cs="Times" w:hint="eastAsia"/>
                <w:color w:val="333333"/>
                <w:kern w:val="0"/>
                <w:szCs w:val="21"/>
              </w:rPr>
              <w:t>生物工程、营养学、</w:t>
            </w:r>
          </w:p>
          <w:p w:rsidR="00F3632D" w:rsidRPr="00D63EE1" w:rsidRDefault="00F3632D" w:rsidP="003C37B3">
            <w:pPr>
              <w:widowControl/>
              <w:spacing w:line="375" w:lineRule="atLeast"/>
              <w:rPr>
                <w:rFonts w:ascii="微软雅黑" w:eastAsia="微软雅黑" w:hAnsi="微软雅黑" w:cs="Times"/>
                <w:color w:val="333333"/>
                <w:kern w:val="0"/>
                <w:szCs w:val="21"/>
              </w:rPr>
            </w:pPr>
            <w:r w:rsidRPr="00D63EE1">
              <w:rPr>
                <w:rFonts w:ascii="微软雅黑" w:eastAsia="微软雅黑" w:hAnsi="微软雅黑" w:cs="Times" w:hint="eastAsia"/>
                <w:color w:val="333333"/>
                <w:kern w:val="0"/>
                <w:szCs w:val="21"/>
              </w:rPr>
              <w:t>化妆品等相关专业</w:t>
            </w:r>
          </w:p>
        </w:tc>
        <w:tc>
          <w:tcPr>
            <w:tcW w:w="5620" w:type="dxa"/>
          </w:tcPr>
          <w:p w:rsidR="00F3632D" w:rsidRPr="00D63EE1" w:rsidRDefault="00F3632D" w:rsidP="003C37B3">
            <w:pPr>
              <w:widowControl/>
              <w:spacing w:line="375" w:lineRule="atLeast"/>
              <w:rPr>
                <w:rFonts w:ascii="微软雅黑" w:eastAsia="微软雅黑" w:hAnsi="微软雅黑" w:cs="Times"/>
                <w:color w:val="333333"/>
                <w:kern w:val="0"/>
                <w:szCs w:val="21"/>
              </w:rPr>
            </w:pPr>
            <w:r w:rsidRPr="00D63EE1">
              <w:rPr>
                <w:rFonts w:ascii="微软雅黑" w:eastAsia="微软雅黑" w:hAnsi="微软雅黑" w:cs="Times" w:hint="eastAsia"/>
                <w:color w:val="333333"/>
                <w:kern w:val="0"/>
                <w:szCs w:val="21"/>
              </w:rPr>
              <w:t>负责集团产品研发工作，包括保健品类，彩妆品类等研发</w:t>
            </w:r>
          </w:p>
        </w:tc>
      </w:tr>
      <w:tr w:rsidR="00506024" w:rsidRPr="00D63EE1" w:rsidTr="00803AF0">
        <w:trPr>
          <w:trHeight w:val="835"/>
          <w:jc w:val="center"/>
        </w:trPr>
        <w:tc>
          <w:tcPr>
            <w:tcW w:w="1136" w:type="dxa"/>
          </w:tcPr>
          <w:p w:rsidR="00506024" w:rsidRPr="00D63EE1" w:rsidRDefault="00506024" w:rsidP="003C37B3">
            <w:pPr>
              <w:widowControl/>
              <w:spacing w:line="375" w:lineRule="atLeast"/>
              <w:rPr>
                <w:rFonts w:ascii="微软雅黑" w:eastAsia="微软雅黑" w:hAnsi="微软雅黑" w:cs="Times" w:hint="eastAsia"/>
                <w:color w:val="333333"/>
                <w:kern w:val="0"/>
                <w:szCs w:val="21"/>
              </w:rPr>
            </w:pPr>
            <w:r>
              <w:rPr>
                <w:rFonts w:ascii="微软雅黑" w:eastAsia="微软雅黑" w:hAnsi="微软雅黑" w:cs="Times" w:hint="eastAsia"/>
                <w:color w:val="333333"/>
                <w:kern w:val="0"/>
                <w:szCs w:val="21"/>
              </w:rPr>
              <w:t>人力资源</w:t>
            </w:r>
          </w:p>
        </w:tc>
        <w:tc>
          <w:tcPr>
            <w:tcW w:w="2410" w:type="dxa"/>
          </w:tcPr>
          <w:p w:rsidR="00506024" w:rsidRPr="00D63EE1" w:rsidRDefault="00506024" w:rsidP="00506024">
            <w:pPr>
              <w:widowControl/>
              <w:spacing w:line="375" w:lineRule="atLeast"/>
              <w:rPr>
                <w:rFonts w:ascii="微软雅黑" w:eastAsia="微软雅黑" w:hAnsi="微软雅黑" w:cs="Times" w:hint="eastAsia"/>
                <w:color w:val="333333"/>
                <w:kern w:val="0"/>
                <w:szCs w:val="21"/>
              </w:rPr>
            </w:pPr>
            <w:r>
              <w:rPr>
                <w:rFonts w:ascii="微软雅黑" w:eastAsia="微软雅黑" w:hAnsi="微软雅黑" w:cs="Times" w:hint="eastAsia"/>
                <w:color w:val="333333"/>
                <w:kern w:val="0"/>
                <w:szCs w:val="21"/>
              </w:rPr>
              <w:t>人力资源相关专业</w:t>
            </w:r>
          </w:p>
        </w:tc>
        <w:tc>
          <w:tcPr>
            <w:tcW w:w="5620" w:type="dxa"/>
          </w:tcPr>
          <w:p w:rsidR="00506024" w:rsidRPr="00506024" w:rsidRDefault="00506024" w:rsidP="00506024">
            <w:pPr>
              <w:pStyle w:val="a5"/>
              <w:widowControl/>
              <w:numPr>
                <w:ilvl w:val="0"/>
                <w:numId w:val="13"/>
              </w:numPr>
              <w:spacing w:line="375" w:lineRule="atLeast"/>
              <w:ind w:firstLineChars="0"/>
              <w:rPr>
                <w:rFonts w:ascii="微软雅黑" w:eastAsia="微软雅黑" w:hAnsi="微软雅黑" w:cs="Times" w:hint="eastAsia"/>
                <w:color w:val="333333"/>
                <w:kern w:val="0"/>
                <w:szCs w:val="21"/>
              </w:rPr>
            </w:pPr>
            <w:r w:rsidRPr="00506024">
              <w:rPr>
                <w:rFonts w:ascii="微软雅黑" w:eastAsia="微软雅黑" w:hAnsi="微软雅黑" w:cs="Times" w:hint="eastAsia"/>
                <w:color w:val="333333"/>
                <w:kern w:val="0"/>
                <w:szCs w:val="21"/>
              </w:rPr>
              <w:t>招聘：</w:t>
            </w:r>
            <w:r>
              <w:rPr>
                <w:rFonts w:ascii="微软雅黑" w:eastAsia="微软雅黑" w:hAnsi="微软雅黑" w:cs="Times" w:hint="eastAsia"/>
                <w:color w:val="333333"/>
                <w:kern w:val="0"/>
                <w:szCs w:val="21"/>
              </w:rPr>
              <w:t>协助</w:t>
            </w:r>
            <w:r w:rsidRPr="00506024">
              <w:rPr>
                <w:rFonts w:ascii="微软雅黑" w:eastAsia="微软雅黑" w:hAnsi="微软雅黑" w:cs="Times" w:hint="eastAsia"/>
                <w:color w:val="333333"/>
                <w:kern w:val="0"/>
                <w:szCs w:val="21"/>
              </w:rPr>
              <w:t>负责集团内部招聘工作</w:t>
            </w:r>
          </w:p>
          <w:p w:rsidR="00506024" w:rsidRPr="00506024" w:rsidRDefault="00506024" w:rsidP="00506024">
            <w:pPr>
              <w:pStyle w:val="a5"/>
              <w:widowControl/>
              <w:numPr>
                <w:ilvl w:val="0"/>
                <w:numId w:val="13"/>
              </w:numPr>
              <w:spacing w:line="375" w:lineRule="atLeast"/>
              <w:ind w:firstLineChars="0"/>
              <w:rPr>
                <w:rFonts w:ascii="微软雅黑" w:eastAsia="微软雅黑" w:hAnsi="微软雅黑" w:cs="Times" w:hint="eastAsia"/>
                <w:color w:val="333333"/>
                <w:kern w:val="0"/>
                <w:szCs w:val="21"/>
              </w:rPr>
            </w:pPr>
            <w:r>
              <w:rPr>
                <w:rFonts w:ascii="微软雅黑" w:eastAsia="微软雅黑" w:hAnsi="微软雅黑" w:cs="Times" w:hint="eastAsia"/>
                <w:color w:val="333333"/>
                <w:kern w:val="0"/>
                <w:szCs w:val="21"/>
              </w:rPr>
              <w:t>培训：协助培训体系搭建及部分培训工作</w:t>
            </w:r>
          </w:p>
        </w:tc>
      </w:tr>
    </w:tbl>
    <w:p w:rsidR="00D63EE1" w:rsidRPr="00506024" w:rsidRDefault="00D63EE1" w:rsidP="001859C4">
      <w:pPr>
        <w:widowControl/>
        <w:shd w:val="clear" w:color="auto" w:fill="FFFFFF"/>
        <w:spacing w:line="375" w:lineRule="atLeast"/>
        <w:jc w:val="left"/>
        <w:rPr>
          <w:rFonts w:ascii="微软雅黑" w:eastAsia="微软雅黑" w:hAnsi="微软雅黑" w:cs="Times"/>
          <w:b/>
          <w:color w:val="333333"/>
          <w:kern w:val="0"/>
          <w:sz w:val="28"/>
          <w:szCs w:val="28"/>
        </w:rPr>
      </w:pPr>
    </w:p>
    <w:p w:rsidR="00AA38BC" w:rsidRPr="00D63EE1" w:rsidRDefault="00D63EE1" w:rsidP="00AA38BC">
      <w:pPr>
        <w:widowControl/>
        <w:shd w:val="clear" w:color="auto" w:fill="FFFFFF"/>
        <w:spacing w:line="375" w:lineRule="atLeast"/>
        <w:jc w:val="left"/>
        <w:rPr>
          <w:rFonts w:ascii="微软雅黑" w:eastAsia="微软雅黑" w:hAnsi="微软雅黑" w:cs="Times"/>
          <w:b/>
          <w:color w:val="333333"/>
          <w:kern w:val="0"/>
          <w:sz w:val="28"/>
          <w:szCs w:val="28"/>
        </w:rPr>
      </w:pPr>
      <w:r>
        <w:rPr>
          <w:rFonts w:ascii="微软雅黑" w:eastAsia="微软雅黑" w:hAnsi="微软雅黑" w:cs="Times" w:hint="eastAsia"/>
          <w:b/>
          <w:color w:val="333333"/>
          <w:kern w:val="0"/>
          <w:sz w:val="28"/>
          <w:szCs w:val="28"/>
        </w:rPr>
        <w:t>[校招流程]</w:t>
      </w:r>
    </w:p>
    <w:p w:rsidR="00AA38BC" w:rsidRPr="00D63EE1" w:rsidRDefault="00950FB2" w:rsidP="00AA38BC">
      <w:pPr>
        <w:widowControl/>
        <w:spacing w:line="450" w:lineRule="atLeast"/>
        <w:jc w:val="left"/>
        <w:rPr>
          <w:rFonts w:ascii="微软雅黑" w:eastAsia="微软雅黑" w:hAnsi="微软雅黑" w:cs="宋体"/>
          <w:kern w:val="0"/>
          <w:szCs w:val="21"/>
        </w:rPr>
      </w:pPr>
      <w:r w:rsidRPr="00D63EE1">
        <w:rPr>
          <w:rFonts w:ascii="微软雅黑" w:eastAsia="微软雅黑" w:hAnsi="微软雅黑" w:cs="宋体" w:hint="eastAsia"/>
          <w:b/>
          <w:kern w:val="0"/>
          <w:szCs w:val="21"/>
        </w:rPr>
        <w:t xml:space="preserve"> </w:t>
      </w:r>
      <w:r w:rsidRPr="00D63EE1">
        <w:rPr>
          <w:rFonts w:ascii="微软雅黑" w:eastAsia="微软雅黑" w:hAnsi="微软雅黑" w:cs="宋体" w:hint="eastAsia"/>
          <w:kern w:val="0"/>
          <w:szCs w:val="21"/>
        </w:rPr>
        <w:t>在线申请：</w:t>
      </w:r>
      <w:r w:rsidR="00284A4C">
        <w:rPr>
          <w:rFonts w:ascii="微软雅黑" w:eastAsia="微软雅黑" w:hAnsi="微软雅黑" w:cs="宋体" w:hint="eastAsia"/>
          <w:kern w:val="0"/>
          <w:szCs w:val="21"/>
        </w:rPr>
        <w:t>8</w:t>
      </w:r>
      <w:r w:rsidRPr="00D63EE1">
        <w:rPr>
          <w:rFonts w:ascii="微软雅黑" w:eastAsia="微软雅黑" w:hAnsi="微软雅黑" w:cs="宋体" w:hint="eastAsia"/>
          <w:kern w:val="0"/>
          <w:szCs w:val="21"/>
        </w:rPr>
        <w:t>月</w:t>
      </w:r>
      <w:r w:rsidR="00284A4C">
        <w:rPr>
          <w:rFonts w:ascii="微软雅黑" w:eastAsia="微软雅黑" w:hAnsi="微软雅黑" w:cs="宋体" w:hint="eastAsia"/>
          <w:kern w:val="0"/>
          <w:szCs w:val="21"/>
        </w:rPr>
        <w:t>20</w:t>
      </w:r>
      <w:r w:rsidRPr="00D63EE1">
        <w:rPr>
          <w:rFonts w:ascii="微软雅黑" w:eastAsia="微软雅黑" w:hAnsi="微软雅黑" w:cs="宋体" w:hint="eastAsia"/>
          <w:kern w:val="0"/>
          <w:szCs w:val="21"/>
        </w:rPr>
        <w:t>日-12月</w:t>
      </w:r>
      <w:r w:rsidR="00284A4C">
        <w:rPr>
          <w:rFonts w:ascii="微软雅黑" w:eastAsia="微软雅黑" w:hAnsi="微软雅黑" w:cs="宋体" w:hint="eastAsia"/>
          <w:kern w:val="0"/>
          <w:szCs w:val="21"/>
        </w:rPr>
        <w:t>20</w:t>
      </w:r>
      <w:r w:rsidRPr="00D63EE1">
        <w:rPr>
          <w:rFonts w:ascii="微软雅黑" w:eastAsia="微软雅黑" w:hAnsi="微软雅黑" w:cs="宋体" w:hint="eastAsia"/>
          <w:kern w:val="0"/>
          <w:szCs w:val="21"/>
        </w:rPr>
        <w:t>日</w:t>
      </w:r>
    </w:p>
    <w:p w:rsidR="00950FB2" w:rsidRPr="00D63EE1" w:rsidRDefault="00950FB2" w:rsidP="00D63EE1">
      <w:pPr>
        <w:widowControl/>
        <w:spacing w:line="450" w:lineRule="atLeast"/>
        <w:ind w:firstLineChars="50" w:firstLine="105"/>
        <w:jc w:val="left"/>
        <w:rPr>
          <w:rFonts w:ascii="微软雅黑" w:eastAsia="微软雅黑" w:hAnsi="微软雅黑" w:cs="宋体"/>
          <w:kern w:val="0"/>
          <w:szCs w:val="21"/>
        </w:rPr>
      </w:pPr>
      <w:r w:rsidRPr="00D63EE1">
        <w:rPr>
          <w:rFonts w:ascii="微软雅黑" w:eastAsia="微软雅黑" w:hAnsi="微软雅黑" w:cs="宋体" w:hint="eastAsia"/>
          <w:kern w:val="0"/>
          <w:szCs w:val="21"/>
        </w:rPr>
        <w:t>面试：</w:t>
      </w:r>
      <w:r w:rsidR="00CD2F9B" w:rsidRPr="00D63EE1">
        <w:rPr>
          <w:rFonts w:ascii="微软雅黑" w:eastAsia="微软雅黑" w:hAnsi="微软雅黑" w:cs="宋体" w:hint="eastAsia"/>
          <w:kern w:val="0"/>
          <w:szCs w:val="21"/>
        </w:rPr>
        <w:t>投递简历后一周</w:t>
      </w:r>
      <w:r w:rsidRPr="00D63EE1">
        <w:rPr>
          <w:rFonts w:ascii="微软雅黑" w:eastAsia="微软雅黑" w:hAnsi="微软雅黑" w:cs="宋体" w:hint="eastAsia"/>
          <w:kern w:val="0"/>
          <w:szCs w:val="21"/>
        </w:rPr>
        <w:t>内进行通知，面试轮次</w:t>
      </w:r>
      <w:r w:rsidR="00C44F2F">
        <w:rPr>
          <w:rFonts w:ascii="微软雅黑" w:eastAsia="微软雅黑" w:hAnsi="微软雅黑" w:cs="宋体" w:hint="eastAsia"/>
          <w:kern w:val="0"/>
          <w:szCs w:val="21"/>
        </w:rPr>
        <w:t>2-3</w:t>
      </w:r>
      <w:r w:rsidRPr="00D63EE1">
        <w:rPr>
          <w:rFonts w:ascii="微软雅黑" w:eastAsia="微软雅黑" w:hAnsi="微软雅黑" w:cs="宋体" w:hint="eastAsia"/>
          <w:kern w:val="0"/>
          <w:szCs w:val="21"/>
        </w:rPr>
        <w:t>轮</w:t>
      </w:r>
      <w:r w:rsidR="00CD2F9B" w:rsidRPr="00D63EE1">
        <w:rPr>
          <w:rFonts w:ascii="微软雅黑" w:eastAsia="微软雅黑" w:hAnsi="微软雅黑" w:cs="宋体" w:hint="eastAsia"/>
          <w:kern w:val="0"/>
          <w:szCs w:val="21"/>
        </w:rPr>
        <w:t>（面试当天完成）</w:t>
      </w:r>
    </w:p>
    <w:p w:rsidR="00950FB2" w:rsidRDefault="00950FB2" w:rsidP="00D63EE1">
      <w:pPr>
        <w:widowControl/>
        <w:spacing w:line="450" w:lineRule="atLeast"/>
        <w:ind w:firstLineChars="50" w:firstLine="105"/>
        <w:jc w:val="left"/>
        <w:rPr>
          <w:rFonts w:ascii="微软雅黑" w:eastAsia="微软雅黑" w:hAnsi="微软雅黑" w:cs="宋体"/>
          <w:kern w:val="0"/>
          <w:szCs w:val="21"/>
        </w:rPr>
      </w:pPr>
      <w:r w:rsidRPr="00D63EE1">
        <w:rPr>
          <w:rFonts w:ascii="微软雅黑" w:eastAsia="微软雅黑" w:hAnsi="微软雅黑" w:cs="宋体"/>
          <w:kern w:val="0"/>
          <w:szCs w:val="21"/>
        </w:rPr>
        <w:t>O</w:t>
      </w:r>
      <w:r w:rsidRPr="00D63EE1">
        <w:rPr>
          <w:rFonts w:ascii="微软雅黑" w:eastAsia="微软雅黑" w:hAnsi="微软雅黑" w:cs="宋体" w:hint="eastAsia"/>
          <w:kern w:val="0"/>
          <w:szCs w:val="21"/>
        </w:rPr>
        <w:t>ffer</w:t>
      </w:r>
      <w:r w:rsidR="00C44F2F">
        <w:rPr>
          <w:rFonts w:ascii="微软雅黑" w:eastAsia="微软雅黑" w:hAnsi="微软雅黑" w:cs="宋体" w:hint="eastAsia"/>
          <w:kern w:val="0"/>
          <w:szCs w:val="21"/>
        </w:rPr>
        <w:t>谈判：面试</w:t>
      </w:r>
      <w:r w:rsidRPr="00D63EE1">
        <w:rPr>
          <w:rFonts w:ascii="微软雅黑" w:eastAsia="微软雅黑" w:hAnsi="微软雅黑" w:cs="宋体" w:hint="eastAsia"/>
          <w:kern w:val="0"/>
          <w:szCs w:val="21"/>
        </w:rPr>
        <w:t>当天或次日完成</w:t>
      </w:r>
    </w:p>
    <w:p w:rsidR="00C44F2F" w:rsidRDefault="00C44F2F" w:rsidP="00D63EE1">
      <w:pPr>
        <w:widowControl/>
        <w:spacing w:line="450" w:lineRule="atLeast"/>
        <w:ind w:firstLineChars="50" w:firstLine="105"/>
        <w:jc w:val="left"/>
        <w:rPr>
          <w:rFonts w:ascii="微软雅黑" w:eastAsia="微软雅黑" w:hAnsi="微软雅黑" w:cs="宋体"/>
          <w:kern w:val="0"/>
          <w:szCs w:val="21"/>
        </w:rPr>
      </w:pPr>
      <w:r>
        <w:rPr>
          <w:rFonts w:ascii="微软雅黑" w:eastAsia="微软雅黑" w:hAnsi="微软雅黑" w:cs="宋体" w:hint="eastAsia"/>
          <w:kern w:val="0"/>
          <w:szCs w:val="21"/>
        </w:rPr>
        <w:t>Offer签发：offer谈判后一周内完成</w:t>
      </w:r>
    </w:p>
    <w:p w:rsidR="00C44F2F" w:rsidRPr="00C44F2F" w:rsidRDefault="00C44F2F" w:rsidP="00D63EE1">
      <w:pPr>
        <w:widowControl/>
        <w:spacing w:line="450" w:lineRule="atLeast"/>
        <w:ind w:firstLineChars="50" w:firstLine="105"/>
        <w:jc w:val="left"/>
        <w:rPr>
          <w:rFonts w:ascii="微软雅黑" w:eastAsia="微软雅黑" w:hAnsi="微软雅黑" w:cs="宋体"/>
          <w:kern w:val="0"/>
          <w:szCs w:val="21"/>
        </w:rPr>
      </w:pPr>
    </w:p>
    <w:p w:rsidR="00950FB2" w:rsidRPr="00D63EE1" w:rsidRDefault="00D63EE1" w:rsidP="00D63EE1">
      <w:pPr>
        <w:widowControl/>
        <w:spacing w:line="450" w:lineRule="atLeast"/>
        <w:ind w:firstLineChars="50" w:firstLine="105"/>
        <w:jc w:val="left"/>
        <w:rPr>
          <w:rFonts w:ascii="微软雅黑" w:eastAsia="微软雅黑" w:hAnsi="微软雅黑" w:cs="宋体"/>
          <w:kern w:val="0"/>
          <w:szCs w:val="21"/>
        </w:rPr>
      </w:pPr>
      <w:r w:rsidRPr="00D63EE1">
        <w:rPr>
          <w:rFonts w:ascii="微软雅黑" w:eastAsia="微软雅黑" w:hAnsi="微软雅黑" w:cs="宋体" w:hint="eastAsia"/>
          <w:kern w:val="0"/>
          <w:szCs w:val="21"/>
        </w:rPr>
        <w:t xml:space="preserve">校园宣讲：具体行程请查看官方网站: </w:t>
      </w:r>
      <w:r w:rsidRPr="00D63EE1">
        <w:rPr>
          <w:rFonts w:ascii="微软雅黑" w:eastAsia="微软雅黑" w:hAnsi="微软雅黑" w:cs="宋体"/>
          <w:kern w:val="0"/>
          <w:szCs w:val="21"/>
        </w:rPr>
        <w:t>http://www.zimeitang.cn/node/100.jspx</w:t>
      </w:r>
    </w:p>
    <w:p w:rsidR="00950FB2" w:rsidRDefault="00950FB2" w:rsidP="00D63EE1">
      <w:pPr>
        <w:widowControl/>
        <w:spacing w:line="450" w:lineRule="atLeast"/>
        <w:ind w:firstLineChars="50" w:firstLine="105"/>
        <w:jc w:val="left"/>
        <w:rPr>
          <w:rFonts w:ascii="微软雅黑" w:eastAsia="微软雅黑" w:hAnsi="微软雅黑" w:cs="宋体"/>
          <w:b/>
          <w:kern w:val="0"/>
          <w:szCs w:val="21"/>
        </w:rPr>
      </w:pPr>
    </w:p>
    <w:p w:rsidR="00D63EE1" w:rsidRPr="00D63EE1" w:rsidRDefault="00D63EE1" w:rsidP="00D63EE1">
      <w:pPr>
        <w:widowControl/>
        <w:spacing w:line="450" w:lineRule="atLeast"/>
        <w:jc w:val="left"/>
        <w:rPr>
          <w:rFonts w:ascii="微软雅黑" w:eastAsia="微软雅黑" w:hAnsi="微软雅黑" w:cs="宋体"/>
          <w:b/>
          <w:kern w:val="0"/>
          <w:sz w:val="28"/>
          <w:szCs w:val="28"/>
        </w:rPr>
      </w:pPr>
      <w:r w:rsidRPr="00D63EE1">
        <w:rPr>
          <w:rFonts w:ascii="微软雅黑" w:eastAsia="微软雅黑" w:hAnsi="微软雅黑" w:cs="宋体" w:hint="eastAsia"/>
          <w:b/>
          <w:kern w:val="0"/>
          <w:sz w:val="28"/>
          <w:szCs w:val="28"/>
        </w:rPr>
        <w:t>[职位申请]</w:t>
      </w:r>
    </w:p>
    <w:p w:rsidR="00AA38BC" w:rsidRPr="00D63EE1" w:rsidRDefault="00AA38BC" w:rsidP="00AA38BC">
      <w:pPr>
        <w:widowControl/>
        <w:spacing w:line="450" w:lineRule="atLeast"/>
        <w:jc w:val="left"/>
        <w:rPr>
          <w:rFonts w:ascii="微软雅黑" w:eastAsia="微软雅黑" w:hAnsi="微软雅黑" w:cs="宋体"/>
          <w:kern w:val="0"/>
          <w:szCs w:val="21"/>
        </w:rPr>
      </w:pPr>
      <w:r w:rsidRPr="00D63EE1">
        <w:rPr>
          <w:rFonts w:ascii="微软雅黑" w:eastAsia="微软雅黑" w:hAnsi="微软雅黑" w:cs="宋体" w:hint="eastAsia"/>
          <w:kern w:val="0"/>
          <w:szCs w:val="21"/>
        </w:rPr>
        <w:t>请投递简历至：hrcampus</w:t>
      </w:r>
      <w:r w:rsidRPr="00D63EE1">
        <w:rPr>
          <w:rFonts w:ascii="微软雅黑" w:eastAsia="微软雅黑" w:hAnsi="微软雅黑" w:cs="宋体"/>
          <w:kern w:val="0"/>
          <w:szCs w:val="21"/>
        </w:rPr>
        <w:t>@simeitol.com</w:t>
      </w:r>
      <w:r w:rsidRPr="00D63EE1">
        <w:rPr>
          <w:rFonts w:ascii="微软雅黑" w:eastAsia="微软雅黑" w:hAnsi="微软雅黑" w:cs="宋体" w:hint="eastAsia"/>
          <w:kern w:val="0"/>
          <w:szCs w:val="21"/>
        </w:rPr>
        <w:t>，申请名称为：申请职位+姓名+院校+专业（简历命名也如此）</w:t>
      </w:r>
    </w:p>
    <w:p w:rsidR="00024178" w:rsidRPr="00D63EE1" w:rsidRDefault="00024178" w:rsidP="00AA38BC">
      <w:pPr>
        <w:widowControl/>
        <w:spacing w:line="450" w:lineRule="atLeast"/>
        <w:jc w:val="left"/>
        <w:rPr>
          <w:rFonts w:ascii="微软雅黑" w:eastAsia="微软雅黑" w:hAnsi="微软雅黑" w:cs="宋体"/>
          <w:b/>
          <w:kern w:val="0"/>
          <w:szCs w:val="21"/>
        </w:rPr>
      </w:pPr>
    </w:p>
    <w:p w:rsidR="00AA38BC" w:rsidRPr="00D63EE1" w:rsidRDefault="00D63EE1" w:rsidP="00AA38BC">
      <w:pPr>
        <w:rPr>
          <w:rFonts w:ascii="微软雅黑" w:eastAsia="微软雅黑" w:hAnsi="微软雅黑"/>
          <w:szCs w:val="21"/>
        </w:rPr>
      </w:pPr>
      <w:r>
        <w:rPr>
          <w:rFonts w:ascii="微软雅黑" w:eastAsia="微软雅黑" w:hAnsi="微软雅黑" w:hint="eastAsia"/>
          <w:szCs w:val="21"/>
        </w:rPr>
        <w:t>这个秋天，因你绚烂！</w:t>
      </w:r>
    </w:p>
    <w:p w:rsidR="00AA38BC" w:rsidRPr="00D63EE1" w:rsidRDefault="00AA38BC" w:rsidP="00AA38BC">
      <w:pPr>
        <w:rPr>
          <w:rFonts w:ascii="微软雅黑" w:eastAsia="微软雅黑" w:hAnsi="微软雅黑"/>
          <w:szCs w:val="21"/>
        </w:rPr>
      </w:pPr>
    </w:p>
    <w:p w:rsidR="00AA38BC" w:rsidRPr="00D63EE1" w:rsidRDefault="00AA38BC" w:rsidP="00AA38BC">
      <w:pPr>
        <w:rPr>
          <w:rFonts w:ascii="微软雅黑" w:eastAsia="微软雅黑" w:hAnsi="微软雅黑"/>
          <w:szCs w:val="21"/>
        </w:rPr>
      </w:pPr>
    </w:p>
    <w:p w:rsidR="00335B6E" w:rsidRPr="00D63EE1" w:rsidRDefault="00335B6E" w:rsidP="00AA38BC">
      <w:pPr>
        <w:rPr>
          <w:rFonts w:ascii="微软雅黑" w:eastAsia="微软雅黑" w:hAnsi="微软雅黑"/>
          <w:szCs w:val="21"/>
        </w:rPr>
      </w:pPr>
    </w:p>
    <w:sectPr w:rsidR="00335B6E" w:rsidRPr="00D63EE1" w:rsidSect="00477B84">
      <w:headerReference w:type="even" r:id="rId8"/>
      <w:headerReference w:type="default" r:id="rId9"/>
      <w:pgSz w:w="11906" w:h="16838"/>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BF8" w:rsidRDefault="00BF1BF8" w:rsidP="00335B6E">
      <w:r>
        <w:separator/>
      </w:r>
    </w:p>
  </w:endnote>
  <w:endnote w:type="continuationSeparator" w:id="1">
    <w:p w:rsidR="00BF1BF8" w:rsidRDefault="00BF1BF8" w:rsidP="00335B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BF8" w:rsidRDefault="00BF1BF8" w:rsidP="00335B6E">
      <w:r>
        <w:separator/>
      </w:r>
    </w:p>
  </w:footnote>
  <w:footnote w:type="continuationSeparator" w:id="1">
    <w:p w:rsidR="00BF1BF8" w:rsidRDefault="00BF1BF8" w:rsidP="00335B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B84" w:rsidRDefault="00BF1BF8">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B84" w:rsidRDefault="00BF1BF8">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5526"/>
    <w:multiLevelType w:val="hybridMultilevel"/>
    <w:tmpl w:val="45D09CB6"/>
    <w:lvl w:ilvl="0" w:tplc="897495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38C2FA2"/>
    <w:multiLevelType w:val="hybridMultilevel"/>
    <w:tmpl w:val="1AA6B7FE"/>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B2B30E6"/>
    <w:multiLevelType w:val="hybridMultilevel"/>
    <w:tmpl w:val="41A0EB66"/>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F7F1FDE"/>
    <w:multiLevelType w:val="multilevel"/>
    <w:tmpl w:val="0F7F1FD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2378584F"/>
    <w:multiLevelType w:val="hybridMultilevel"/>
    <w:tmpl w:val="46C8DA4C"/>
    <w:lvl w:ilvl="0" w:tplc="0409000D">
      <w:start w:val="1"/>
      <w:numFmt w:val="bullet"/>
      <w:lvlText w:val=""/>
      <w:lvlJc w:val="left"/>
      <w:pPr>
        <w:ind w:left="-30" w:hanging="420"/>
      </w:pPr>
      <w:rPr>
        <w:rFonts w:ascii="Wingdings" w:hAnsi="Wingdings" w:hint="default"/>
      </w:rPr>
    </w:lvl>
    <w:lvl w:ilvl="1" w:tplc="04090003" w:tentative="1">
      <w:start w:val="1"/>
      <w:numFmt w:val="bullet"/>
      <w:lvlText w:val=""/>
      <w:lvlJc w:val="left"/>
      <w:pPr>
        <w:ind w:left="390" w:hanging="420"/>
      </w:pPr>
      <w:rPr>
        <w:rFonts w:ascii="Wingdings" w:hAnsi="Wingdings" w:hint="default"/>
      </w:rPr>
    </w:lvl>
    <w:lvl w:ilvl="2" w:tplc="04090005" w:tentative="1">
      <w:start w:val="1"/>
      <w:numFmt w:val="bullet"/>
      <w:lvlText w:val=""/>
      <w:lvlJc w:val="left"/>
      <w:pPr>
        <w:ind w:left="810" w:hanging="420"/>
      </w:pPr>
      <w:rPr>
        <w:rFonts w:ascii="Wingdings" w:hAnsi="Wingdings" w:hint="default"/>
      </w:rPr>
    </w:lvl>
    <w:lvl w:ilvl="3" w:tplc="04090001" w:tentative="1">
      <w:start w:val="1"/>
      <w:numFmt w:val="bullet"/>
      <w:lvlText w:val=""/>
      <w:lvlJc w:val="left"/>
      <w:pPr>
        <w:ind w:left="1230" w:hanging="420"/>
      </w:pPr>
      <w:rPr>
        <w:rFonts w:ascii="Wingdings" w:hAnsi="Wingdings" w:hint="default"/>
      </w:rPr>
    </w:lvl>
    <w:lvl w:ilvl="4" w:tplc="04090003" w:tentative="1">
      <w:start w:val="1"/>
      <w:numFmt w:val="bullet"/>
      <w:lvlText w:val=""/>
      <w:lvlJc w:val="left"/>
      <w:pPr>
        <w:ind w:left="1650" w:hanging="420"/>
      </w:pPr>
      <w:rPr>
        <w:rFonts w:ascii="Wingdings" w:hAnsi="Wingdings" w:hint="default"/>
      </w:rPr>
    </w:lvl>
    <w:lvl w:ilvl="5" w:tplc="04090005" w:tentative="1">
      <w:start w:val="1"/>
      <w:numFmt w:val="bullet"/>
      <w:lvlText w:val=""/>
      <w:lvlJc w:val="left"/>
      <w:pPr>
        <w:ind w:left="2070" w:hanging="420"/>
      </w:pPr>
      <w:rPr>
        <w:rFonts w:ascii="Wingdings" w:hAnsi="Wingdings" w:hint="default"/>
      </w:rPr>
    </w:lvl>
    <w:lvl w:ilvl="6" w:tplc="04090001" w:tentative="1">
      <w:start w:val="1"/>
      <w:numFmt w:val="bullet"/>
      <w:lvlText w:val=""/>
      <w:lvlJc w:val="left"/>
      <w:pPr>
        <w:ind w:left="2490" w:hanging="420"/>
      </w:pPr>
      <w:rPr>
        <w:rFonts w:ascii="Wingdings" w:hAnsi="Wingdings" w:hint="default"/>
      </w:rPr>
    </w:lvl>
    <w:lvl w:ilvl="7" w:tplc="04090003" w:tentative="1">
      <w:start w:val="1"/>
      <w:numFmt w:val="bullet"/>
      <w:lvlText w:val=""/>
      <w:lvlJc w:val="left"/>
      <w:pPr>
        <w:ind w:left="2910" w:hanging="420"/>
      </w:pPr>
      <w:rPr>
        <w:rFonts w:ascii="Wingdings" w:hAnsi="Wingdings" w:hint="default"/>
      </w:rPr>
    </w:lvl>
    <w:lvl w:ilvl="8" w:tplc="04090005" w:tentative="1">
      <w:start w:val="1"/>
      <w:numFmt w:val="bullet"/>
      <w:lvlText w:val=""/>
      <w:lvlJc w:val="left"/>
      <w:pPr>
        <w:ind w:left="3330" w:hanging="420"/>
      </w:pPr>
      <w:rPr>
        <w:rFonts w:ascii="Wingdings" w:hAnsi="Wingdings" w:hint="default"/>
      </w:rPr>
    </w:lvl>
  </w:abstractNum>
  <w:abstractNum w:abstractNumId="5">
    <w:nsid w:val="32202E29"/>
    <w:multiLevelType w:val="hybridMultilevel"/>
    <w:tmpl w:val="189801D2"/>
    <w:lvl w:ilvl="0" w:tplc="4FBAF6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3D66373"/>
    <w:multiLevelType w:val="hybridMultilevel"/>
    <w:tmpl w:val="03507CCC"/>
    <w:lvl w:ilvl="0" w:tplc="BF2685D6">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6C73E0F"/>
    <w:multiLevelType w:val="hybridMultilevel"/>
    <w:tmpl w:val="F358266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66F16BB8"/>
    <w:multiLevelType w:val="multilevel"/>
    <w:tmpl w:val="66F16BB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692F7C1E"/>
    <w:multiLevelType w:val="hybridMultilevel"/>
    <w:tmpl w:val="BA4A54F4"/>
    <w:lvl w:ilvl="0" w:tplc="27AE92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DB2021F"/>
    <w:multiLevelType w:val="hybridMultilevel"/>
    <w:tmpl w:val="0054FDC2"/>
    <w:lvl w:ilvl="0" w:tplc="00341A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24471A5"/>
    <w:multiLevelType w:val="hybridMultilevel"/>
    <w:tmpl w:val="11AC4F6C"/>
    <w:lvl w:ilvl="0" w:tplc="5388F9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C383152"/>
    <w:multiLevelType w:val="hybridMultilevel"/>
    <w:tmpl w:val="D2AA7D3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8"/>
  </w:num>
  <w:num w:numId="3">
    <w:abstractNumId w:val="12"/>
  </w:num>
  <w:num w:numId="4">
    <w:abstractNumId w:val="0"/>
  </w:num>
  <w:num w:numId="5">
    <w:abstractNumId w:val="2"/>
  </w:num>
  <w:num w:numId="6">
    <w:abstractNumId w:val="6"/>
  </w:num>
  <w:num w:numId="7">
    <w:abstractNumId w:val="4"/>
  </w:num>
  <w:num w:numId="8">
    <w:abstractNumId w:val="1"/>
  </w:num>
  <w:num w:numId="9">
    <w:abstractNumId w:val="7"/>
  </w:num>
  <w:num w:numId="10">
    <w:abstractNumId w:val="11"/>
  </w:num>
  <w:num w:numId="11">
    <w:abstractNumId w:val="10"/>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5B6E"/>
    <w:rsid w:val="00024178"/>
    <w:rsid w:val="0007522F"/>
    <w:rsid w:val="001859C4"/>
    <w:rsid w:val="001E2651"/>
    <w:rsid w:val="002051F9"/>
    <w:rsid w:val="00273BB3"/>
    <w:rsid w:val="00284247"/>
    <w:rsid w:val="00284A4C"/>
    <w:rsid w:val="002B551E"/>
    <w:rsid w:val="002D0734"/>
    <w:rsid w:val="002E24BF"/>
    <w:rsid w:val="002F6CF2"/>
    <w:rsid w:val="00306AEA"/>
    <w:rsid w:val="00313CC6"/>
    <w:rsid w:val="00335B6E"/>
    <w:rsid w:val="003438DB"/>
    <w:rsid w:val="0034627B"/>
    <w:rsid w:val="003C37B3"/>
    <w:rsid w:val="003C4636"/>
    <w:rsid w:val="004405FD"/>
    <w:rsid w:val="004743A1"/>
    <w:rsid w:val="00487706"/>
    <w:rsid w:val="00506024"/>
    <w:rsid w:val="00515EDA"/>
    <w:rsid w:val="0059370A"/>
    <w:rsid w:val="00634976"/>
    <w:rsid w:val="006519EB"/>
    <w:rsid w:val="006524FE"/>
    <w:rsid w:val="00661796"/>
    <w:rsid w:val="0066354E"/>
    <w:rsid w:val="0068039A"/>
    <w:rsid w:val="006968B8"/>
    <w:rsid w:val="006A5E8D"/>
    <w:rsid w:val="006E7989"/>
    <w:rsid w:val="007163F1"/>
    <w:rsid w:val="00734008"/>
    <w:rsid w:val="007A3126"/>
    <w:rsid w:val="007A729E"/>
    <w:rsid w:val="00803AF0"/>
    <w:rsid w:val="00873A69"/>
    <w:rsid w:val="00874E60"/>
    <w:rsid w:val="008902A0"/>
    <w:rsid w:val="008F4C9A"/>
    <w:rsid w:val="0091626C"/>
    <w:rsid w:val="00924912"/>
    <w:rsid w:val="00950FB2"/>
    <w:rsid w:val="009B5489"/>
    <w:rsid w:val="009D173D"/>
    <w:rsid w:val="009D4F7D"/>
    <w:rsid w:val="00A5605F"/>
    <w:rsid w:val="00A82C74"/>
    <w:rsid w:val="00A94E60"/>
    <w:rsid w:val="00AA38BC"/>
    <w:rsid w:val="00AC7A38"/>
    <w:rsid w:val="00AD1B73"/>
    <w:rsid w:val="00AE56FC"/>
    <w:rsid w:val="00B238B5"/>
    <w:rsid w:val="00B63000"/>
    <w:rsid w:val="00BF12DF"/>
    <w:rsid w:val="00BF1BF8"/>
    <w:rsid w:val="00C44F2F"/>
    <w:rsid w:val="00C73717"/>
    <w:rsid w:val="00C95D97"/>
    <w:rsid w:val="00CD2F9B"/>
    <w:rsid w:val="00CE63F7"/>
    <w:rsid w:val="00D07798"/>
    <w:rsid w:val="00D63EE1"/>
    <w:rsid w:val="00D9118B"/>
    <w:rsid w:val="00E14DAE"/>
    <w:rsid w:val="00E35361"/>
    <w:rsid w:val="00ED5787"/>
    <w:rsid w:val="00F31652"/>
    <w:rsid w:val="00F3632D"/>
    <w:rsid w:val="00F73D3B"/>
    <w:rsid w:val="00FE6E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8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335B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35B6E"/>
    <w:rPr>
      <w:sz w:val="18"/>
      <w:szCs w:val="18"/>
    </w:rPr>
  </w:style>
  <w:style w:type="paragraph" w:styleId="a4">
    <w:name w:val="footer"/>
    <w:basedOn w:val="a"/>
    <w:link w:val="Char0"/>
    <w:uiPriority w:val="99"/>
    <w:semiHidden/>
    <w:unhideWhenUsed/>
    <w:rsid w:val="00335B6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35B6E"/>
    <w:rPr>
      <w:sz w:val="18"/>
      <w:szCs w:val="18"/>
    </w:rPr>
  </w:style>
  <w:style w:type="character" w:customStyle="1" w:styleId="apple-converted-space">
    <w:name w:val="apple-converted-space"/>
    <w:basedOn w:val="a0"/>
    <w:qFormat/>
    <w:rsid w:val="00335B6E"/>
  </w:style>
  <w:style w:type="paragraph" w:styleId="a5">
    <w:name w:val="List Paragraph"/>
    <w:basedOn w:val="a"/>
    <w:uiPriority w:val="34"/>
    <w:qFormat/>
    <w:rsid w:val="00335B6E"/>
    <w:pPr>
      <w:ind w:firstLineChars="200" w:firstLine="420"/>
    </w:pPr>
  </w:style>
  <w:style w:type="table" w:styleId="a6">
    <w:name w:val="Table Grid"/>
    <w:basedOn w:val="a1"/>
    <w:uiPriority w:val="59"/>
    <w:rsid w:val="00335B6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rsid w:val="0091626C"/>
    <w:rPr>
      <w:color w:val="0000FF" w:themeColor="hyperlink"/>
      <w:u w:val="single"/>
    </w:rPr>
  </w:style>
  <w:style w:type="paragraph" w:styleId="a8">
    <w:name w:val="Balloon Text"/>
    <w:basedOn w:val="a"/>
    <w:link w:val="Char1"/>
    <w:uiPriority w:val="99"/>
    <w:semiHidden/>
    <w:unhideWhenUsed/>
    <w:rsid w:val="0091626C"/>
    <w:rPr>
      <w:sz w:val="18"/>
      <w:szCs w:val="18"/>
    </w:rPr>
  </w:style>
  <w:style w:type="character" w:customStyle="1" w:styleId="Char1">
    <w:name w:val="批注框文本 Char"/>
    <w:basedOn w:val="a0"/>
    <w:link w:val="a8"/>
    <w:uiPriority w:val="99"/>
    <w:semiHidden/>
    <w:rsid w:val="0091626C"/>
    <w:rPr>
      <w:sz w:val="18"/>
      <w:szCs w:val="18"/>
    </w:rPr>
  </w:style>
  <w:style w:type="paragraph" w:styleId="a9">
    <w:name w:val="Normal (Web)"/>
    <w:basedOn w:val="a"/>
    <w:uiPriority w:val="99"/>
    <w:semiHidden/>
    <w:unhideWhenUsed/>
    <w:rsid w:val="003438D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71358751">
      <w:bodyDiv w:val="1"/>
      <w:marLeft w:val="0"/>
      <w:marRight w:val="0"/>
      <w:marTop w:val="0"/>
      <w:marBottom w:val="0"/>
      <w:divBdr>
        <w:top w:val="none" w:sz="0" w:space="0" w:color="auto"/>
        <w:left w:val="none" w:sz="0" w:space="0" w:color="auto"/>
        <w:bottom w:val="none" w:sz="0" w:space="0" w:color="auto"/>
        <w:right w:val="none" w:sz="0" w:space="0" w:color="auto"/>
      </w:divBdr>
    </w:div>
    <w:div w:id="1777363446">
      <w:bodyDiv w:val="1"/>
      <w:marLeft w:val="0"/>
      <w:marRight w:val="0"/>
      <w:marTop w:val="0"/>
      <w:marBottom w:val="0"/>
      <w:divBdr>
        <w:top w:val="none" w:sz="0" w:space="0" w:color="auto"/>
        <w:left w:val="none" w:sz="0" w:space="0" w:color="auto"/>
        <w:bottom w:val="none" w:sz="0" w:space="0" w:color="auto"/>
        <w:right w:val="none" w:sz="0" w:space="0" w:color="auto"/>
      </w:divBdr>
      <w:divsChild>
        <w:div w:id="337462506">
          <w:marLeft w:val="0"/>
          <w:marRight w:val="0"/>
          <w:marTop w:val="0"/>
          <w:marBottom w:val="0"/>
          <w:divBdr>
            <w:top w:val="none" w:sz="0" w:space="0" w:color="auto"/>
            <w:left w:val="none" w:sz="0" w:space="0" w:color="auto"/>
            <w:bottom w:val="none" w:sz="0" w:space="0" w:color="auto"/>
            <w:right w:val="none" w:sz="0" w:space="0" w:color="auto"/>
          </w:divBdr>
          <w:divsChild>
            <w:div w:id="1041438148">
              <w:marLeft w:val="0"/>
              <w:marRight w:val="0"/>
              <w:marTop w:val="0"/>
              <w:marBottom w:val="0"/>
              <w:divBdr>
                <w:top w:val="none" w:sz="0" w:space="0" w:color="auto"/>
                <w:left w:val="none" w:sz="0" w:space="0" w:color="auto"/>
                <w:bottom w:val="none" w:sz="0" w:space="0" w:color="auto"/>
                <w:right w:val="none" w:sz="0" w:space="0" w:color="auto"/>
              </w:divBdr>
              <w:divsChild>
                <w:div w:id="478034119">
                  <w:marLeft w:val="0"/>
                  <w:marRight w:val="0"/>
                  <w:marTop w:val="0"/>
                  <w:marBottom w:val="0"/>
                  <w:divBdr>
                    <w:top w:val="single" w:sz="6" w:space="0" w:color="DADADA"/>
                    <w:left w:val="single" w:sz="6" w:space="8" w:color="DADADA"/>
                    <w:bottom w:val="single" w:sz="6" w:space="0" w:color="DADADA"/>
                    <w:right w:val="single" w:sz="6" w:space="8" w:color="DADADA"/>
                  </w:divBdr>
                </w:div>
              </w:divsChild>
            </w:div>
          </w:divsChild>
        </w:div>
      </w:divsChild>
    </w:div>
    <w:div w:id="181760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imeitang.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3</Pages>
  <Words>296</Words>
  <Characters>1691</Characters>
  <Application>Microsoft Office Word</Application>
  <DocSecurity>0</DocSecurity>
  <Lines>14</Lines>
  <Paragraphs>3</Paragraphs>
  <ScaleCrop>false</ScaleCrop>
  <Company>User</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dcterms:created xsi:type="dcterms:W3CDTF">2018-05-21T01:50:00Z</dcterms:created>
  <dcterms:modified xsi:type="dcterms:W3CDTF">2018-09-04T03:42:00Z</dcterms:modified>
</cp:coreProperties>
</file>