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0B5" w:rsidRDefault="007A50B5" w:rsidP="00665B46">
      <w:pPr>
        <w:jc w:val="left"/>
        <w:rPr>
          <w:rFonts w:ascii="微软雅黑" w:eastAsia="微软雅黑" w:hAnsi="微软雅黑" w:hint="eastAsia"/>
          <w:b/>
          <w:szCs w:val="19"/>
        </w:rPr>
        <w:sectPr w:rsidR="007A50B5" w:rsidSect="007A50B5">
          <w:headerReference w:type="default" r:id="rId8"/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</w:p>
    <w:p w:rsidR="00665B46" w:rsidRPr="00940606" w:rsidRDefault="00665B46" w:rsidP="00940606">
      <w:pPr>
        <w:jc w:val="center"/>
        <w:rPr>
          <w:rFonts w:ascii="微软雅黑" w:eastAsia="微软雅黑" w:hAnsi="微软雅黑"/>
          <w:b/>
          <w:sz w:val="32"/>
          <w:szCs w:val="19"/>
        </w:rPr>
      </w:pPr>
      <w:bookmarkStart w:id="0" w:name="_GoBack"/>
      <w:bookmarkEnd w:id="0"/>
      <w:r w:rsidRPr="00940606">
        <w:rPr>
          <w:rFonts w:ascii="微软雅黑" w:eastAsia="微软雅黑" w:hAnsi="微软雅黑" w:hint="eastAsia"/>
          <w:b/>
          <w:sz w:val="32"/>
          <w:szCs w:val="19"/>
        </w:rPr>
        <w:lastRenderedPageBreak/>
        <w:t>京东</w:t>
      </w:r>
      <w:r w:rsidRPr="00940606">
        <w:rPr>
          <w:rFonts w:ascii="微软雅黑" w:eastAsia="微软雅黑" w:hAnsi="微软雅黑"/>
          <w:b/>
          <w:sz w:val="32"/>
          <w:szCs w:val="19"/>
        </w:rPr>
        <w:t>金融</w:t>
      </w:r>
      <w:r w:rsidRPr="00940606">
        <w:rPr>
          <w:rFonts w:ascii="微软雅黑" w:eastAsia="微软雅黑" w:hAnsi="微软雅黑" w:hint="eastAsia"/>
          <w:b/>
          <w:sz w:val="32"/>
          <w:szCs w:val="19"/>
        </w:rPr>
        <w:t>招聘</w:t>
      </w:r>
      <w:r w:rsidRPr="00940606">
        <w:rPr>
          <w:rFonts w:ascii="微软雅黑" w:eastAsia="微软雅黑" w:hAnsi="微软雅黑"/>
          <w:b/>
          <w:sz w:val="32"/>
          <w:szCs w:val="19"/>
        </w:rPr>
        <w:t>岗位</w:t>
      </w:r>
    </w:p>
    <w:p w:rsidR="00665B46" w:rsidRPr="00665B46" w:rsidRDefault="00665B46" w:rsidP="00665B46">
      <w:pPr>
        <w:rPr>
          <w:rFonts w:ascii="微软雅黑" w:eastAsia="微软雅黑" w:hAnsi="微软雅黑"/>
          <w:b/>
          <w:sz w:val="18"/>
          <w:szCs w:val="19"/>
        </w:rPr>
      </w:pPr>
    </w:p>
    <w:p w:rsidR="007A50B5" w:rsidRDefault="007A50B5" w:rsidP="00665B46">
      <w:pPr>
        <w:rPr>
          <w:rFonts w:ascii="微软雅黑" w:eastAsia="微软雅黑" w:hAnsi="微软雅黑"/>
          <w:b/>
          <w:sz w:val="18"/>
          <w:szCs w:val="19"/>
        </w:rPr>
        <w:sectPr w:rsidR="007A50B5" w:rsidSect="00DA2977"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:rsidR="00B15C3A" w:rsidRPr="00665B46" w:rsidRDefault="00764160" w:rsidP="00665B46">
      <w:pPr>
        <w:rPr>
          <w:rFonts w:ascii="微软雅黑" w:eastAsia="微软雅黑" w:hAnsi="微软雅黑"/>
          <w:b/>
          <w:sz w:val="18"/>
          <w:szCs w:val="19"/>
        </w:rPr>
      </w:pPr>
      <w:r w:rsidRPr="00665B46">
        <w:rPr>
          <w:rFonts w:ascii="微软雅黑" w:eastAsia="微软雅黑" w:hAnsi="微软雅黑" w:hint="eastAsia"/>
          <w:b/>
          <w:sz w:val="18"/>
          <w:szCs w:val="19"/>
        </w:rPr>
        <w:lastRenderedPageBreak/>
        <w:t>金融研究实习生（业务助理）</w:t>
      </w:r>
    </w:p>
    <w:p w:rsidR="00B15C3A" w:rsidRPr="00665B46" w:rsidRDefault="00B15C3A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【岗位职责】</w:t>
      </w:r>
    </w:p>
    <w:p w:rsidR="00764160" w:rsidRPr="00665B46" w:rsidRDefault="00764160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1、负责对公司战略规划(公司金融方向)进行基础性研究；跟踪同业的经营模式变化和业务发展状况；</w:t>
      </w:r>
    </w:p>
    <w:p w:rsidR="00764160" w:rsidRPr="00665B46" w:rsidRDefault="00764160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3、深入理解公司的业务情况，并据此制定公司发展战略和规划；</w:t>
      </w:r>
    </w:p>
    <w:p w:rsidR="00764160" w:rsidRPr="00665B46" w:rsidRDefault="00764160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4、其他团队辅助性工作，部门间对接工作。</w:t>
      </w:r>
    </w:p>
    <w:p w:rsidR="00B15C3A" w:rsidRPr="00665B46" w:rsidRDefault="00B15C3A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【任职要求】</w:t>
      </w:r>
    </w:p>
    <w:p w:rsidR="00764160" w:rsidRPr="00665B46" w:rsidRDefault="00764160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1、金融相关专业，本科以上学历；</w:t>
      </w:r>
    </w:p>
    <w:p w:rsidR="00764160" w:rsidRPr="00665B46" w:rsidRDefault="00764160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2、优秀的报告撰写能力，较强的抗压能力及团队协作能力；</w:t>
      </w:r>
    </w:p>
    <w:p w:rsidR="00734F36" w:rsidRPr="00665B46" w:rsidRDefault="00734F36" w:rsidP="00665B46">
      <w:pPr>
        <w:rPr>
          <w:rFonts w:ascii="微软雅黑" w:eastAsia="微软雅黑" w:hAnsi="微软雅黑"/>
          <w:sz w:val="18"/>
          <w:szCs w:val="19"/>
        </w:rPr>
      </w:pPr>
    </w:p>
    <w:p w:rsidR="00764160" w:rsidRPr="00665B46" w:rsidRDefault="00734F36" w:rsidP="00665B46">
      <w:pPr>
        <w:rPr>
          <w:rFonts w:ascii="微软雅黑" w:eastAsia="微软雅黑" w:hAnsi="微软雅黑"/>
          <w:b/>
          <w:sz w:val="18"/>
          <w:szCs w:val="19"/>
        </w:rPr>
      </w:pPr>
      <w:r w:rsidRPr="00665B46">
        <w:rPr>
          <w:rFonts w:ascii="微软雅黑" w:eastAsia="微软雅黑" w:hAnsi="微软雅黑" w:hint="eastAsia"/>
          <w:b/>
          <w:sz w:val="18"/>
          <w:szCs w:val="19"/>
        </w:rPr>
        <w:t>量化策略实习生</w:t>
      </w:r>
    </w:p>
    <w:p w:rsidR="00734F36" w:rsidRPr="00665B46" w:rsidRDefault="00734F36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【岗位职责】</w:t>
      </w:r>
    </w:p>
    <w:p w:rsidR="00734F36" w:rsidRPr="00665B46" w:rsidRDefault="00734F36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1、擅长面板数据分析，多元统计分析模型；</w:t>
      </w:r>
    </w:p>
    <w:p w:rsidR="00734F36" w:rsidRPr="00665B46" w:rsidRDefault="00734F36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2、对金融数据进行数据分析；</w:t>
      </w:r>
    </w:p>
    <w:p w:rsidR="00734F36" w:rsidRPr="00665B46" w:rsidRDefault="00734F36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3、挖掘并建立相应有效的数学模型。</w:t>
      </w:r>
    </w:p>
    <w:p w:rsidR="00734F36" w:rsidRPr="00665B46" w:rsidRDefault="00734F36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【任职要求】</w:t>
      </w:r>
    </w:p>
    <w:p w:rsidR="00734F36" w:rsidRPr="00665B46" w:rsidRDefault="00734F36" w:rsidP="00665B46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可保证每周至少4天实习，实习3个月以上。</w:t>
      </w:r>
    </w:p>
    <w:p w:rsidR="00734F36" w:rsidRPr="00665B46" w:rsidRDefault="00665B46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/>
          <w:sz w:val="18"/>
          <w:szCs w:val="19"/>
        </w:rPr>
        <w:t>2</w:t>
      </w:r>
      <w:r w:rsidR="00734F36" w:rsidRPr="00665B46">
        <w:rPr>
          <w:rFonts w:ascii="微软雅黑" w:eastAsia="微软雅黑" w:hAnsi="微软雅黑" w:hint="eastAsia"/>
          <w:sz w:val="18"/>
          <w:szCs w:val="19"/>
        </w:rPr>
        <w:t>、金融工程、金融数学、数学、统计学、物理等相关专业硕士及以上学历；</w:t>
      </w:r>
    </w:p>
    <w:p w:rsidR="00734F36" w:rsidRPr="00665B46" w:rsidRDefault="00665B46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/>
          <w:sz w:val="18"/>
          <w:szCs w:val="19"/>
        </w:rPr>
        <w:t>3</w:t>
      </w:r>
      <w:r w:rsidR="00734F36" w:rsidRPr="00665B46">
        <w:rPr>
          <w:rFonts w:ascii="微软雅黑" w:eastAsia="微软雅黑" w:hAnsi="微软雅黑" w:hint="eastAsia"/>
          <w:sz w:val="18"/>
          <w:szCs w:val="19"/>
        </w:rPr>
        <w:t>、熟练掌握至少一种开发工具/语言，比如：</w:t>
      </w:r>
      <w:proofErr w:type="spellStart"/>
      <w:r w:rsidR="00734F36" w:rsidRPr="00665B46">
        <w:rPr>
          <w:rFonts w:ascii="微软雅黑" w:eastAsia="微软雅黑" w:hAnsi="微软雅黑" w:hint="eastAsia"/>
          <w:sz w:val="18"/>
          <w:szCs w:val="19"/>
        </w:rPr>
        <w:t>Python,MATLAB,R,C,C</w:t>
      </w:r>
      <w:proofErr w:type="spellEnd"/>
      <w:r w:rsidR="00734F36" w:rsidRPr="00665B46">
        <w:rPr>
          <w:rFonts w:ascii="微软雅黑" w:eastAsia="微软雅黑" w:hAnsi="微软雅黑" w:hint="eastAsia"/>
          <w:sz w:val="18"/>
          <w:szCs w:val="19"/>
        </w:rPr>
        <w:t>++等；</w:t>
      </w:r>
    </w:p>
    <w:p w:rsidR="00734F36" w:rsidRPr="00665B46" w:rsidRDefault="00665B46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/>
          <w:sz w:val="18"/>
          <w:szCs w:val="19"/>
        </w:rPr>
        <w:t>4</w:t>
      </w:r>
      <w:r w:rsidR="00734F36" w:rsidRPr="00665B46">
        <w:rPr>
          <w:rFonts w:ascii="微软雅黑" w:eastAsia="微软雅黑" w:hAnsi="微软雅黑" w:hint="eastAsia"/>
          <w:sz w:val="18"/>
          <w:szCs w:val="19"/>
        </w:rPr>
        <w:t>有较强的建模、数理统计和数据逻辑分析能力，数学功底扎实、思维严谨；</w:t>
      </w:r>
    </w:p>
    <w:p w:rsidR="00734F36" w:rsidRPr="00665B46" w:rsidRDefault="00734F36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4、对金融市场有自己独到有效的理解和成果。</w:t>
      </w:r>
    </w:p>
    <w:p w:rsidR="00734F36" w:rsidRPr="00665B46" w:rsidRDefault="00734F36" w:rsidP="00665B46">
      <w:pPr>
        <w:rPr>
          <w:rFonts w:ascii="微软雅黑" w:eastAsia="微软雅黑" w:hAnsi="微软雅黑"/>
          <w:b/>
          <w:sz w:val="18"/>
          <w:szCs w:val="19"/>
        </w:rPr>
      </w:pPr>
    </w:p>
    <w:p w:rsidR="00B15C3A" w:rsidRPr="00665B46" w:rsidRDefault="00B15C3A" w:rsidP="00665B46">
      <w:pPr>
        <w:rPr>
          <w:rFonts w:ascii="微软雅黑" w:eastAsia="微软雅黑" w:hAnsi="微软雅黑"/>
          <w:b/>
          <w:sz w:val="18"/>
          <w:szCs w:val="19"/>
        </w:rPr>
      </w:pPr>
      <w:r w:rsidRPr="00665B46">
        <w:rPr>
          <w:rFonts w:ascii="微软雅黑" w:eastAsia="微软雅黑" w:hAnsi="微软雅黑" w:hint="eastAsia"/>
          <w:b/>
          <w:sz w:val="18"/>
          <w:szCs w:val="19"/>
        </w:rPr>
        <w:t>数据分析实习生</w:t>
      </w:r>
    </w:p>
    <w:p w:rsidR="00B15C3A" w:rsidRPr="00665B46" w:rsidRDefault="00B15C3A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【岗位职责】</w:t>
      </w:r>
    </w:p>
    <w:p w:rsidR="00B15C3A" w:rsidRPr="00665B46" w:rsidRDefault="00B15C3A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1、各类业务数据提取、汇总统计分析，依据数据分析结果为业务部门提供数据支持；</w:t>
      </w:r>
    </w:p>
    <w:p w:rsidR="00B15C3A" w:rsidRPr="00665B46" w:rsidRDefault="00B15C3A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2、根据业务需求进行数据分析工作，完善业务统计分析模型，定期提交分析报告；</w:t>
      </w:r>
    </w:p>
    <w:p w:rsidR="00B15C3A" w:rsidRPr="00665B46" w:rsidRDefault="00B15C3A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3、协助搭建内部数据库，建立数据分析挖掘模型、评估模型、应用模型并进行维护、部署和评估。</w:t>
      </w:r>
    </w:p>
    <w:p w:rsidR="00B15C3A" w:rsidRPr="00665B46" w:rsidRDefault="00B15C3A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【任职资格】</w:t>
      </w:r>
    </w:p>
    <w:p w:rsidR="00B15C3A" w:rsidRPr="00665B46" w:rsidRDefault="00B15C3A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1、本科以上学历，数学、统计学、金融、经济学等相关专业；</w:t>
      </w:r>
    </w:p>
    <w:p w:rsidR="00B15C3A" w:rsidRPr="00665B46" w:rsidRDefault="00B15C3A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2、熟练使用SQL，至少熟练掌握和运用一种统计软件（SAS、SPSS、R等），精通excel公式函数；</w:t>
      </w:r>
    </w:p>
    <w:p w:rsidR="00B15C3A" w:rsidRPr="00665B46" w:rsidRDefault="00B15C3A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3、具备业务数据挖掘、数据分析、数据建模相关分析理论知识和工作经验。</w:t>
      </w:r>
    </w:p>
    <w:p w:rsidR="005848AD" w:rsidRDefault="005848AD" w:rsidP="00665B46">
      <w:pPr>
        <w:rPr>
          <w:rFonts w:ascii="微软雅黑" w:eastAsia="微软雅黑" w:hAnsi="微软雅黑"/>
          <w:b/>
          <w:sz w:val="18"/>
          <w:szCs w:val="19"/>
        </w:rPr>
      </w:pPr>
    </w:p>
    <w:p w:rsidR="00B15C3A" w:rsidRPr="00665B46" w:rsidRDefault="0054480A" w:rsidP="00665B46">
      <w:pPr>
        <w:rPr>
          <w:rFonts w:ascii="微软雅黑" w:eastAsia="微软雅黑" w:hAnsi="微软雅黑"/>
          <w:b/>
          <w:sz w:val="18"/>
          <w:szCs w:val="19"/>
        </w:rPr>
      </w:pPr>
      <w:r>
        <w:rPr>
          <w:rFonts w:ascii="微软雅黑" w:eastAsia="微软雅黑" w:hAnsi="微软雅黑" w:hint="eastAsia"/>
          <w:b/>
          <w:sz w:val="18"/>
          <w:szCs w:val="19"/>
        </w:rPr>
        <w:lastRenderedPageBreak/>
        <w:t>量化平台</w:t>
      </w:r>
      <w:r w:rsidR="00723536" w:rsidRPr="00665B46">
        <w:rPr>
          <w:rFonts w:ascii="微软雅黑" w:eastAsia="微软雅黑" w:hAnsi="微软雅黑" w:hint="eastAsia"/>
          <w:b/>
          <w:sz w:val="18"/>
          <w:szCs w:val="19"/>
        </w:rPr>
        <w:t>运营实习生</w:t>
      </w:r>
    </w:p>
    <w:p w:rsidR="00B15C3A" w:rsidRPr="00665B46" w:rsidRDefault="00B15C3A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【岗位职责】</w:t>
      </w:r>
    </w:p>
    <w:p w:rsidR="00723536" w:rsidRPr="00665B46" w:rsidRDefault="00723536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1、为公司的量化策略开发平台制定运营方案；</w:t>
      </w:r>
    </w:p>
    <w:p w:rsidR="00723536" w:rsidRPr="00665B46" w:rsidRDefault="00723536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2、负责量化平台日常运行,包括线上与线下。</w:t>
      </w:r>
    </w:p>
    <w:p w:rsidR="00B15C3A" w:rsidRPr="00665B46" w:rsidRDefault="00B15C3A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【任职资格】</w:t>
      </w:r>
    </w:p>
    <w:p w:rsidR="00723536" w:rsidRPr="00665B46" w:rsidRDefault="00723536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1、在读市场营销、工商管理等相关专业；</w:t>
      </w:r>
    </w:p>
    <w:p w:rsidR="00723536" w:rsidRPr="00665B46" w:rsidRDefault="00723536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2、有一定的市场营销经验,包括互联网,新媒体营销及现下组织活动的经验；</w:t>
      </w:r>
    </w:p>
    <w:p w:rsidR="00F770AC" w:rsidRPr="00665B46" w:rsidRDefault="00723536" w:rsidP="00665B46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3、对资本市场有一定了解,对金融科技有热情。</w:t>
      </w:r>
    </w:p>
    <w:p w:rsidR="00665B46" w:rsidRDefault="00665B46" w:rsidP="00665B46">
      <w:pPr>
        <w:rPr>
          <w:sz w:val="18"/>
          <w:szCs w:val="19"/>
        </w:rPr>
      </w:pPr>
    </w:p>
    <w:p w:rsidR="007A50B5" w:rsidRPr="00665B46" w:rsidRDefault="007A50B5" w:rsidP="00665B46">
      <w:pPr>
        <w:rPr>
          <w:sz w:val="18"/>
          <w:szCs w:val="19"/>
        </w:rPr>
      </w:pPr>
    </w:p>
    <w:p w:rsidR="00DA2977" w:rsidRPr="00C47491" w:rsidRDefault="0054480A" w:rsidP="00665B46">
      <w:pPr>
        <w:rPr>
          <w:rFonts w:ascii="微软雅黑" w:eastAsia="微软雅黑" w:hAnsi="微软雅黑"/>
          <w:b/>
          <w:sz w:val="18"/>
          <w:szCs w:val="19"/>
        </w:rPr>
      </w:pPr>
      <w:r w:rsidRPr="00C47491">
        <w:rPr>
          <w:rFonts w:ascii="微软雅黑" w:eastAsia="微软雅黑" w:hAnsi="微软雅黑" w:hint="eastAsia"/>
          <w:b/>
          <w:sz w:val="18"/>
          <w:szCs w:val="19"/>
        </w:rPr>
        <w:t>产品运营实习生</w:t>
      </w:r>
    </w:p>
    <w:p w:rsidR="0054480A" w:rsidRPr="00665B46" w:rsidRDefault="0054480A" w:rsidP="0054480A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【岗位职责】</w:t>
      </w:r>
    </w:p>
    <w:p w:rsidR="0054480A" w:rsidRPr="0054480A" w:rsidRDefault="0054480A" w:rsidP="0054480A">
      <w:pPr>
        <w:rPr>
          <w:rFonts w:ascii="微软雅黑" w:eastAsia="微软雅黑" w:hAnsi="微软雅黑" w:hint="eastAsia"/>
          <w:sz w:val="18"/>
          <w:szCs w:val="19"/>
        </w:rPr>
      </w:pPr>
      <w:r w:rsidRPr="0054480A">
        <w:rPr>
          <w:rFonts w:ascii="微软雅黑" w:eastAsia="微软雅黑" w:hAnsi="微软雅黑" w:hint="eastAsia"/>
          <w:sz w:val="18"/>
          <w:szCs w:val="19"/>
        </w:rPr>
        <w:t>工作内容：</w:t>
      </w:r>
    </w:p>
    <w:p w:rsidR="0054480A" w:rsidRPr="0054480A" w:rsidRDefault="0054480A" w:rsidP="0054480A">
      <w:pPr>
        <w:rPr>
          <w:rFonts w:ascii="微软雅黑" w:eastAsia="微软雅黑" w:hAnsi="微软雅黑" w:hint="eastAsia"/>
          <w:sz w:val="18"/>
          <w:szCs w:val="19"/>
        </w:rPr>
      </w:pPr>
      <w:r w:rsidRPr="0054480A">
        <w:rPr>
          <w:rFonts w:ascii="微软雅黑" w:eastAsia="微软雅黑" w:hAnsi="微软雅黑" w:hint="eastAsia"/>
          <w:sz w:val="18"/>
          <w:szCs w:val="19"/>
        </w:rPr>
        <w:t>1、协助搭建数据库，参与数据分析和建模；</w:t>
      </w:r>
    </w:p>
    <w:p w:rsidR="0054480A" w:rsidRPr="0054480A" w:rsidRDefault="0054480A" w:rsidP="0054480A">
      <w:pPr>
        <w:rPr>
          <w:rFonts w:ascii="微软雅黑" w:eastAsia="微软雅黑" w:hAnsi="微软雅黑" w:hint="eastAsia"/>
          <w:sz w:val="18"/>
          <w:szCs w:val="19"/>
        </w:rPr>
      </w:pPr>
      <w:r w:rsidRPr="0054480A">
        <w:rPr>
          <w:rFonts w:ascii="微软雅黑" w:eastAsia="微软雅黑" w:hAnsi="微软雅黑" w:hint="eastAsia"/>
          <w:sz w:val="18"/>
          <w:szCs w:val="19"/>
        </w:rPr>
        <w:t>2、协助资产证券化系统开发（业务逻辑梳理、与IT部门沟通等）；</w:t>
      </w:r>
    </w:p>
    <w:p w:rsidR="0054480A" w:rsidRPr="0054480A" w:rsidRDefault="0054480A" w:rsidP="0054480A">
      <w:pPr>
        <w:rPr>
          <w:rFonts w:ascii="微软雅黑" w:eastAsia="微软雅黑" w:hAnsi="微软雅黑" w:hint="eastAsia"/>
          <w:sz w:val="18"/>
          <w:szCs w:val="19"/>
        </w:rPr>
      </w:pPr>
      <w:r w:rsidRPr="0054480A">
        <w:rPr>
          <w:rFonts w:ascii="微软雅黑" w:eastAsia="微软雅黑" w:hAnsi="微软雅黑" w:hint="eastAsia"/>
          <w:sz w:val="18"/>
          <w:szCs w:val="19"/>
        </w:rPr>
        <w:t>3、协助资产证券化产品运营</w:t>
      </w:r>
      <w:r>
        <w:rPr>
          <w:rFonts w:ascii="微软雅黑" w:eastAsia="微软雅黑" w:hAnsi="微软雅黑" w:hint="eastAsia"/>
          <w:sz w:val="18"/>
          <w:szCs w:val="19"/>
        </w:rPr>
        <w:t>；</w:t>
      </w:r>
    </w:p>
    <w:p w:rsidR="0054480A" w:rsidRDefault="0054480A" w:rsidP="0054480A">
      <w:pPr>
        <w:rPr>
          <w:rFonts w:ascii="微软雅黑" w:eastAsia="微软雅黑" w:hAnsi="微软雅黑"/>
          <w:sz w:val="18"/>
          <w:szCs w:val="19"/>
        </w:rPr>
      </w:pPr>
      <w:r w:rsidRPr="0054480A">
        <w:rPr>
          <w:rFonts w:ascii="微软雅黑" w:eastAsia="微软雅黑" w:hAnsi="微软雅黑" w:hint="eastAsia"/>
          <w:sz w:val="18"/>
          <w:szCs w:val="19"/>
        </w:rPr>
        <w:t xml:space="preserve">4、协助市场/行业研究（ABS &amp; </w:t>
      </w:r>
      <w:r>
        <w:rPr>
          <w:rFonts w:ascii="微软雅黑" w:eastAsia="微软雅黑" w:hAnsi="微软雅黑" w:hint="eastAsia"/>
          <w:sz w:val="18"/>
          <w:szCs w:val="19"/>
        </w:rPr>
        <w:t>区块链方向）。</w:t>
      </w:r>
    </w:p>
    <w:p w:rsidR="0054480A" w:rsidRPr="00665B46" w:rsidRDefault="0054480A" w:rsidP="0054480A">
      <w:pPr>
        <w:rPr>
          <w:rFonts w:ascii="微软雅黑" w:eastAsia="微软雅黑" w:hAnsi="微软雅黑"/>
          <w:sz w:val="18"/>
          <w:szCs w:val="19"/>
        </w:rPr>
      </w:pPr>
      <w:r w:rsidRPr="00665B46">
        <w:rPr>
          <w:rFonts w:ascii="微软雅黑" w:eastAsia="微软雅黑" w:hAnsi="微软雅黑" w:hint="eastAsia"/>
          <w:sz w:val="18"/>
          <w:szCs w:val="19"/>
        </w:rPr>
        <w:t>【任职要求】</w:t>
      </w:r>
    </w:p>
    <w:p w:rsidR="0054480A" w:rsidRPr="0054480A" w:rsidRDefault="0054480A" w:rsidP="0054480A">
      <w:pPr>
        <w:rPr>
          <w:rFonts w:ascii="微软雅黑" w:eastAsia="微软雅黑" w:hAnsi="微软雅黑" w:hint="eastAsia"/>
          <w:sz w:val="18"/>
          <w:szCs w:val="19"/>
        </w:rPr>
      </w:pPr>
      <w:r w:rsidRPr="0054480A">
        <w:rPr>
          <w:rFonts w:ascii="微软雅黑" w:eastAsia="微软雅黑" w:hAnsi="微软雅黑" w:hint="eastAsia"/>
          <w:sz w:val="18"/>
          <w:szCs w:val="19"/>
        </w:rPr>
        <w:t>1、清华、北大、人大本科三年级或硕士二年级以上学生，理工科，金融，会计专业优先；</w:t>
      </w:r>
    </w:p>
    <w:p w:rsidR="0054480A" w:rsidRPr="0054480A" w:rsidRDefault="0054480A" w:rsidP="0054480A">
      <w:pPr>
        <w:rPr>
          <w:rFonts w:ascii="微软雅黑" w:eastAsia="微软雅黑" w:hAnsi="微软雅黑" w:hint="eastAsia"/>
          <w:sz w:val="18"/>
          <w:szCs w:val="19"/>
        </w:rPr>
      </w:pPr>
      <w:r w:rsidRPr="0054480A">
        <w:rPr>
          <w:rFonts w:ascii="微软雅黑" w:eastAsia="微软雅黑" w:hAnsi="微软雅黑" w:hint="eastAsia"/>
          <w:sz w:val="18"/>
          <w:szCs w:val="19"/>
        </w:rPr>
        <w:t>2、至少每周实习3天（周六、周天除外），可长期实习者（3个月以上）优先；</w:t>
      </w:r>
    </w:p>
    <w:p w:rsidR="0054480A" w:rsidRDefault="0054480A" w:rsidP="0054480A">
      <w:pPr>
        <w:rPr>
          <w:rFonts w:ascii="微软雅黑" w:eastAsia="微软雅黑" w:hAnsi="微软雅黑"/>
          <w:sz w:val="18"/>
          <w:szCs w:val="19"/>
        </w:rPr>
      </w:pPr>
      <w:r w:rsidRPr="0054480A">
        <w:rPr>
          <w:rFonts w:ascii="微软雅黑" w:eastAsia="微软雅黑" w:hAnsi="微软雅黑" w:hint="eastAsia"/>
          <w:sz w:val="18"/>
          <w:szCs w:val="19"/>
        </w:rPr>
        <w:t>3、英语听、读、写流利（TOEFL 100 / IELTS 7.0 / 六级 550以上优先）。</w:t>
      </w:r>
    </w:p>
    <w:p w:rsidR="0054480A" w:rsidRPr="0054480A" w:rsidRDefault="0054480A" w:rsidP="0054480A">
      <w:pPr>
        <w:rPr>
          <w:rFonts w:ascii="微软雅黑" w:eastAsia="微软雅黑" w:hAnsi="微软雅黑" w:hint="eastAsia"/>
          <w:sz w:val="18"/>
          <w:szCs w:val="19"/>
        </w:rPr>
      </w:pPr>
    </w:p>
    <w:p w:rsidR="00665B46" w:rsidRPr="007A50B5" w:rsidRDefault="007A50B5" w:rsidP="00665B46">
      <w:pPr>
        <w:rPr>
          <w:rFonts w:ascii="微软雅黑" w:eastAsia="微软雅黑" w:hAnsi="微软雅黑"/>
          <w:b/>
          <w:sz w:val="18"/>
          <w:szCs w:val="19"/>
        </w:rPr>
      </w:pPr>
      <w:r w:rsidRPr="007A50B5">
        <w:rPr>
          <w:rFonts w:ascii="微软雅黑" w:eastAsia="微软雅黑" w:hAnsi="微软雅黑" w:hint="eastAsia"/>
          <w:b/>
          <w:sz w:val="18"/>
          <w:szCs w:val="19"/>
        </w:rPr>
        <w:t>以上</w:t>
      </w:r>
      <w:r w:rsidRPr="007A50B5">
        <w:rPr>
          <w:rFonts w:ascii="微软雅黑" w:eastAsia="微软雅黑" w:hAnsi="微软雅黑"/>
          <w:b/>
          <w:sz w:val="18"/>
          <w:szCs w:val="19"/>
        </w:rPr>
        <w:t>岗位</w:t>
      </w:r>
      <w:r w:rsidRPr="007A50B5">
        <w:rPr>
          <w:rFonts w:ascii="微软雅黑" w:eastAsia="微软雅黑" w:hAnsi="微软雅黑" w:hint="eastAsia"/>
          <w:b/>
          <w:sz w:val="18"/>
          <w:szCs w:val="19"/>
        </w:rPr>
        <w:t>均需</w:t>
      </w:r>
      <w:r w:rsidRPr="007A50B5">
        <w:rPr>
          <w:rFonts w:ascii="微软雅黑" w:eastAsia="微软雅黑" w:hAnsi="微软雅黑"/>
          <w:b/>
          <w:sz w:val="18"/>
          <w:szCs w:val="19"/>
        </w:rPr>
        <w:t>保证</w:t>
      </w:r>
      <w:r w:rsidRPr="007A50B5">
        <w:rPr>
          <w:rFonts w:ascii="微软雅黑" w:eastAsia="微软雅黑" w:hAnsi="微软雅黑" w:hint="eastAsia"/>
          <w:b/>
          <w:sz w:val="18"/>
          <w:szCs w:val="19"/>
        </w:rPr>
        <w:t>3个月</w:t>
      </w:r>
      <w:r w:rsidRPr="007A50B5">
        <w:rPr>
          <w:rFonts w:ascii="微软雅黑" w:eastAsia="微软雅黑" w:hAnsi="微软雅黑"/>
          <w:b/>
          <w:sz w:val="18"/>
          <w:szCs w:val="19"/>
        </w:rPr>
        <w:t>以上，每周</w:t>
      </w:r>
      <w:r w:rsidRPr="007A50B5">
        <w:rPr>
          <w:rFonts w:ascii="微软雅黑" w:eastAsia="微软雅黑" w:hAnsi="微软雅黑" w:hint="eastAsia"/>
          <w:b/>
          <w:sz w:val="18"/>
          <w:szCs w:val="19"/>
        </w:rPr>
        <w:t>出勤4</w:t>
      </w:r>
      <w:r w:rsidRPr="007A50B5">
        <w:rPr>
          <w:rFonts w:ascii="微软雅黑" w:eastAsia="微软雅黑" w:hAnsi="微软雅黑"/>
          <w:b/>
          <w:sz w:val="18"/>
          <w:szCs w:val="19"/>
        </w:rPr>
        <w:t>-5</w:t>
      </w:r>
      <w:r w:rsidRPr="007A50B5">
        <w:rPr>
          <w:rFonts w:ascii="微软雅黑" w:eastAsia="微软雅黑" w:hAnsi="微软雅黑" w:hint="eastAsia"/>
          <w:b/>
          <w:sz w:val="18"/>
          <w:szCs w:val="19"/>
        </w:rPr>
        <w:t>天</w:t>
      </w:r>
      <w:r w:rsidRPr="007A50B5">
        <w:rPr>
          <w:rFonts w:ascii="微软雅黑" w:eastAsia="微软雅黑" w:hAnsi="微软雅黑"/>
          <w:b/>
          <w:sz w:val="18"/>
          <w:szCs w:val="19"/>
        </w:rPr>
        <w:t>实习时间</w:t>
      </w:r>
    </w:p>
    <w:p w:rsidR="003641D0" w:rsidRPr="007A50B5" w:rsidRDefault="003641D0" w:rsidP="00665B46">
      <w:pPr>
        <w:spacing w:line="400" w:lineRule="exact"/>
        <w:rPr>
          <w:rFonts w:ascii="微软雅黑" w:eastAsia="微软雅黑" w:hAnsi="微软雅黑"/>
          <w:sz w:val="18"/>
          <w:szCs w:val="19"/>
        </w:rPr>
      </w:pPr>
      <w:r w:rsidRPr="007A50B5">
        <w:rPr>
          <w:rFonts w:ascii="微软雅黑" w:eastAsia="微软雅黑" w:hAnsi="微软雅黑" w:hint="eastAsia"/>
          <w:sz w:val="18"/>
          <w:szCs w:val="19"/>
        </w:rPr>
        <w:t>工作地点：北京市亦</w:t>
      </w:r>
      <w:proofErr w:type="gramStart"/>
      <w:r w:rsidRPr="007A50B5">
        <w:rPr>
          <w:rFonts w:ascii="微软雅黑" w:eastAsia="微软雅黑" w:hAnsi="微软雅黑" w:hint="eastAsia"/>
          <w:sz w:val="18"/>
          <w:szCs w:val="19"/>
        </w:rPr>
        <w:t>庄经济开发区科创</w:t>
      </w:r>
      <w:proofErr w:type="gramEnd"/>
      <w:r w:rsidRPr="007A50B5">
        <w:rPr>
          <w:rFonts w:ascii="微软雅黑" w:eastAsia="微软雅黑" w:hAnsi="微软雅黑" w:hint="eastAsia"/>
          <w:sz w:val="18"/>
          <w:szCs w:val="19"/>
        </w:rPr>
        <w:t>十一街18</w:t>
      </w:r>
      <w:r w:rsidR="00665B46" w:rsidRPr="007A50B5">
        <w:rPr>
          <w:rFonts w:ascii="微软雅黑" w:eastAsia="微软雅黑" w:hAnsi="微软雅黑" w:hint="eastAsia"/>
          <w:sz w:val="18"/>
          <w:szCs w:val="19"/>
        </w:rPr>
        <w:t>号院京东总部</w:t>
      </w:r>
    </w:p>
    <w:p w:rsidR="00705289" w:rsidRPr="007A50B5" w:rsidRDefault="00705289" w:rsidP="00665B46">
      <w:pPr>
        <w:spacing w:line="400" w:lineRule="exact"/>
        <w:rPr>
          <w:rFonts w:ascii="微软雅黑" w:eastAsia="微软雅黑" w:hAnsi="微软雅黑"/>
          <w:sz w:val="18"/>
          <w:szCs w:val="19"/>
        </w:rPr>
      </w:pPr>
      <w:r w:rsidRPr="007A50B5">
        <w:rPr>
          <w:rFonts w:ascii="微软雅黑" w:eastAsia="微软雅黑" w:hAnsi="微软雅黑" w:hint="eastAsia"/>
          <w:sz w:val="18"/>
          <w:szCs w:val="19"/>
        </w:rPr>
        <w:t>【全市有200+线路的免费班车】</w:t>
      </w:r>
    </w:p>
    <w:p w:rsidR="00C47491" w:rsidRDefault="00C47491" w:rsidP="00665B46">
      <w:pPr>
        <w:spacing w:line="400" w:lineRule="exact"/>
        <w:rPr>
          <w:rFonts w:ascii="微软雅黑" w:eastAsia="微软雅黑" w:hAnsi="微软雅黑"/>
          <w:sz w:val="18"/>
          <w:szCs w:val="19"/>
        </w:rPr>
      </w:pPr>
      <w:r>
        <w:rPr>
          <w:rFonts w:ascii="微软雅黑" w:eastAsia="微软雅黑" w:hAnsi="微软雅黑"/>
          <w:sz w:val="18"/>
          <w:szCs w:val="19"/>
        </w:rPr>
        <w:t>【</w:t>
      </w:r>
      <w:r>
        <w:rPr>
          <w:rFonts w:ascii="微软雅黑" w:eastAsia="微软雅黑" w:hAnsi="微软雅黑" w:hint="eastAsia"/>
          <w:sz w:val="18"/>
          <w:szCs w:val="19"/>
        </w:rPr>
        <w:t>薪酬</w:t>
      </w:r>
      <w:r w:rsidR="00AD40C0" w:rsidRPr="007A50B5">
        <w:rPr>
          <w:rFonts w:ascii="微软雅黑" w:eastAsia="微软雅黑" w:hAnsi="微软雅黑"/>
          <w:sz w:val="18"/>
          <w:szCs w:val="19"/>
        </w:rPr>
        <w:t>福利】 </w:t>
      </w:r>
    </w:p>
    <w:p w:rsidR="00AD40C0" w:rsidRPr="007A50B5" w:rsidRDefault="00C47491" w:rsidP="00665B46">
      <w:pPr>
        <w:spacing w:line="400" w:lineRule="exact"/>
        <w:rPr>
          <w:rFonts w:ascii="微软雅黑" w:eastAsia="微软雅黑" w:hAnsi="微软雅黑"/>
          <w:sz w:val="18"/>
          <w:szCs w:val="19"/>
        </w:rPr>
      </w:pPr>
      <w:r>
        <w:rPr>
          <w:rFonts w:ascii="微软雅黑" w:eastAsia="微软雅黑" w:hAnsi="微软雅黑" w:hint="eastAsia"/>
          <w:sz w:val="18"/>
          <w:szCs w:val="19"/>
        </w:rPr>
        <w:t xml:space="preserve">本科100元/天+20元餐补    硕士120元/天+20元餐补 </w:t>
      </w:r>
      <w:r w:rsidR="00AD40C0" w:rsidRPr="007A50B5">
        <w:rPr>
          <w:rFonts w:ascii="微软雅黑" w:eastAsia="微软雅黑" w:hAnsi="微软雅黑"/>
          <w:sz w:val="18"/>
          <w:szCs w:val="19"/>
        </w:rPr>
        <w:br/>
        <w:t>团队气氛好、学习机会多、免费班车、免费晚餐、培训、京东内购优惠、健身房、零食 </w:t>
      </w:r>
    </w:p>
    <w:p w:rsidR="003641D0" w:rsidRPr="007A50B5" w:rsidRDefault="003641D0" w:rsidP="00665B46">
      <w:pPr>
        <w:spacing w:line="400" w:lineRule="exact"/>
        <w:rPr>
          <w:rFonts w:ascii="微软雅黑" w:eastAsia="微软雅黑" w:hAnsi="微软雅黑"/>
          <w:sz w:val="18"/>
          <w:szCs w:val="19"/>
        </w:rPr>
      </w:pPr>
      <w:r w:rsidRPr="007A50B5">
        <w:rPr>
          <w:rFonts w:ascii="微软雅黑" w:eastAsia="微软雅黑" w:hAnsi="微软雅黑" w:hint="eastAsia"/>
          <w:sz w:val="18"/>
          <w:szCs w:val="19"/>
        </w:rPr>
        <w:t>简历投递： bfanxue@jd.com抄送jdjr-cv@jd.</w:t>
      </w:r>
      <w:proofErr w:type="gramStart"/>
      <w:r w:rsidRPr="007A50B5">
        <w:rPr>
          <w:rFonts w:ascii="微软雅黑" w:eastAsia="微软雅黑" w:hAnsi="微软雅黑" w:hint="eastAsia"/>
          <w:sz w:val="18"/>
          <w:szCs w:val="19"/>
        </w:rPr>
        <w:t>com</w:t>
      </w:r>
      <w:proofErr w:type="gramEnd"/>
      <w:r w:rsidRPr="007A50B5">
        <w:rPr>
          <w:rFonts w:ascii="微软雅黑" w:eastAsia="微软雅黑" w:hAnsi="微软雅黑" w:hint="eastAsia"/>
          <w:sz w:val="18"/>
          <w:szCs w:val="19"/>
        </w:rPr>
        <w:t xml:space="preserve"> </w:t>
      </w:r>
    </w:p>
    <w:p w:rsidR="007A50B5" w:rsidRDefault="003641D0" w:rsidP="007A50B5">
      <w:pPr>
        <w:spacing w:line="400" w:lineRule="exact"/>
        <w:rPr>
          <w:rFonts w:ascii="微软雅黑" w:eastAsia="微软雅黑" w:hAnsi="微软雅黑"/>
          <w:sz w:val="18"/>
          <w:szCs w:val="19"/>
        </w:rPr>
      </w:pPr>
      <w:r w:rsidRPr="007A50B5">
        <w:rPr>
          <w:rFonts w:ascii="微软雅黑" w:eastAsia="微软雅黑" w:hAnsi="微软雅黑" w:hint="eastAsia"/>
          <w:sz w:val="18"/>
          <w:szCs w:val="19"/>
        </w:rPr>
        <w:t>邮件主题</w:t>
      </w:r>
      <w:r w:rsidR="007A50B5" w:rsidRPr="007A50B5">
        <w:rPr>
          <w:rFonts w:ascii="微软雅黑" w:eastAsia="微软雅黑" w:hAnsi="微软雅黑" w:hint="eastAsia"/>
          <w:sz w:val="18"/>
          <w:szCs w:val="19"/>
        </w:rPr>
        <w:t>：【岗位名称—学校】</w:t>
      </w:r>
    </w:p>
    <w:p w:rsidR="005848AD" w:rsidRDefault="005848AD" w:rsidP="007A50B5">
      <w:pPr>
        <w:spacing w:line="400" w:lineRule="exact"/>
        <w:rPr>
          <w:rFonts w:ascii="微软雅黑" w:eastAsia="微软雅黑" w:hAnsi="微软雅黑"/>
          <w:sz w:val="18"/>
          <w:szCs w:val="19"/>
        </w:rPr>
      </w:pPr>
    </w:p>
    <w:p w:rsidR="005848AD" w:rsidRPr="007A50B5" w:rsidRDefault="005848AD" w:rsidP="005848AD">
      <w:pPr>
        <w:pStyle w:val="Default"/>
        <w:spacing w:line="240" w:lineRule="atLeast"/>
        <w:jc w:val="center"/>
        <w:rPr>
          <w:rFonts w:hint="eastAsia"/>
          <w:b/>
          <w:bCs/>
          <w:sz w:val="10"/>
          <w:szCs w:val="10"/>
        </w:rPr>
      </w:pPr>
    </w:p>
    <w:p w:rsidR="005848AD" w:rsidRDefault="005848AD" w:rsidP="005848AD">
      <w:pPr>
        <w:pStyle w:val="Default"/>
        <w:spacing w:line="240" w:lineRule="atLeast"/>
        <w:jc w:val="center"/>
        <w:rPr>
          <w:b/>
          <w:bCs/>
          <w:sz w:val="36"/>
          <w:szCs w:val="36"/>
        </w:rPr>
        <w:sectPr w:rsidR="005848AD" w:rsidSect="007A50B5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12"/>
        </w:sectPr>
      </w:pPr>
    </w:p>
    <w:p w:rsidR="005848AD" w:rsidRDefault="005848AD" w:rsidP="005848AD">
      <w:pPr>
        <w:pStyle w:val="Default"/>
        <w:spacing w:line="240" w:lineRule="atLeast"/>
        <w:jc w:val="center"/>
        <w:rPr>
          <w:b/>
          <w:bCs/>
          <w:sz w:val="36"/>
          <w:szCs w:val="36"/>
        </w:rPr>
      </w:pPr>
      <w:r w:rsidRPr="00665B46">
        <w:rPr>
          <w:rFonts w:hint="eastAsia"/>
          <w:b/>
          <w:bCs/>
          <w:sz w:val="36"/>
          <w:szCs w:val="36"/>
        </w:rPr>
        <w:lastRenderedPageBreak/>
        <w:t>京东金融集团介绍</w:t>
      </w:r>
    </w:p>
    <w:p w:rsidR="005848AD" w:rsidRPr="007A50B5" w:rsidRDefault="005848AD" w:rsidP="005848AD">
      <w:pPr>
        <w:pStyle w:val="Default"/>
        <w:spacing w:line="240" w:lineRule="atLeast"/>
        <w:jc w:val="center"/>
        <w:rPr>
          <w:sz w:val="10"/>
          <w:szCs w:val="10"/>
        </w:rPr>
      </w:pPr>
    </w:p>
    <w:p w:rsidR="005848AD" w:rsidRPr="00665B46" w:rsidRDefault="005848AD" w:rsidP="005848AD">
      <w:pPr>
        <w:pStyle w:val="Default"/>
        <w:ind w:firstLine="460"/>
        <w:rPr>
          <w:sz w:val="23"/>
          <w:szCs w:val="23"/>
        </w:rPr>
      </w:pPr>
      <w:r w:rsidRPr="00665B46">
        <w:rPr>
          <w:rFonts w:hint="eastAsia"/>
          <w:sz w:val="23"/>
          <w:szCs w:val="23"/>
        </w:rPr>
        <w:t>京东金融集团，于</w:t>
      </w:r>
      <w:r w:rsidRPr="00665B46">
        <w:rPr>
          <w:sz w:val="23"/>
          <w:szCs w:val="23"/>
        </w:rPr>
        <w:t>2013</w:t>
      </w:r>
      <w:r w:rsidRPr="00665B46">
        <w:rPr>
          <w:rFonts w:hint="eastAsia"/>
          <w:sz w:val="23"/>
          <w:szCs w:val="23"/>
        </w:rPr>
        <w:t>年</w:t>
      </w:r>
      <w:r w:rsidRPr="00665B46">
        <w:rPr>
          <w:sz w:val="23"/>
          <w:szCs w:val="23"/>
        </w:rPr>
        <w:t>10</w:t>
      </w:r>
      <w:r w:rsidRPr="00665B46">
        <w:rPr>
          <w:rFonts w:hint="eastAsia"/>
          <w:sz w:val="23"/>
          <w:szCs w:val="23"/>
        </w:rPr>
        <w:t>月开始独立运营，已建立起七大业务板块</w:t>
      </w:r>
      <w:r w:rsidRPr="00665B46">
        <w:rPr>
          <w:sz w:val="23"/>
          <w:szCs w:val="23"/>
        </w:rPr>
        <w:t>——</w:t>
      </w:r>
      <w:r w:rsidRPr="00665B46">
        <w:rPr>
          <w:rFonts w:hint="eastAsia"/>
          <w:sz w:val="23"/>
          <w:szCs w:val="23"/>
        </w:rPr>
        <w:t>供应链金融、消费金融、众筹、财富管理、支付、保险、证券，实现了公司金融和消费者金融的双重布局。在业务方向上，京东金融坚持移动化，并深化和拓展场景，加快走出京东。</w:t>
      </w:r>
      <w:r w:rsidRPr="00665B46">
        <w:rPr>
          <w:sz w:val="23"/>
          <w:szCs w:val="23"/>
        </w:rPr>
        <w:t xml:space="preserve"> </w:t>
      </w:r>
    </w:p>
    <w:p w:rsidR="005848AD" w:rsidRPr="00665B46" w:rsidRDefault="005848AD" w:rsidP="005848AD">
      <w:pPr>
        <w:pStyle w:val="Default"/>
        <w:ind w:firstLine="460"/>
        <w:rPr>
          <w:sz w:val="23"/>
          <w:szCs w:val="23"/>
        </w:rPr>
      </w:pPr>
      <w:r w:rsidRPr="00665B46">
        <w:rPr>
          <w:rFonts w:hint="eastAsia"/>
          <w:sz w:val="23"/>
          <w:szCs w:val="23"/>
        </w:rPr>
        <w:t>京东金融集团定位金融科技公司，遵从金融本质，</w:t>
      </w:r>
      <w:proofErr w:type="gramStart"/>
      <w:r w:rsidRPr="00665B46">
        <w:rPr>
          <w:rFonts w:hint="eastAsia"/>
          <w:sz w:val="23"/>
          <w:szCs w:val="23"/>
        </w:rPr>
        <w:t>以风控能力</w:t>
      </w:r>
      <w:proofErr w:type="gramEnd"/>
      <w:r w:rsidRPr="00665B46">
        <w:rPr>
          <w:rFonts w:hint="eastAsia"/>
          <w:sz w:val="23"/>
          <w:szCs w:val="23"/>
        </w:rPr>
        <w:t>建设为战略第一位，以数据为基础，以技术为手段，搭建服务金融机构和非金融机构的开放生态，致力于提升金融服务效率，降低金融服务成本。</w:t>
      </w:r>
      <w:r w:rsidRPr="00665B46">
        <w:rPr>
          <w:sz w:val="23"/>
          <w:szCs w:val="23"/>
        </w:rPr>
        <w:t xml:space="preserve"> </w:t>
      </w:r>
    </w:p>
    <w:p w:rsidR="005848AD" w:rsidRPr="00665B46" w:rsidRDefault="005848AD" w:rsidP="005848AD">
      <w:pPr>
        <w:pStyle w:val="Default"/>
        <w:ind w:firstLine="460"/>
        <w:rPr>
          <w:sz w:val="23"/>
          <w:szCs w:val="23"/>
        </w:rPr>
      </w:pPr>
      <w:r w:rsidRPr="00665B46">
        <w:rPr>
          <w:rFonts w:hint="eastAsia"/>
          <w:sz w:val="23"/>
          <w:szCs w:val="23"/>
        </w:rPr>
        <w:t>京东金融集团通过领先的大数据应用，叠加机器学习、人工智能、区块链等新兴科技，建立起独有的大数据体系、技术体系、</w:t>
      </w:r>
      <w:proofErr w:type="gramStart"/>
      <w:r w:rsidRPr="00665B46">
        <w:rPr>
          <w:rFonts w:hint="eastAsia"/>
          <w:sz w:val="23"/>
          <w:szCs w:val="23"/>
        </w:rPr>
        <w:t>风控体系</w:t>
      </w:r>
      <w:proofErr w:type="gramEnd"/>
      <w:r w:rsidRPr="00665B46">
        <w:rPr>
          <w:rFonts w:hint="eastAsia"/>
          <w:sz w:val="23"/>
          <w:szCs w:val="23"/>
        </w:rPr>
        <w:t>、支付体系、投</w:t>
      </w:r>
      <w:proofErr w:type="gramStart"/>
      <w:r w:rsidRPr="00665B46">
        <w:rPr>
          <w:rFonts w:hint="eastAsia"/>
          <w:sz w:val="23"/>
          <w:szCs w:val="23"/>
        </w:rPr>
        <w:t>研</w:t>
      </w:r>
      <w:proofErr w:type="gramEnd"/>
      <w:r w:rsidRPr="00665B46">
        <w:rPr>
          <w:rFonts w:hint="eastAsia"/>
          <w:sz w:val="23"/>
          <w:szCs w:val="23"/>
        </w:rPr>
        <w:t>体系、</w:t>
      </w:r>
      <w:proofErr w:type="gramStart"/>
      <w:r w:rsidRPr="00665B46">
        <w:rPr>
          <w:rFonts w:hint="eastAsia"/>
          <w:sz w:val="23"/>
          <w:szCs w:val="23"/>
        </w:rPr>
        <w:t>投顾体系</w:t>
      </w:r>
      <w:proofErr w:type="gramEnd"/>
      <w:r w:rsidRPr="00665B46">
        <w:rPr>
          <w:rFonts w:hint="eastAsia"/>
          <w:sz w:val="23"/>
          <w:szCs w:val="23"/>
        </w:rPr>
        <w:t>等一整套金融底层基础设施。公司通过将技术、产品、用户、资金端、资产</w:t>
      </w:r>
      <w:proofErr w:type="gramStart"/>
      <w:r w:rsidRPr="00665B46">
        <w:rPr>
          <w:rFonts w:hint="eastAsia"/>
          <w:sz w:val="23"/>
          <w:szCs w:val="23"/>
        </w:rPr>
        <w:t>端开放</w:t>
      </w:r>
      <w:proofErr w:type="gramEnd"/>
      <w:r w:rsidRPr="00665B46">
        <w:rPr>
          <w:rFonts w:hint="eastAsia"/>
          <w:sz w:val="23"/>
          <w:szCs w:val="23"/>
        </w:rPr>
        <w:t>给银行、证券、保险等各类金融机构及其他非金融机构，提供菜单式、嵌入式服务，为其赋能，这是一个</w:t>
      </w:r>
      <w:r w:rsidRPr="00665B46">
        <w:rPr>
          <w:sz w:val="23"/>
          <w:szCs w:val="23"/>
        </w:rPr>
        <w:t>“</w:t>
      </w:r>
      <w:r w:rsidRPr="00665B46">
        <w:rPr>
          <w:rFonts w:hint="eastAsia"/>
          <w:sz w:val="23"/>
          <w:szCs w:val="23"/>
        </w:rPr>
        <w:t>金融</w:t>
      </w:r>
      <w:r w:rsidRPr="00665B46">
        <w:rPr>
          <w:sz w:val="23"/>
          <w:szCs w:val="23"/>
        </w:rPr>
        <w:t>+</w:t>
      </w:r>
      <w:r w:rsidRPr="00665B46">
        <w:rPr>
          <w:rFonts w:hint="eastAsia"/>
          <w:sz w:val="23"/>
          <w:szCs w:val="23"/>
        </w:rPr>
        <w:t>互联网</w:t>
      </w:r>
      <w:r w:rsidRPr="00665B46">
        <w:rPr>
          <w:sz w:val="23"/>
          <w:szCs w:val="23"/>
        </w:rPr>
        <w:t>”</w:t>
      </w:r>
      <w:r w:rsidRPr="00665B46">
        <w:rPr>
          <w:rFonts w:hint="eastAsia"/>
          <w:sz w:val="23"/>
          <w:szCs w:val="23"/>
        </w:rPr>
        <w:t>的全新模式。</w:t>
      </w:r>
      <w:r w:rsidRPr="00665B46">
        <w:rPr>
          <w:sz w:val="23"/>
          <w:szCs w:val="23"/>
        </w:rPr>
        <w:t xml:space="preserve"> </w:t>
      </w:r>
    </w:p>
    <w:p w:rsidR="005848AD" w:rsidRDefault="005848AD" w:rsidP="005848AD">
      <w:pPr>
        <w:spacing w:line="360" w:lineRule="auto"/>
        <w:ind w:firstLine="420"/>
        <w:rPr>
          <w:rFonts w:ascii="微软雅黑" w:eastAsia="微软雅黑" w:hAnsi="Times New Roman" w:cs="微软雅黑"/>
          <w:color w:val="000000"/>
          <w:kern w:val="0"/>
          <w:sz w:val="23"/>
          <w:szCs w:val="23"/>
        </w:rPr>
      </w:pPr>
      <w:r w:rsidRPr="00665B46">
        <w:rPr>
          <w:rFonts w:ascii="微软雅黑" w:eastAsia="微软雅黑" w:hAnsi="Times New Roman" w:cs="微软雅黑" w:hint="eastAsia"/>
          <w:color w:val="000000"/>
          <w:kern w:val="0"/>
          <w:sz w:val="23"/>
          <w:szCs w:val="23"/>
        </w:rPr>
        <w:t>京东金融集团建立的初心是成为一家世界级的伟大公司，以创造长期价值和社会价值为核心价值观，以坚定、简单、极致、协同、创新和用户体验为企业信仰。公司通过不断创新，将金融科技输出、应用到更多的场景之中，全面支持实体经济发展，促进消费升级和经济结构调整。</w:t>
      </w:r>
    </w:p>
    <w:p w:rsidR="005848AD" w:rsidRPr="005848AD" w:rsidRDefault="005848AD" w:rsidP="005848AD">
      <w:pPr>
        <w:widowControl/>
        <w:jc w:val="left"/>
        <w:rPr>
          <w:rFonts w:ascii="微软雅黑" w:eastAsia="微软雅黑" w:hAnsi="Times New Roman" w:cs="微软雅黑" w:hint="eastAsia"/>
          <w:color w:val="000000"/>
          <w:kern w:val="0"/>
          <w:sz w:val="23"/>
          <w:szCs w:val="23"/>
        </w:rPr>
      </w:pPr>
    </w:p>
    <w:sectPr w:rsidR="005848AD" w:rsidRPr="005848AD" w:rsidSect="005848AD">
      <w:type w:val="continuous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734" w:rsidRDefault="001A3734" w:rsidP="003641D0">
      <w:r>
        <w:separator/>
      </w:r>
    </w:p>
  </w:endnote>
  <w:endnote w:type="continuationSeparator" w:id="0">
    <w:p w:rsidR="001A3734" w:rsidRDefault="001A3734" w:rsidP="00364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altName w:val=".￠èí..oú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734" w:rsidRDefault="001A3734" w:rsidP="003641D0">
      <w:r>
        <w:separator/>
      </w:r>
    </w:p>
  </w:footnote>
  <w:footnote w:type="continuationSeparator" w:id="0">
    <w:p w:rsidR="001A3734" w:rsidRDefault="001A3734" w:rsidP="00364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B46" w:rsidRDefault="00665B46" w:rsidP="00665B46">
    <w:pPr>
      <w:pStyle w:val="a4"/>
      <w:jc w:val="both"/>
    </w:pPr>
    <w:r>
      <w:rPr>
        <w:noProof/>
      </w:rPr>
      <w:drawing>
        <wp:inline distT="0" distB="0" distL="0" distR="0">
          <wp:extent cx="1566826" cy="533247"/>
          <wp:effectExtent l="0" t="0" r="0" b="635"/>
          <wp:docPr id="3" name="图片 3" descr="C:\Users\bfanxue\Documents\JDdongdong\JIMEnterprise\anxue\RecvFile\京东金融logo\京东金融logo\标准版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fanxue\Documents\JDdongdong\JIMEnterprise\anxue\RecvFile\京东金融logo\京东金融logo\标准版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690" cy="546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421F2"/>
    <w:multiLevelType w:val="hybridMultilevel"/>
    <w:tmpl w:val="9D763268"/>
    <w:lvl w:ilvl="0" w:tplc="003A2DF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795989"/>
    <w:multiLevelType w:val="hybridMultilevel"/>
    <w:tmpl w:val="564C3BC6"/>
    <w:lvl w:ilvl="0" w:tplc="0B84312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B0672B1"/>
    <w:multiLevelType w:val="hybridMultilevel"/>
    <w:tmpl w:val="453A262C"/>
    <w:lvl w:ilvl="0" w:tplc="6B3EA5BA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3217F3"/>
    <w:multiLevelType w:val="hybridMultilevel"/>
    <w:tmpl w:val="F0B4C868"/>
    <w:lvl w:ilvl="0" w:tplc="25FCC1D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5A575C4"/>
    <w:multiLevelType w:val="hybridMultilevel"/>
    <w:tmpl w:val="DC88115A"/>
    <w:lvl w:ilvl="0" w:tplc="7BA28FE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7E89381"/>
    <w:multiLevelType w:val="singleLevel"/>
    <w:tmpl w:val="57E89381"/>
    <w:lvl w:ilvl="0">
      <w:start w:val="1"/>
      <w:numFmt w:val="decimal"/>
      <w:suff w:val="nothing"/>
      <w:lvlText w:val="%1、"/>
      <w:lvlJc w:val="left"/>
    </w:lvl>
  </w:abstractNum>
  <w:abstractNum w:abstractNumId="6">
    <w:nsid w:val="57E89598"/>
    <w:multiLevelType w:val="singleLevel"/>
    <w:tmpl w:val="57E89598"/>
    <w:lvl w:ilvl="0">
      <w:start w:val="2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B2C47"/>
    <w:rsid w:val="000B0AD3"/>
    <w:rsid w:val="000F1251"/>
    <w:rsid w:val="00140AF6"/>
    <w:rsid w:val="001A3734"/>
    <w:rsid w:val="001D2C0E"/>
    <w:rsid w:val="001E2244"/>
    <w:rsid w:val="002038F4"/>
    <w:rsid w:val="00220E4B"/>
    <w:rsid w:val="00251C6B"/>
    <w:rsid w:val="002A77CB"/>
    <w:rsid w:val="003641D0"/>
    <w:rsid w:val="003D25A3"/>
    <w:rsid w:val="0054480A"/>
    <w:rsid w:val="005848AD"/>
    <w:rsid w:val="00616428"/>
    <w:rsid w:val="00665B46"/>
    <w:rsid w:val="006A3E2C"/>
    <w:rsid w:val="006A6B24"/>
    <w:rsid w:val="00705289"/>
    <w:rsid w:val="00723536"/>
    <w:rsid w:val="00734F36"/>
    <w:rsid w:val="00764160"/>
    <w:rsid w:val="007A50B5"/>
    <w:rsid w:val="00940606"/>
    <w:rsid w:val="009F5C63"/>
    <w:rsid w:val="00A131CB"/>
    <w:rsid w:val="00AD40C0"/>
    <w:rsid w:val="00B15C3A"/>
    <w:rsid w:val="00C210DF"/>
    <w:rsid w:val="00C47491"/>
    <w:rsid w:val="00DA2977"/>
    <w:rsid w:val="00E519F3"/>
    <w:rsid w:val="00EA6DF0"/>
    <w:rsid w:val="00F13D3D"/>
    <w:rsid w:val="00F426FD"/>
    <w:rsid w:val="00F770AC"/>
    <w:rsid w:val="00F8448A"/>
    <w:rsid w:val="2CDB2C47"/>
    <w:rsid w:val="49D74B7E"/>
    <w:rsid w:val="6DCC3DE9"/>
    <w:rsid w:val="7174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E4B3191-6EB6-41BB-A25B-159DFBD1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EA6DF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EA6DF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3D25A3"/>
    <w:pPr>
      <w:ind w:firstLineChars="200" w:firstLine="420"/>
    </w:pPr>
  </w:style>
  <w:style w:type="paragraph" w:styleId="a4">
    <w:name w:val="header"/>
    <w:basedOn w:val="a"/>
    <w:link w:val="Char"/>
    <w:rsid w:val="003641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641D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3641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641D0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Hyperlink"/>
    <w:basedOn w:val="a0"/>
    <w:uiPriority w:val="99"/>
    <w:unhideWhenUsed/>
    <w:rsid w:val="003641D0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EA6DF0"/>
    <w:rPr>
      <w:rFonts w:ascii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EA6DF0"/>
    <w:rPr>
      <w:rFonts w:ascii="宋体" w:hAnsi="宋体" w:cs="宋体"/>
      <w:b/>
      <w:bCs/>
      <w:sz w:val="27"/>
      <w:szCs w:val="27"/>
    </w:rPr>
  </w:style>
  <w:style w:type="paragraph" w:styleId="a7">
    <w:name w:val="Normal (Web)"/>
    <w:basedOn w:val="a"/>
    <w:uiPriority w:val="99"/>
    <w:unhideWhenUsed/>
    <w:rsid w:val="00EA6D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Default">
    <w:name w:val="Default"/>
    <w:rsid w:val="00DA2977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269</Words>
  <Characters>1538</Characters>
  <Application>Microsoft Office Word</Application>
  <DocSecurity>0</DocSecurity>
  <Lines>12</Lines>
  <Paragraphs>3</Paragraphs>
  <ScaleCrop>false</ScaleCrop>
  <Company>JDJR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nina1</dc:creator>
  <cp:lastModifiedBy>安雪</cp:lastModifiedBy>
  <cp:revision>10</cp:revision>
  <cp:lastPrinted>2016-11-11T03:56:00Z</cp:lastPrinted>
  <dcterms:created xsi:type="dcterms:W3CDTF">2016-10-29T05:19:00Z</dcterms:created>
  <dcterms:modified xsi:type="dcterms:W3CDTF">2016-11-13T02:26:00Z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