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32" w:rsidRPr="00BE6832" w:rsidRDefault="00BE6832" w:rsidP="00BE6832">
      <w:pPr>
        <w:spacing w:line="600" w:lineRule="exact"/>
        <w:ind w:firstLineChars="200" w:firstLine="883"/>
        <w:jc w:val="center"/>
        <w:rPr>
          <w:rFonts w:ascii="仿宋_GB2312" w:eastAsia="仿宋_GB2312" w:hAnsi="Times New Roman" w:cs="Times New Roman"/>
          <w:b/>
          <w:sz w:val="44"/>
          <w:szCs w:val="32"/>
        </w:rPr>
      </w:pPr>
      <w:r w:rsidRPr="00BE6832">
        <w:rPr>
          <w:rFonts w:ascii="仿宋_GB2312" w:eastAsia="仿宋_GB2312" w:hAnsi="Times New Roman" w:cs="Times New Roman" w:hint="eastAsia"/>
          <w:b/>
          <w:sz w:val="44"/>
          <w:szCs w:val="32"/>
        </w:rPr>
        <w:t>勇闯金融街，从海航物流开始</w:t>
      </w:r>
      <w:r w:rsidRPr="00BE6832">
        <w:rPr>
          <w:rFonts w:ascii="仿宋_GB2312" w:eastAsia="仿宋_GB2312" w:hAnsi="Times New Roman" w:cs="Times New Roman"/>
          <w:b/>
          <w:sz w:val="44"/>
          <w:szCs w:val="32"/>
        </w:rPr>
        <w:t>——</w:t>
      </w:r>
      <w:r w:rsidR="00090962">
        <w:rPr>
          <w:rFonts w:ascii="仿宋_GB2312" w:eastAsia="仿宋_GB2312" w:hAnsi="Times New Roman" w:cs="Times New Roman" w:hint="eastAsia"/>
          <w:b/>
          <w:sz w:val="44"/>
          <w:szCs w:val="32"/>
        </w:rPr>
        <w:t>海航物流</w:t>
      </w:r>
      <w:r w:rsidRPr="00BE6832">
        <w:rPr>
          <w:rFonts w:ascii="仿宋_GB2312" w:eastAsia="仿宋_GB2312" w:hAnsi="Times New Roman" w:cs="Times New Roman" w:hint="eastAsia"/>
          <w:b/>
          <w:sz w:val="44"/>
          <w:szCs w:val="32"/>
        </w:rPr>
        <w:t>2017校园招聘</w:t>
      </w:r>
    </w:p>
    <w:p w:rsidR="00DD6AB1" w:rsidRDefault="002C0338" w:rsidP="00DD6AB1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DD6AB1">
        <w:rPr>
          <w:rFonts w:ascii="黑体" w:eastAsia="黑体" w:hAnsi="黑体"/>
          <w:sz w:val="32"/>
        </w:rPr>
        <w:t>一</w:t>
      </w:r>
      <w:r w:rsidRPr="00DD6AB1">
        <w:rPr>
          <w:rFonts w:ascii="黑体" w:eastAsia="黑体" w:hAnsi="黑体" w:hint="eastAsia"/>
          <w:sz w:val="32"/>
        </w:rPr>
        <w:t>、</w:t>
      </w:r>
      <w:r w:rsidRPr="00DD6AB1">
        <w:rPr>
          <w:rFonts w:ascii="黑体" w:eastAsia="黑体" w:hAnsi="黑体"/>
          <w:sz w:val="32"/>
        </w:rPr>
        <w:t>企业简介</w:t>
      </w:r>
      <w:bookmarkStart w:id="0" w:name="_GoBack"/>
      <w:bookmarkEnd w:id="0"/>
    </w:p>
    <w:p w:rsidR="00BB3C71" w:rsidRPr="00ED4E3A" w:rsidRDefault="00BB3C71" w:rsidP="00BB3C71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D4E3A">
        <w:rPr>
          <w:rFonts w:ascii="仿宋_GB2312" w:eastAsia="仿宋_GB2312" w:hAnsi="Times New Roman" w:cs="Times New Roman" w:hint="eastAsia"/>
          <w:sz w:val="32"/>
          <w:szCs w:val="32"/>
        </w:rPr>
        <w:t>海航物流作为世界500强海航集团核心产业集团之一，依托</w:t>
      </w:r>
      <w:r w:rsidRPr="00ED4E3A">
        <w:rPr>
          <w:rFonts w:ascii="仿宋_GB2312" w:eastAsia="仿宋_GB2312" w:hint="eastAsia"/>
          <w:color w:val="000000" w:themeColor="text1"/>
          <w:sz w:val="32"/>
          <w:szCs w:val="32"/>
        </w:rPr>
        <w:t>丰富的物流运营经验和专业的金融服务水平，打造实体物流、供应链管理、物流金融三大服务平台，提供涵盖航空货运、物流仓储、冷链物流等专业物流服务，货运代理、汽车物流、跨境电商等供应链管理服务，</w:t>
      </w:r>
      <w:r w:rsidRPr="00ED4E3A">
        <w:rPr>
          <w:rFonts w:ascii="仿宋_GB2312" w:eastAsia="仿宋_GB2312" w:hAnsi="Times New Roman" w:cs="Times New Roman" w:hint="eastAsia"/>
          <w:sz w:val="32"/>
          <w:szCs w:val="32"/>
        </w:rPr>
        <w:t>供应链金融、物流保理、物流租赁、资产交易所、物流银行、物流支付等物流金融服务，</w:t>
      </w:r>
      <w:r w:rsidRPr="00ED4E3A">
        <w:rPr>
          <w:rFonts w:ascii="仿宋_GB2312" w:eastAsia="仿宋_GB2312" w:hint="eastAsia"/>
          <w:color w:val="000000" w:themeColor="text1"/>
          <w:sz w:val="32"/>
          <w:szCs w:val="32"/>
        </w:rPr>
        <w:t>依靠创新和投资双轮驱动，</w:t>
      </w:r>
      <w:r w:rsidRPr="00ED4E3A">
        <w:rPr>
          <w:rFonts w:ascii="仿宋_GB2312" w:eastAsia="仿宋_GB2312" w:hint="eastAsia"/>
          <w:sz w:val="32"/>
          <w:szCs w:val="32"/>
        </w:rPr>
        <w:t>不断革新物流生产工具，</w:t>
      </w:r>
      <w:r w:rsidRPr="00ED4E3A">
        <w:rPr>
          <w:rFonts w:ascii="仿宋_GB2312" w:eastAsia="仿宋_GB2312" w:hint="eastAsia"/>
          <w:color w:val="000000" w:themeColor="text1"/>
          <w:sz w:val="32"/>
          <w:szCs w:val="32"/>
        </w:rPr>
        <w:t>致力</w:t>
      </w:r>
      <w:r w:rsidRPr="00ED4E3A">
        <w:rPr>
          <w:rFonts w:ascii="仿宋_GB2312" w:eastAsia="仿宋_GB2312" w:hint="eastAsia"/>
          <w:sz w:val="32"/>
          <w:szCs w:val="32"/>
        </w:rPr>
        <w:t>成为</w:t>
      </w:r>
      <w:r w:rsidRPr="00ED4E3A">
        <w:rPr>
          <w:rFonts w:ascii="仿宋_GB2312" w:eastAsia="仿宋_GB2312" w:hint="eastAsia"/>
          <w:b/>
          <w:sz w:val="32"/>
          <w:szCs w:val="32"/>
        </w:rPr>
        <w:t>全球物流行业投资商及物流金融服务提供商</w:t>
      </w:r>
      <w:r w:rsidRPr="00ED4E3A">
        <w:rPr>
          <w:rFonts w:ascii="仿宋_GB2312" w:eastAsia="仿宋_GB2312" w:hint="eastAsia"/>
          <w:sz w:val="32"/>
          <w:szCs w:val="32"/>
        </w:rPr>
        <w:t>。</w:t>
      </w:r>
    </w:p>
    <w:p w:rsidR="00BB3C71" w:rsidRPr="00ED4E3A" w:rsidRDefault="00BB3C71" w:rsidP="00BB3C71">
      <w:pPr>
        <w:spacing w:line="600" w:lineRule="atLeas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ED4E3A">
        <w:rPr>
          <w:rFonts w:ascii="仿宋_GB2312" w:eastAsia="仿宋_GB2312" w:hAnsi="Times New Roman" w:cs="Times New Roman" w:hint="eastAsia"/>
          <w:sz w:val="32"/>
          <w:szCs w:val="32"/>
        </w:rPr>
        <w:t>肩负战略提升物流行业生产水平的历史使命，海航物流始终以创新为动力，坚持走产融结合之路，紧抓“一带一路”、“中国制造2025”等发展机遇，为中国打造优质的物流商业发展模式，倡导开放共享的经济平台，构建物畅其流的产业生态系统，推动世界资源的无界流通和高效配对，让世界因流通而美好。</w:t>
      </w:r>
    </w:p>
    <w:p w:rsidR="00DD6AB1" w:rsidRPr="00ED4E3A" w:rsidRDefault="00BB3C71" w:rsidP="00BB3C71">
      <w:pPr>
        <w:spacing w:line="600" w:lineRule="exact"/>
        <w:ind w:firstLineChars="200" w:firstLine="640"/>
        <w:rPr>
          <w:rFonts w:ascii="仿宋_GB2312" w:eastAsia="仿宋_GB2312" w:hAnsi="黑体"/>
          <w:sz w:val="32"/>
        </w:rPr>
      </w:pPr>
      <w:r w:rsidRPr="00ED4E3A">
        <w:rPr>
          <w:rFonts w:ascii="仿宋_GB2312" w:eastAsia="仿宋_GB2312" w:hint="eastAsia"/>
          <w:sz w:val="32"/>
          <w:szCs w:val="32"/>
        </w:rPr>
        <w:t>截至2016年8月，海航物流总资产近800亿元，年收入</w:t>
      </w:r>
      <w:r w:rsidRPr="00ED4E3A">
        <w:rPr>
          <w:rFonts w:ascii="仿宋_GB2312" w:eastAsia="仿宋_GB2312" w:hAnsi="Times New Roman" w:cs="Times New Roman" w:hint="eastAsia"/>
          <w:sz w:val="32"/>
          <w:szCs w:val="32"/>
        </w:rPr>
        <w:t>逾300亿元，旗下</w:t>
      </w:r>
      <w:r w:rsidRPr="00ED4E3A">
        <w:rPr>
          <w:rFonts w:ascii="仿宋_GB2312" w:eastAsia="仿宋_GB2312" w:hint="eastAsia"/>
          <w:sz w:val="32"/>
          <w:szCs w:val="32"/>
        </w:rPr>
        <w:t>运营企业逾40家，A股上市公司1家（天海投资600751），新三板上市公司3家（海航冷链831900、喜乐航837676、至精船管837310），为社会提供就业岗位8000余个。</w:t>
      </w:r>
    </w:p>
    <w:p w:rsidR="002C0338" w:rsidRPr="00DD6AB1" w:rsidRDefault="002C0338" w:rsidP="00DD6AB1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DD6AB1">
        <w:rPr>
          <w:rFonts w:ascii="黑体" w:eastAsia="黑体" w:hAnsi="黑体"/>
          <w:sz w:val="32"/>
        </w:rPr>
        <w:lastRenderedPageBreak/>
        <w:t>二</w:t>
      </w:r>
      <w:r w:rsidRPr="00DD6AB1">
        <w:rPr>
          <w:rFonts w:ascii="黑体" w:eastAsia="黑体" w:hAnsi="黑体" w:hint="eastAsia"/>
          <w:sz w:val="32"/>
        </w:rPr>
        <w:t>、</w:t>
      </w:r>
      <w:r w:rsidRPr="00DD6AB1">
        <w:rPr>
          <w:rFonts w:ascii="黑体" w:eastAsia="黑体" w:hAnsi="黑体"/>
          <w:sz w:val="32"/>
        </w:rPr>
        <w:t>招聘岗位</w:t>
      </w:r>
    </w:p>
    <w:p w:rsidR="00DD6AB1" w:rsidRPr="00362DD6" w:rsidRDefault="00DD6AB1" w:rsidP="00DD6AB1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㈠</w:t>
      </w:r>
      <w:r>
        <w:rPr>
          <w:rFonts w:ascii="楷体_GB2312" w:eastAsia="楷体_GB2312"/>
          <w:b/>
          <w:bCs/>
          <w:color w:val="000000"/>
          <w:sz w:val="32"/>
          <w:szCs w:val="32"/>
        </w:rPr>
        <w:t xml:space="preserve"> </w:t>
      </w:r>
      <w:r w:rsidRPr="00362DD6">
        <w:rPr>
          <w:rFonts w:ascii="楷体_GB2312" w:eastAsia="楷体_GB2312" w:hint="eastAsia"/>
          <w:b/>
          <w:bCs/>
          <w:color w:val="000000"/>
          <w:sz w:val="32"/>
          <w:szCs w:val="32"/>
        </w:rPr>
        <w:t>人员招聘</w:t>
      </w: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要求</w:t>
      </w:r>
    </w:p>
    <w:p w:rsidR="00DD6AB1" w:rsidRPr="00B26F5F" w:rsidRDefault="00DD6AB1" w:rsidP="00DD6AB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26F5F">
        <w:rPr>
          <w:rFonts w:ascii="仿宋_GB2312" w:eastAsia="仿宋_GB2312" w:hAnsi="华文中宋" w:hint="eastAsia"/>
          <w:sz w:val="32"/>
          <w:szCs w:val="32"/>
        </w:rPr>
        <w:t>1. 全日制大学本科及以上学历，战略规划类岗位为硕士研究生及以上学历，其他条件同等下研究生学历优先考虑；</w:t>
      </w:r>
    </w:p>
    <w:p w:rsidR="00DD6AB1" w:rsidRDefault="00DD6AB1" w:rsidP="00DD6AB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26F5F">
        <w:rPr>
          <w:rFonts w:ascii="仿宋_GB2312" w:eastAsia="仿宋_GB2312" w:hAnsi="华文中宋" w:hint="eastAsia"/>
          <w:sz w:val="32"/>
          <w:szCs w:val="32"/>
        </w:rPr>
        <w:t>2. 境内为985/211院校毕业，境外为全球排名前</w:t>
      </w:r>
      <w:r>
        <w:rPr>
          <w:rFonts w:ascii="仿宋_GB2312" w:eastAsia="仿宋_GB2312" w:hAnsi="华文中宋"/>
          <w:sz w:val="32"/>
          <w:szCs w:val="32"/>
        </w:rPr>
        <w:t>150</w:t>
      </w:r>
      <w:r w:rsidRPr="00B26F5F">
        <w:rPr>
          <w:rFonts w:ascii="仿宋_GB2312" w:eastAsia="仿宋_GB2312" w:hAnsi="华文中宋" w:hint="eastAsia"/>
          <w:sz w:val="32"/>
          <w:szCs w:val="32"/>
        </w:rPr>
        <w:t>或全美排名前100院校毕业；</w:t>
      </w:r>
    </w:p>
    <w:p w:rsidR="00DD6AB1" w:rsidRDefault="00DD6AB1" w:rsidP="00DD6AB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26F5F">
        <w:rPr>
          <w:rFonts w:ascii="仿宋_GB2312" w:eastAsia="仿宋_GB2312" w:hAnsi="华文中宋" w:hint="eastAsia"/>
          <w:sz w:val="32"/>
          <w:szCs w:val="32"/>
        </w:rPr>
        <w:t>3. CET6/雅思</w:t>
      </w:r>
      <w:r>
        <w:rPr>
          <w:rFonts w:ascii="仿宋_GB2312" w:eastAsia="仿宋_GB2312" w:hAnsi="华文中宋"/>
          <w:sz w:val="32"/>
          <w:szCs w:val="32"/>
        </w:rPr>
        <w:t>6.0</w:t>
      </w:r>
      <w:r w:rsidRPr="00B26F5F">
        <w:rPr>
          <w:rFonts w:ascii="仿宋_GB2312" w:eastAsia="仿宋_GB2312" w:hAnsi="华文中宋" w:hint="eastAsia"/>
          <w:sz w:val="32"/>
          <w:szCs w:val="32"/>
        </w:rPr>
        <w:t>分/新托福</w:t>
      </w:r>
      <w:r>
        <w:rPr>
          <w:rFonts w:ascii="仿宋_GB2312" w:eastAsia="仿宋_GB2312" w:hAnsi="华文中宋"/>
          <w:sz w:val="32"/>
          <w:szCs w:val="32"/>
        </w:rPr>
        <w:t>70</w:t>
      </w:r>
      <w:r w:rsidRPr="00B26F5F">
        <w:rPr>
          <w:rFonts w:ascii="仿宋_GB2312" w:eastAsia="仿宋_GB2312" w:hAnsi="华文中宋" w:hint="eastAsia"/>
          <w:sz w:val="32"/>
          <w:szCs w:val="32"/>
        </w:rPr>
        <w:t>分/托业</w:t>
      </w:r>
      <w:r>
        <w:rPr>
          <w:rFonts w:ascii="仿宋_GB2312" w:eastAsia="仿宋_GB2312" w:hAnsi="华文中宋"/>
          <w:sz w:val="32"/>
          <w:szCs w:val="32"/>
        </w:rPr>
        <w:t>600</w:t>
      </w:r>
      <w:r w:rsidRPr="00B26F5F">
        <w:rPr>
          <w:rFonts w:ascii="仿宋_GB2312" w:eastAsia="仿宋_GB2312" w:hAnsi="华文中宋" w:hint="eastAsia"/>
          <w:sz w:val="32"/>
          <w:szCs w:val="32"/>
        </w:rPr>
        <w:t>分或同等及以上水平，能够熟练使用外语进行日常交流。</w:t>
      </w:r>
    </w:p>
    <w:p w:rsidR="00DD6AB1" w:rsidRPr="00DD6AB1" w:rsidRDefault="00DD6AB1" w:rsidP="00DD6AB1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㈡ 具体招聘职位需求</w:t>
      </w:r>
    </w:p>
    <w:p w:rsidR="002C0338" w:rsidRPr="009051D1" w:rsidRDefault="002C0338" w:rsidP="002C0338">
      <w:pPr>
        <w:jc w:val="center"/>
        <w:rPr>
          <w:rFonts w:ascii="华文中宋" w:eastAsia="华文中宋" w:hAnsi="华文中宋"/>
          <w:sz w:val="44"/>
          <w:szCs w:val="44"/>
        </w:rPr>
      </w:pPr>
      <w:r w:rsidRPr="009051D1">
        <w:rPr>
          <w:rFonts w:ascii="华文中宋" w:eastAsia="华文中宋" w:hAnsi="华文中宋" w:hint="eastAsia"/>
          <w:sz w:val="44"/>
          <w:szCs w:val="44"/>
        </w:rPr>
        <w:t>海航物流201</w:t>
      </w:r>
      <w:r>
        <w:rPr>
          <w:rFonts w:ascii="华文中宋" w:eastAsia="华文中宋" w:hAnsi="华文中宋" w:hint="eastAsia"/>
          <w:sz w:val="44"/>
          <w:szCs w:val="44"/>
        </w:rPr>
        <w:t>7</w:t>
      </w:r>
      <w:r w:rsidRPr="009051D1">
        <w:rPr>
          <w:rFonts w:ascii="华文中宋" w:eastAsia="华文中宋" w:hAnsi="华文中宋" w:hint="eastAsia"/>
          <w:sz w:val="44"/>
          <w:szCs w:val="44"/>
        </w:rPr>
        <w:t>年秋季校园招聘需求职位分布</w:t>
      </w:r>
    </w:p>
    <w:tbl>
      <w:tblPr>
        <w:tblW w:w="16256" w:type="dxa"/>
        <w:jc w:val="center"/>
        <w:tblLook w:val="04A0" w:firstRow="1" w:lastRow="0" w:firstColumn="1" w:lastColumn="0" w:noHBand="0" w:noVBand="1"/>
      </w:tblPr>
      <w:tblGrid>
        <w:gridCol w:w="1700"/>
        <w:gridCol w:w="620"/>
        <w:gridCol w:w="580"/>
        <w:gridCol w:w="580"/>
        <w:gridCol w:w="656"/>
        <w:gridCol w:w="580"/>
        <w:gridCol w:w="580"/>
        <w:gridCol w:w="580"/>
        <w:gridCol w:w="498"/>
        <w:gridCol w:w="851"/>
        <w:gridCol w:w="91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2C0338" w:rsidRPr="00362DD6" w:rsidTr="00ED4E3A">
        <w:trPr>
          <w:trHeight w:val="28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97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职位类别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合计</w:t>
            </w:r>
          </w:p>
        </w:tc>
      </w:tr>
      <w:tr w:rsidR="002C0338" w:rsidRPr="00362DD6" w:rsidTr="00ED4E3A">
        <w:trPr>
          <w:trHeight w:val="28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38" w:rsidRPr="00362DD6" w:rsidRDefault="002C0338" w:rsidP="003043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A类（职能支持类）</w:t>
            </w:r>
          </w:p>
        </w:tc>
        <w:tc>
          <w:tcPr>
            <w:tcW w:w="93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B类（业务技术类）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38" w:rsidRPr="00362DD6" w:rsidRDefault="002C0338" w:rsidP="003043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C0338" w:rsidRPr="00362DD6" w:rsidTr="00ED4E3A">
        <w:trPr>
          <w:trHeight w:val="168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38" w:rsidRPr="00362DD6" w:rsidRDefault="002C0338" w:rsidP="003043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行政/宣传/公关/后</w:t>
            </w: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勤类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人力资源类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审计法务类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战略研究类、项目管理类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财务会计类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合规类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IT管理类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采购管理类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市场营销类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采购贸易类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房地产/基建类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物流管理类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IT研发类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金融/投资管理类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保险/信贷设计类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安全管理类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教师/讲师类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编辑/新闻/媒体类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美术/设计/广告创</w:t>
            </w: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意类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海运管理类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船舶设计类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生产运营管理类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38" w:rsidRPr="00362DD6" w:rsidRDefault="002C0338" w:rsidP="003043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2DD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商超管理类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38" w:rsidRPr="00362DD6" w:rsidRDefault="002C0338" w:rsidP="003043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C0338" w:rsidRPr="00750075" w:rsidTr="00ED4E3A">
        <w:trPr>
          <w:trHeight w:val="34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lastRenderedPageBreak/>
              <w:t>天海投资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12</w:t>
            </w:r>
          </w:p>
        </w:tc>
      </w:tr>
      <w:tr w:rsidR="002C0338" w:rsidRPr="00750075" w:rsidTr="00ED4E3A">
        <w:trPr>
          <w:trHeight w:val="34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天海金服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</w:tr>
      <w:tr w:rsidR="002C0338" w:rsidRPr="00750075" w:rsidTr="00ED4E3A">
        <w:trPr>
          <w:trHeight w:val="34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海冷租赁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</w:tr>
      <w:tr w:rsidR="002C0338" w:rsidRPr="00750075" w:rsidTr="00ED4E3A">
        <w:trPr>
          <w:trHeight w:val="34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天行投资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</w:tr>
      <w:tr w:rsidR="002C0338" w:rsidRPr="00750075" w:rsidTr="00ED4E3A">
        <w:trPr>
          <w:trHeight w:val="34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海航智造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5</w:t>
            </w:r>
          </w:p>
        </w:tc>
      </w:tr>
      <w:tr w:rsidR="002C0338" w:rsidRPr="00750075" w:rsidTr="00ED4E3A">
        <w:trPr>
          <w:trHeight w:val="34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海航云商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19</w:t>
            </w:r>
          </w:p>
        </w:tc>
      </w:tr>
      <w:tr w:rsidR="002C0338" w:rsidRPr="00750075" w:rsidTr="00ED4E3A">
        <w:trPr>
          <w:trHeight w:val="34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金海重工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8</w:t>
            </w:r>
          </w:p>
        </w:tc>
      </w:tr>
      <w:tr w:rsidR="002C0338" w:rsidRPr="00750075" w:rsidTr="00ED4E3A">
        <w:trPr>
          <w:trHeight w:val="34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海航冷链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16</w:t>
            </w:r>
          </w:p>
        </w:tc>
      </w:tr>
      <w:tr w:rsidR="002C0338" w:rsidRPr="00750075" w:rsidTr="00ED4E3A">
        <w:trPr>
          <w:trHeight w:val="34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喜乐航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3</w:t>
            </w:r>
          </w:p>
        </w:tc>
      </w:tr>
      <w:tr w:rsidR="002C0338" w:rsidRPr="00750075" w:rsidTr="00ED4E3A">
        <w:trPr>
          <w:trHeight w:val="34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尚融供应链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16</w:t>
            </w:r>
          </w:p>
        </w:tc>
      </w:tr>
      <w:tr w:rsidR="002C0338" w:rsidRPr="00750075" w:rsidTr="00ED4E3A">
        <w:trPr>
          <w:trHeight w:val="34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合计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338" w:rsidRPr="00750075" w:rsidRDefault="002C0338" w:rsidP="003043AF">
            <w:pPr>
              <w:jc w:val="center"/>
              <w:rPr>
                <w:rFonts w:ascii="仿宋_GB2312" w:eastAsia="仿宋_GB2312"/>
                <w:sz w:val="22"/>
              </w:rPr>
            </w:pPr>
            <w:r w:rsidRPr="00750075">
              <w:rPr>
                <w:rFonts w:ascii="仿宋_GB2312" w:eastAsia="仿宋_GB2312" w:hint="eastAsia"/>
                <w:sz w:val="22"/>
              </w:rPr>
              <w:t>83</w:t>
            </w:r>
          </w:p>
        </w:tc>
      </w:tr>
    </w:tbl>
    <w:p w:rsidR="002C0338" w:rsidRPr="00BB3C71" w:rsidRDefault="002C0338" w:rsidP="00DD6AB1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BB3C71">
        <w:rPr>
          <w:rFonts w:ascii="黑体" w:eastAsia="黑体" w:hAnsi="黑体"/>
          <w:sz w:val="32"/>
        </w:rPr>
        <w:t>三</w:t>
      </w:r>
      <w:r w:rsidRPr="00BB3C71">
        <w:rPr>
          <w:rFonts w:ascii="黑体" w:eastAsia="黑体" w:hAnsi="黑体" w:hint="eastAsia"/>
          <w:sz w:val="32"/>
        </w:rPr>
        <w:t>、</w:t>
      </w:r>
      <w:r w:rsidRPr="00BB3C71">
        <w:rPr>
          <w:rFonts w:ascii="黑体" w:eastAsia="黑体" w:hAnsi="黑体"/>
          <w:sz w:val="32"/>
        </w:rPr>
        <w:t>简历投递方式</w:t>
      </w:r>
    </w:p>
    <w:p w:rsidR="002C0338" w:rsidRPr="00D01C98" w:rsidRDefault="00D01C98" w:rsidP="00DD6AB1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D01C98">
        <w:rPr>
          <w:rFonts w:ascii="仿宋_GB2312" w:eastAsia="仿宋_GB2312"/>
          <w:sz w:val="32"/>
        </w:rPr>
        <w:t>通过海航集团人才社区</w:t>
      </w:r>
      <w:r w:rsidRPr="00D01C98">
        <w:rPr>
          <w:rFonts w:ascii="仿宋_GB2312" w:eastAsia="仿宋_GB2312" w:hint="eastAsia"/>
          <w:sz w:val="32"/>
        </w:rPr>
        <w:t>（</w:t>
      </w:r>
      <w:hyperlink r:id="rId6" w:history="1">
        <w:r w:rsidRPr="00D01C98">
          <w:rPr>
            <w:rFonts w:ascii="仿宋_GB2312" w:eastAsia="仿宋_GB2312" w:hint="eastAsia"/>
            <w:sz w:val="32"/>
            <w:szCs w:val="32"/>
          </w:rPr>
          <w:t>http://hr.hnagroup.com/</w:t>
        </w:r>
      </w:hyperlink>
      <w:r w:rsidRPr="00D01C98">
        <w:rPr>
          <w:rFonts w:ascii="仿宋_GB2312" w:eastAsia="仿宋_GB2312" w:hint="eastAsia"/>
          <w:sz w:val="32"/>
        </w:rPr>
        <w:t>）校园招聘板块投递简历。</w:t>
      </w:r>
    </w:p>
    <w:p w:rsidR="002C0338" w:rsidRPr="00DD6AB1" w:rsidRDefault="002C0338" w:rsidP="00DD6AB1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DD6AB1">
        <w:rPr>
          <w:rFonts w:ascii="黑体" w:eastAsia="黑体" w:hAnsi="黑体"/>
          <w:sz w:val="32"/>
        </w:rPr>
        <w:t>四</w:t>
      </w:r>
      <w:r w:rsidRPr="00DD6AB1">
        <w:rPr>
          <w:rFonts w:ascii="黑体" w:eastAsia="黑体" w:hAnsi="黑体" w:hint="eastAsia"/>
          <w:sz w:val="32"/>
        </w:rPr>
        <w:t>、</w:t>
      </w:r>
      <w:r w:rsidRPr="00DD6AB1">
        <w:rPr>
          <w:rFonts w:ascii="黑体" w:eastAsia="黑体" w:hAnsi="黑体"/>
          <w:sz w:val="32"/>
        </w:rPr>
        <w:t>招聘流程</w:t>
      </w:r>
    </w:p>
    <w:p w:rsidR="002C0338" w:rsidRDefault="002C0338" w:rsidP="00DD6AB1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简历筛选→</w:t>
      </w:r>
      <w:r w:rsidR="00D01C98">
        <w:rPr>
          <w:rFonts w:ascii="仿宋_GB2312" w:eastAsia="仿宋_GB2312" w:hint="eastAsia"/>
          <w:sz w:val="32"/>
        </w:rPr>
        <w:t>素质测评→</w:t>
      </w:r>
      <w:r>
        <w:rPr>
          <w:rFonts w:ascii="仿宋_GB2312" w:eastAsia="仿宋_GB2312" w:hint="eastAsia"/>
          <w:sz w:val="32"/>
        </w:rPr>
        <w:t>初面→</w:t>
      </w:r>
      <w:r w:rsidR="00DD6AB1">
        <w:rPr>
          <w:rFonts w:ascii="仿宋_GB2312" w:eastAsia="仿宋_GB2312" w:hint="eastAsia"/>
          <w:sz w:val="32"/>
        </w:rPr>
        <w:t>终面</w:t>
      </w:r>
      <w:r>
        <w:rPr>
          <w:rFonts w:ascii="仿宋_GB2312" w:eastAsia="仿宋_GB2312" w:hint="eastAsia"/>
          <w:sz w:val="32"/>
        </w:rPr>
        <w:t>→</w:t>
      </w:r>
      <w:r w:rsidR="00DD6AB1">
        <w:rPr>
          <w:rFonts w:ascii="仿宋_GB2312" w:eastAsia="仿宋_GB2312" w:hint="eastAsia"/>
          <w:sz w:val="32"/>
        </w:rPr>
        <w:t>体检</w:t>
      </w:r>
      <w:r>
        <w:rPr>
          <w:rFonts w:ascii="仿宋_GB2312" w:eastAsia="仿宋_GB2312" w:hint="eastAsia"/>
          <w:sz w:val="32"/>
        </w:rPr>
        <w:t>→</w:t>
      </w:r>
      <w:r w:rsidR="00DD6AB1">
        <w:rPr>
          <w:rFonts w:ascii="仿宋_GB2312" w:eastAsia="仿宋_GB2312" w:hint="eastAsia"/>
          <w:sz w:val="32"/>
        </w:rPr>
        <w:t>签约</w:t>
      </w:r>
    </w:p>
    <w:p w:rsidR="002C0338" w:rsidRDefault="002C0338" w:rsidP="00DD6AB1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DD6AB1">
        <w:rPr>
          <w:rFonts w:ascii="黑体" w:eastAsia="黑体" w:hAnsi="黑体"/>
          <w:sz w:val="32"/>
        </w:rPr>
        <w:t>五</w:t>
      </w:r>
      <w:r w:rsidRPr="00DD6AB1">
        <w:rPr>
          <w:rFonts w:ascii="黑体" w:eastAsia="黑体" w:hAnsi="黑体" w:hint="eastAsia"/>
          <w:sz w:val="32"/>
        </w:rPr>
        <w:t>、</w:t>
      </w:r>
      <w:r w:rsidRPr="00DD6AB1">
        <w:rPr>
          <w:rFonts w:ascii="黑体" w:eastAsia="黑体" w:hAnsi="黑体"/>
          <w:sz w:val="32"/>
        </w:rPr>
        <w:t>公司福利</w:t>
      </w:r>
    </w:p>
    <w:p w:rsidR="00DD6AB1" w:rsidRPr="00DD6AB1" w:rsidRDefault="00780DC3" w:rsidP="00DD6AB1">
      <w:pPr>
        <w:spacing w:line="600" w:lineRule="exact"/>
        <w:ind w:firstLineChars="200" w:firstLine="640"/>
        <w:rPr>
          <w:rFonts w:ascii="仿宋_GB2312" w:eastAsia="仿宋_GB2312" w:hAnsi="黑体"/>
          <w:sz w:val="32"/>
        </w:rPr>
      </w:pPr>
      <w:r w:rsidRPr="00780DC3">
        <w:rPr>
          <w:rFonts w:ascii="仿宋_GB2312" w:eastAsia="仿宋_GB2312" w:hAnsi="黑体" w:hint="eastAsia"/>
          <w:sz w:val="32"/>
        </w:rPr>
        <w:lastRenderedPageBreak/>
        <w:t>极具行业竞争力的薪酬体系，</w:t>
      </w:r>
      <w:r>
        <w:rPr>
          <w:rFonts w:ascii="仿宋_GB2312" w:eastAsia="仿宋_GB2312" w:hAnsi="黑体" w:hint="eastAsia"/>
          <w:sz w:val="32"/>
        </w:rPr>
        <w:t>海航物流</w:t>
      </w:r>
      <w:r w:rsidRPr="00780DC3">
        <w:rPr>
          <w:rFonts w:ascii="仿宋_GB2312" w:eastAsia="仿宋_GB2312" w:hAnsi="黑体" w:hint="eastAsia"/>
          <w:sz w:val="32"/>
        </w:rPr>
        <w:t>为每一位员工缴纳五险一金，发放过节费、年终奖、生日费。丰厚的福利待遇，年度体检，每年提供若干张员工</w:t>
      </w:r>
      <w:r>
        <w:rPr>
          <w:rFonts w:ascii="仿宋_GB2312" w:eastAsia="仿宋_GB2312" w:hAnsi="黑体" w:hint="eastAsia"/>
          <w:sz w:val="32"/>
        </w:rPr>
        <w:t>优惠</w:t>
      </w:r>
      <w:r w:rsidRPr="00780DC3">
        <w:rPr>
          <w:rFonts w:ascii="仿宋_GB2312" w:eastAsia="仿宋_GB2312" w:hAnsi="黑体" w:hint="eastAsia"/>
          <w:sz w:val="32"/>
        </w:rPr>
        <w:t>机票带你畅游五大洲，家属可购五分之一票，以超低价格不限航段乘坐所有海航集团航班。还提供多样的协会、党团活动，丰富员工的业余生活。具备灵活的用人制度，科学的人才选拔体系，丰富的培训机会，畅通的内部人才流动及纵向横向晋升渠道。</w:t>
      </w:r>
    </w:p>
    <w:sectPr w:rsidR="00DD6AB1" w:rsidRPr="00DD6AB1" w:rsidSect="002C0338">
      <w:pgSz w:w="16838" w:h="11906" w:orient="landscape"/>
      <w:pgMar w:top="1418" w:right="170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BF" w:rsidRDefault="00375DBF" w:rsidP="002C0338">
      <w:r>
        <w:separator/>
      </w:r>
    </w:p>
  </w:endnote>
  <w:endnote w:type="continuationSeparator" w:id="0">
    <w:p w:rsidR="00375DBF" w:rsidRDefault="00375DBF" w:rsidP="002C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BF" w:rsidRDefault="00375DBF" w:rsidP="002C0338">
      <w:r>
        <w:separator/>
      </w:r>
    </w:p>
  </w:footnote>
  <w:footnote w:type="continuationSeparator" w:id="0">
    <w:p w:rsidR="00375DBF" w:rsidRDefault="00375DBF" w:rsidP="002C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F6"/>
    <w:rsid w:val="00090962"/>
    <w:rsid w:val="00101B61"/>
    <w:rsid w:val="00171301"/>
    <w:rsid w:val="002C0338"/>
    <w:rsid w:val="00375DBF"/>
    <w:rsid w:val="0038338C"/>
    <w:rsid w:val="00780DC3"/>
    <w:rsid w:val="007B2D50"/>
    <w:rsid w:val="007B671E"/>
    <w:rsid w:val="00B42D6C"/>
    <w:rsid w:val="00BB3C71"/>
    <w:rsid w:val="00BE6832"/>
    <w:rsid w:val="00C063F6"/>
    <w:rsid w:val="00CA0B6C"/>
    <w:rsid w:val="00D01C98"/>
    <w:rsid w:val="00D429B3"/>
    <w:rsid w:val="00D9371C"/>
    <w:rsid w:val="00DD6AB1"/>
    <w:rsid w:val="00E45EB0"/>
    <w:rsid w:val="00E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5F9169-0F19-4E5C-A9F3-9D76492F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3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338"/>
    <w:rPr>
      <w:sz w:val="18"/>
      <w:szCs w:val="18"/>
    </w:rPr>
  </w:style>
  <w:style w:type="character" w:styleId="a5">
    <w:name w:val="Hyperlink"/>
    <w:basedOn w:val="a0"/>
    <w:uiPriority w:val="99"/>
    <w:unhideWhenUsed/>
    <w:rsid w:val="00D01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.hnagroup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燕霞</dc:creator>
  <cp:keywords/>
  <dc:description/>
  <cp:lastModifiedBy>Lynn Yang</cp:lastModifiedBy>
  <cp:revision>4</cp:revision>
  <dcterms:created xsi:type="dcterms:W3CDTF">2016-10-10T05:14:00Z</dcterms:created>
  <dcterms:modified xsi:type="dcterms:W3CDTF">2016-10-10T06:09:00Z</dcterms:modified>
</cp:coreProperties>
</file>