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4F" w:rsidRDefault="005C7C4F" w:rsidP="00F43F3B">
      <w:pPr>
        <w:spacing w:afterLines="100"/>
        <w:jc w:val="center"/>
        <w:rPr>
          <w:rFonts w:ascii="华文中宋" w:eastAsia="华文中宋" w:hAnsi="华文中宋"/>
          <w:sz w:val="36"/>
          <w:szCs w:val="36"/>
        </w:rPr>
      </w:pPr>
      <w:r w:rsidRPr="00FD0122">
        <w:rPr>
          <w:rFonts w:ascii="华文中宋" w:eastAsia="华文中宋" w:hAnsi="华文中宋" w:hint="eastAsia"/>
          <w:sz w:val="36"/>
          <w:szCs w:val="36"/>
        </w:rPr>
        <w:t>劳动与社会保障专业</w:t>
      </w:r>
      <w:r w:rsidR="0027365C">
        <w:rPr>
          <w:rFonts w:ascii="华文中宋" w:eastAsia="华文中宋" w:hAnsi="华文中宋" w:hint="eastAsia"/>
          <w:sz w:val="36"/>
          <w:szCs w:val="36"/>
        </w:rPr>
        <w:t>（双学位）招生简章</w:t>
      </w:r>
    </w:p>
    <w:p w:rsidR="005C7C4F" w:rsidRPr="00B667C1" w:rsidRDefault="005C7C4F" w:rsidP="005C7C4F">
      <w:pPr>
        <w:pStyle w:val="a5"/>
        <w:numPr>
          <w:ilvl w:val="0"/>
          <w:numId w:val="1"/>
        </w:numPr>
        <w:spacing w:after="0" w:line="300" w:lineRule="auto"/>
        <w:ind w:leftChars="0"/>
        <w:rPr>
          <w:rFonts w:ascii="黑体" w:eastAsia="黑体" w:hAnsi="黑体"/>
          <w:sz w:val="28"/>
          <w:szCs w:val="28"/>
        </w:rPr>
      </w:pPr>
      <w:r w:rsidRPr="00B667C1">
        <w:rPr>
          <w:rFonts w:ascii="黑体" w:eastAsia="黑体" w:hAnsi="黑体" w:hint="eastAsia"/>
          <w:sz w:val="28"/>
          <w:szCs w:val="28"/>
        </w:rPr>
        <w:t>专业介绍</w:t>
      </w:r>
    </w:p>
    <w:p w:rsidR="00B667C1" w:rsidRPr="003961E4" w:rsidRDefault="00B667C1"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劳动与社会保障专业旨在培养掌握扎实的劳动经济学、社会保障学的专业基础理论与方法，具备劳动与社会保障及相关领域的基本理论、基本知识、基本技能和实践方法，具备一定的数理基础和较强的外语能力，熟悉劳动与社会保障那个法规、方针与政策，熟练掌握现代劳动经济理论与社会保障实务技能，具有高度的社会责任感、国际视野和跨文化交流能力，具有勇于探索的创新精神和善于解决问题的实践能力的高素质应用型人才。</w:t>
      </w:r>
    </w:p>
    <w:p w:rsidR="005C7C4F" w:rsidRPr="003961E4" w:rsidRDefault="00B667C1" w:rsidP="00836E6A">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本专业的教学特点是，在完成经济管理大类基础课程培养的基础上，注重体现知识、能力与素质全面发展，体现实践能力和创新精神培养。在经济学、管理学和本专业基础理论知识学习的基础上，提高学生的理论素养，强调实践技能训练，注重培养学生分析和解决实际劳动与社会保障问题的能力，力求使培养的学生具有较强的理论基础和实践能力。劳动与社会保障专业毕业生可以在公共管理部门、企事业单位从事相关管理工作。</w:t>
      </w:r>
    </w:p>
    <w:p w:rsidR="00706963" w:rsidRDefault="005C7C4F" w:rsidP="00706963">
      <w:pPr>
        <w:pStyle w:val="a5"/>
        <w:numPr>
          <w:ilvl w:val="0"/>
          <w:numId w:val="1"/>
        </w:numPr>
        <w:spacing w:after="0" w:line="300" w:lineRule="auto"/>
        <w:ind w:leftChars="0"/>
        <w:rPr>
          <w:rFonts w:ascii="黑体" w:eastAsia="黑体" w:hAnsi="黑体"/>
          <w:sz w:val="28"/>
          <w:szCs w:val="28"/>
        </w:rPr>
      </w:pPr>
      <w:r w:rsidRPr="00C30263">
        <w:rPr>
          <w:rFonts w:ascii="黑体" w:eastAsia="黑体" w:hAnsi="黑体" w:hint="eastAsia"/>
          <w:sz w:val="28"/>
          <w:szCs w:val="28"/>
        </w:rPr>
        <w:t>招生名额</w:t>
      </w:r>
    </w:p>
    <w:p w:rsidR="00707433" w:rsidRPr="00707433" w:rsidRDefault="00707433" w:rsidP="008A2877">
      <w:pPr>
        <w:pStyle w:val="a5"/>
        <w:spacing w:after="0" w:line="300" w:lineRule="auto"/>
        <w:ind w:leftChars="0" w:left="0"/>
        <w:rPr>
          <w:rFonts w:asciiTheme="minorEastAsia" w:eastAsiaTheme="minorEastAsia" w:hAnsiTheme="minorEastAsia"/>
          <w:szCs w:val="24"/>
        </w:rPr>
      </w:pPr>
      <w:r w:rsidRPr="00707433">
        <w:rPr>
          <w:rFonts w:asciiTheme="minorEastAsia" w:eastAsiaTheme="minorEastAsia" w:hAnsiTheme="minorEastAsia" w:hint="eastAsia"/>
          <w:szCs w:val="24"/>
        </w:rPr>
        <w:t>最少30人，最多60人</w:t>
      </w:r>
    </w:p>
    <w:p w:rsidR="005C7C4F" w:rsidRPr="00366A4A" w:rsidRDefault="005C7C4F" w:rsidP="005C7C4F">
      <w:pPr>
        <w:pStyle w:val="a5"/>
        <w:numPr>
          <w:ilvl w:val="0"/>
          <w:numId w:val="1"/>
        </w:numPr>
        <w:spacing w:after="0" w:line="300" w:lineRule="auto"/>
        <w:ind w:leftChars="0"/>
        <w:rPr>
          <w:rFonts w:ascii="黑体" w:eastAsia="黑体" w:hAnsi="黑体"/>
          <w:sz w:val="28"/>
          <w:szCs w:val="28"/>
        </w:rPr>
      </w:pPr>
      <w:r w:rsidRPr="00366A4A">
        <w:rPr>
          <w:rFonts w:ascii="黑体" w:eastAsia="黑体" w:hAnsi="黑体" w:hint="eastAsia"/>
          <w:sz w:val="28"/>
          <w:szCs w:val="28"/>
        </w:rPr>
        <w:t>招收条件</w:t>
      </w:r>
    </w:p>
    <w:p w:rsidR="00975EDE" w:rsidRPr="003961E4" w:rsidRDefault="00975EDE" w:rsidP="003961E4">
      <w:pPr>
        <w:ind w:firstLineChars="200" w:firstLine="480"/>
        <w:rPr>
          <w:rFonts w:asciiTheme="minorEastAsia" w:eastAsiaTheme="minorEastAsia" w:hAnsiTheme="minorEastAsia"/>
          <w:kern w:val="0"/>
          <w:sz w:val="24"/>
          <w:szCs w:val="24"/>
        </w:rPr>
      </w:pPr>
      <w:r w:rsidRPr="003961E4">
        <w:rPr>
          <w:rFonts w:asciiTheme="minorEastAsia" w:eastAsiaTheme="minorEastAsia" w:hAnsiTheme="minorEastAsia" w:hint="eastAsia"/>
          <w:kern w:val="0"/>
          <w:sz w:val="24"/>
          <w:szCs w:val="24"/>
        </w:rPr>
        <w:t>1.</w:t>
      </w:r>
      <w:r w:rsidRPr="003961E4">
        <w:rPr>
          <w:rFonts w:asciiTheme="minorEastAsia" w:eastAsiaTheme="minorEastAsia" w:hAnsiTheme="minorEastAsia" w:hint="eastAsia"/>
          <w:kern w:val="0"/>
          <w:sz w:val="24"/>
          <w:szCs w:val="24"/>
        </w:rPr>
        <w:tab/>
        <w:t>品行端正，遵纪守法，未有因考试作弊等学术诚信原因受过纪律处分；</w:t>
      </w:r>
    </w:p>
    <w:p w:rsidR="00975EDE" w:rsidRPr="003961E4" w:rsidRDefault="00975EDE" w:rsidP="003961E4">
      <w:pPr>
        <w:ind w:firstLineChars="200" w:firstLine="480"/>
        <w:rPr>
          <w:rFonts w:asciiTheme="minorEastAsia" w:eastAsiaTheme="minorEastAsia" w:hAnsiTheme="minorEastAsia"/>
          <w:kern w:val="0"/>
          <w:sz w:val="24"/>
          <w:szCs w:val="24"/>
        </w:rPr>
      </w:pPr>
      <w:r w:rsidRPr="003961E4">
        <w:rPr>
          <w:rFonts w:asciiTheme="minorEastAsia" w:eastAsiaTheme="minorEastAsia" w:hAnsiTheme="minorEastAsia" w:hint="eastAsia"/>
          <w:kern w:val="0"/>
          <w:sz w:val="24"/>
          <w:szCs w:val="24"/>
        </w:rPr>
        <w:t>2.</w:t>
      </w:r>
      <w:r w:rsidRPr="003961E4">
        <w:rPr>
          <w:rFonts w:asciiTheme="minorEastAsia" w:eastAsiaTheme="minorEastAsia" w:hAnsiTheme="minorEastAsia" w:hint="eastAsia"/>
          <w:kern w:val="0"/>
          <w:sz w:val="24"/>
          <w:szCs w:val="24"/>
        </w:rPr>
        <w:tab/>
      </w:r>
      <w:r w:rsidR="003961E4">
        <w:rPr>
          <w:rFonts w:asciiTheme="minorEastAsia" w:eastAsiaTheme="minorEastAsia" w:hAnsiTheme="minorEastAsia" w:hint="eastAsia"/>
          <w:kern w:val="0"/>
          <w:sz w:val="24"/>
          <w:szCs w:val="24"/>
        </w:rPr>
        <w:t>学有余力，未受</w:t>
      </w:r>
      <w:r w:rsidRPr="003961E4">
        <w:rPr>
          <w:rFonts w:asciiTheme="minorEastAsia" w:eastAsiaTheme="minorEastAsia" w:hAnsiTheme="minorEastAsia" w:hint="eastAsia"/>
          <w:kern w:val="0"/>
          <w:sz w:val="24"/>
          <w:szCs w:val="24"/>
        </w:rPr>
        <w:t>到过学业警示；</w:t>
      </w:r>
    </w:p>
    <w:p w:rsidR="00975EDE" w:rsidRPr="003961E4" w:rsidRDefault="00975EDE" w:rsidP="003961E4">
      <w:pPr>
        <w:ind w:firstLineChars="200" w:firstLine="480"/>
        <w:rPr>
          <w:rFonts w:asciiTheme="minorEastAsia" w:eastAsiaTheme="minorEastAsia" w:hAnsiTheme="minorEastAsia"/>
          <w:kern w:val="0"/>
          <w:sz w:val="24"/>
          <w:szCs w:val="24"/>
        </w:rPr>
      </w:pPr>
      <w:r w:rsidRPr="003961E4">
        <w:rPr>
          <w:rFonts w:asciiTheme="minorEastAsia" w:eastAsiaTheme="minorEastAsia" w:hAnsiTheme="minorEastAsia" w:hint="eastAsia"/>
          <w:kern w:val="0"/>
          <w:sz w:val="24"/>
          <w:szCs w:val="24"/>
        </w:rPr>
        <w:t>3.</w:t>
      </w:r>
      <w:r w:rsidRPr="003961E4">
        <w:rPr>
          <w:rFonts w:asciiTheme="minorEastAsia" w:eastAsiaTheme="minorEastAsia" w:hAnsiTheme="minorEastAsia" w:hint="eastAsia"/>
          <w:kern w:val="0"/>
          <w:sz w:val="24"/>
          <w:szCs w:val="24"/>
        </w:rPr>
        <w:tab/>
        <w:t>主修专业各学期累计课程平均学分绩点在2.0以上；</w:t>
      </w:r>
    </w:p>
    <w:p w:rsidR="005C7C4F" w:rsidRPr="005C7C4F" w:rsidRDefault="005C7C4F" w:rsidP="005C7C4F">
      <w:pPr>
        <w:pStyle w:val="a5"/>
        <w:spacing w:after="0" w:line="300" w:lineRule="auto"/>
        <w:ind w:leftChars="0" w:left="0" w:firstLineChars="50" w:firstLine="140"/>
        <w:rPr>
          <w:rFonts w:ascii="黑体" w:eastAsia="黑体" w:hAnsi="黑体"/>
          <w:sz w:val="28"/>
          <w:szCs w:val="28"/>
        </w:rPr>
      </w:pPr>
      <w:r w:rsidRPr="00366A4A">
        <w:rPr>
          <w:rFonts w:ascii="黑体" w:eastAsia="黑体" w:hAnsi="黑体" w:hint="eastAsia"/>
          <w:sz w:val="28"/>
          <w:szCs w:val="28"/>
        </w:rPr>
        <w:t>四、宣讲会时间及地点</w:t>
      </w:r>
    </w:p>
    <w:p w:rsidR="005C7C4F" w:rsidRPr="003961E4" w:rsidRDefault="00366A4A" w:rsidP="003961E4">
      <w:pPr>
        <w:ind w:firstLineChars="200" w:firstLine="420"/>
        <w:rPr>
          <w:rFonts w:asciiTheme="minorEastAsia" w:eastAsiaTheme="minorEastAsia" w:hAnsiTheme="minorEastAsia"/>
          <w:kern w:val="0"/>
          <w:sz w:val="24"/>
          <w:szCs w:val="24"/>
        </w:rPr>
      </w:pPr>
      <w:r w:rsidRPr="00B667C1">
        <w:rPr>
          <w:rFonts w:asciiTheme="minorEastAsia" w:eastAsiaTheme="minorEastAsia" w:hAnsiTheme="minorEastAsia" w:hint="eastAsia"/>
          <w:kern w:val="0"/>
          <w:szCs w:val="21"/>
        </w:rPr>
        <w:t xml:space="preserve"> </w:t>
      </w:r>
      <w:r w:rsidR="005C7C4F" w:rsidRPr="003961E4">
        <w:rPr>
          <w:rFonts w:asciiTheme="minorEastAsia" w:eastAsiaTheme="minorEastAsia" w:hAnsiTheme="minorEastAsia" w:hint="eastAsia"/>
          <w:kern w:val="0"/>
          <w:sz w:val="24"/>
          <w:szCs w:val="24"/>
        </w:rPr>
        <w:t>时间：</w:t>
      </w:r>
      <w:r w:rsidR="005C7C4F" w:rsidRPr="003961E4">
        <w:rPr>
          <w:rFonts w:asciiTheme="minorEastAsia" w:eastAsiaTheme="minorEastAsia" w:hAnsiTheme="minorEastAsia"/>
          <w:kern w:val="0"/>
          <w:sz w:val="24"/>
          <w:szCs w:val="24"/>
        </w:rPr>
        <w:t>2015年</w:t>
      </w:r>
      <w:r w:rsidR="000237A7">
        <w:rPr>
          <w:rFonts w:asciiTheme="minorEastAsia" w:eastAsiaTheme="minorEastAsia" w:hAnsiTheme="minorEastAsia" w:hint="eastAsia"/>
          <w:kern w:val="0"/>
          <w:sz w:val="24"/>
          <w:szCs w:val="24"/>
        </w:rPr>
        <w:t>12</w:t>
      </w:r>
      <w:r w:rsidR="005C7C4F" w:rsidRPr="003961E4">
        <w:rPr>
          <w:rFonts w:asciiTheme="minorEastAsia" w:eastAsiaTheme="minorEastAsia" w:hAnsiTheme="minorEastAsia"/>
          <w:kern w:val="0"/>
          <w:sz w:val="24"/>
          <w:szCs w:val="24"/>
        </w:rPr>
        <w:t>月</w:t>
      </w:r>
      <w:r w:rsidR="000237A7">
        <w:rPr>
          <w:rFonts w:asciiTheme="minorEastAsia" w:eastAsiaTheme="minorEastAsia" w:hAnsiTheme="minorEastAsia" w:hint="eastAsia"/>
          <w:kern w:val="0"/>
          <w:sz w:val="24"/>
          <w:szCs w:val="24"/>
        </w:rPr>
        <w:t>15</w:t>
      </w:r>
      <w:r w:rsidR="005C7C4F" w:rsidRPr="003961E4">
        <w:rPr>
          <w:rFonts w:asciiTheme="minorEastAsia" w:eastAsiaTheme="minorEastAsia" w:hAnsiTheme="minorEastAsia"/>
          <w:kern w:val="0"/>
          <w:sz w:val="24"/>
          <w:szCs w:val="24"/>
        </w:rPr>
        <w:t>日</w:t>
      </w:r>
      <w:r w:rsidR="005C7C4F" w:rsidRPr="003961E4">
        <w:rPr>
          <w:rFonts w:asciiTheme="minorEastAsia" w:eastAsiaTheme="minorEastAsia" w:hAnsiTheme="minorEastAsia" w:hint="eastAsia"/>
          <w:kern w:val="0"/>
          <w:sz w:val="24"/>
          <w:szCs w:val="24"/>
        </w:rPr>
        <w:t>12:30；</w:t>
      </w:r>
      <w:r w:rsidR="005C7C4F" w:rsidRPr="009A59A0">
        <w:rPr>
          <w:rFonts w:asciiTheme="minorEastAsia" w:eastAsiaTheme="minorEastAsia" w:hAnsiTheme="minorEastAsia" w:hint="eastAsia"/>
          <w:kern w:val="0"/>
          <w:sz w:val="24"/>
          <w:szCs w:val="24"/>
        </w:rPr>
        <w:t>地点：</w:t>
      </w:r>
      <w:r w:rsidR="003625ED">
        <w:rPr>
          <w:rFonts w:asciiTheme="minorEastAsia" w:eastAsiaTheme="minorEastAsia" w:hAnsiTheme="minorEastAsia" w:hint="eastAsia"/>
          <w:kern w:val="0"/>
          <w:sz w:val="24"/>
          <w:szCs w:val="24"/>
        </w:rPr>
        <w:t>思源107</w:t>
      </w:r>
    </w:p>
    <w:p w:rsidR="005C7C4F" w:rsidRPr="00EA32BA" w:rsidRDefault="005C7C4F" w:rsidP="005C7C4F">
      <w:pPr>
        <w:pStyle w:val="a5"/>
        <w:spacing w:after="0" w:line="300" w:lineRule="auto"/>
        <w:ind w:leftChars="0" w:left="0" w:firstLineChars="50" w:firstLine="140"/>
        <w:rPr>
          <w:rFonts w:ascii="黑体" w:eastAsia="黑体" w:hAnsi="黑体"/>
          <w:sz w:val="28"/>
          <w:szCs w:val="28"/>
        </w:rPr>
      </w:pPr>
      <w:r>
        <w:rPr>
          <w:rFonts w:ascii="黑体" w:eastAsia="黑体" w:hAnsi="黑体" w:hint="eastAsia"/>
          <w:sz w:val="28"/>
          <w:szCs w:val="28"/>
        </w:rPr>
        <w:t>五</w:t>
      </w:r>
      <w:r w:rsidRPr="00EA32BA">
        <w:rPr>
          <w:rFonts w:ascii="黑体" w:eastAsia="黑体" w:hAnsi="黑体" w:hint="eastAsia"/>
          <w:sz w:val="28"/>
          <w:szCs w:val="28"/>
        </w:rPr>
        <w:t>、培养方案</w:t>
      </w:r>
    </w:p>
    <w:p w:rsidR="005C7C4F" w:rsidRDefault="005C7C4F" w:rsidP="005C7C4F">
      <w:pPr>
        <w:ind w:firstLineChars="200" w:firstLine="562"/>
        <w:jc w:val="center"/>
        <w:rPr>
          <w:rFonts w:ascii="仿宋" w:eastAsia="仿宋" w:hAnsi="仿宋"/>
          <w:b/>
          <w:bCs/>
          <w:sz w:val="28"/>
          <w:szCs w:val="28"/>
        </w:rPr>
      </w:pPr>
      <w:r>
        <w:rPr>
          <w:rFonts w:ascii="仿宋" w:eastAsia="仿宋" w:hAnsi="仿宋" w:cs="仿宋" w:hint="eastAsia"/>
          <w:b/>
          <w:bCs/>
          <w:sz w:val="28"/>
          <w:szCs w:val="28"/>
        </w:rPr>
        <w:t>劳动与社会保障专业（双学位）培养方案</w:t>
      </w:r>
    </w:p>
    <w:p w:rsidR="005C7C4F" w:rsidRPr="00B667C1" w:rsidRDefault="005C7C4F" w:rsidP="005C7C4F">
      <w:pPr>
        <w:pStyle w:val="a5"/>
        <w:numPr>
          <w:ilvl w:val="0"/>
          <w:numId w:val="2"/>
        </w:numPr>
        <w:spacing w:after="0" w:line="300" w:lineRule="auto"/>
        <w:ind w:leftChars="0"/>
        <w:rPr>
          <w:rFonts w:ascii="仿宋" w:eastAsia="仿宋" w:hAnsi="仿宋"/>
          <w:b/>
          <w:color w:val="FF0000"/>
          <w:szCs w:val="24"/>
        </w:rPr>
      </w:pPr>
      <w:r w:rsidRPr="00BF6E85">
        <w:rPr>
          <w:rFonts w:ascii="仿宋" w:eastAsia="仿宋" w:hAnsi="仿宋" w:hint="eastAsia"/>
          <w:b/>
          <w:szCs w:val="24"/>
        </w:rPr>
        <w:t>专业定位</w:t>
      </w:r>
    </w:p>
    <w:p w:rsidR="00B667C1" w:rsidRPr="003961E4" w:rsidRDefault="00B667C1"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面向社会现实需求和适应市场经济要求，坚持“通识教育、按类教学、倡导探索”的教育理念和“宽口径、厚基础、有特色、重个性、强能力、求创新”的</w:t>
      </w:r>
      <w:r w:rsidRPr="003961E4">
        <w:rPr>
          <w:rFonts w:asciiTheme="minorEastAsia" w:eastAsiaTheme="minorEastAsia" w:hAnsiTheme="minorEastAsia" w:hint="eastAsia"/>
          <w:szCs w:val="24"/>
        </w:rPr>
        <w:lastRenderedPageBreak/>
        <w:t>人才培养目标要求，培养具有创新精神、实践能力和自我发展能力的复合型应用人才。</w:t>
      </w:r>
    </w:p>
    <w:p w:rsidR="00B667C1" w:rsidRPr="003961E4" w:rsidRDefault="00B667C1"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本专业培养计划的特点是突出劳动经济学科发展中对经济理论、管理知识、相关法律交叉渗透的特点，注重体现知识、能力与素质全面发展，体现实践能力和创新精神培养。在经济学、管理学和本专业基础理论知识学习的基础上，提高学生的理论素养，强调实践技能训练，注重培养学生分析和解决实际劳动与社会保障问题的能力，力求使培养的学生具有较强的理论基础和实践能力。</w:t>
      </w:r>
    </w:p>
    <w:p w:rsidR="005C7C4F" w:rsidRDefault="005C7C4F" w:rsidP="005C7C4F">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培养目标</w:t>
      </w:r>
    </w:p>
    <w:p w:rsidR="005C7C4F" w:rsidRPr="003961E4" w:rsidRDefault="005C7C4F"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本专业遵循学校双学位人才培养目标，培养适应社会主义市场经济和现代化建设需要，了解劳动和社会保障理论与实务，掌握专业基础知识扎实的人才。</w:t>
      </w:r>
    </w:p>
    <w:p w:rsidR="005C7C4F" w:rsidRPr="003961E4" w:rsidRDefault="005C7C4F"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具体要求：了解国家有关劳动与社会保障法律、法规和政策，掌握劳动与社会保障的工作技能和工作方法，毕业后能够在劳动与社会保障行政部门、事业单位、非营利组织以及不同类型的大中型企业从事劳动经济、人力资源管理和社会保障等方面的管理工作。</w:t>
      </w:r>
    </w:p>
    <w:p w:rsidR="005C7C4F" w:rsidRDefault="005C7C4F" w:rsidP="005C7C4F">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学位授予</w:t>
      </w:r>
      <w:r>
        <w:rPr>
          <w:rFonts w:ascii="仿宋" w:eastAsia="仿宋" w:hAnsi="仿宋" w:hint="eastAsia"/>
          <w:b/>
          <w:szCs w:val="24"/>
        </w:rPr>
        <w:t>及标准</w:t>
      </w:r>
    </w:p>
    <w:p w:rsidR="003961E4" w:rsidRDefault="003961E4" w:rsidP="003961E4">
      <w:pPr>
        <w:pStyle w:val="a5"/>
        <w:numPr>
          <w:ilvl w:val="0"/>
          <w:numId w:val="3"/>
        </w:numPr>
        <w:spacing w:after="0" w:line="360" w:lineRule="auto"/>
        <w:ind w:leftChars="0"/>
        <w:rPr>
          <w:rFonts w:asciiTheme="minorEastAsia" w:eastAsiaTheme="minorEastAsia" w:hAnsiTheme="minorEastAsia"/>
          <w:szCs w:val="24"/>
        </w:rPr>
      </w:pPr>
      <w:r w:rsidRPr="003961E4">
        <w:rPr>
          <w:rFonts w:asciiTheme="minorEastAsia" w:eastAsiaTheme="minorEastAsia" w:hAnsiTheme="minorEastAsia" w:hint="eastAsia"/>
          <w:szCs w:val="24"/>
        </w:rPr>
        <w:t>学位授予</w:t>
      </w:r>
      <w:r>
        <w:rPr>
          <w:rFonts w:asciiTheme="minorEastAsia" w:eastAsiaTheme="minorEastAsia" w:hAnsiTheme="minorEastAsia" w:hint="eastAsia"/>
          <w:szCs w:val="24"/>
        </w:rPr>
        <w:t>：</w:t>
      </w:r>
    </w:p>
    <w:p w:rsidR="005C7C4F" w:rsidRPr="003961E4" w:rsidRDefault="005C7C4F" w:rsidP="003961E4">
      <w:pPr>
        <w:pStyle w:val="a5"/>
        <w:spacing w:after="0" w:line="360" w:lineRule="auto"/>
        <w:ind w:leftChars="0" w:left="480"/>
        <w:rPr>
          <w:rFonts w:ascii="宋体" w:hAnsi="宋体" w:cs="Arial"/>
          <w:szCs w:val="21"/>
        </w:rPr>
      </w:pPr>
      <w:r w:rsidRPr="00F64669">
        <w:rPr>
          <w:rFonts w:ascii="宋体" w:hAnsi="宋体" w:cs="Arial" w:hint="eastAsia"/>
          <w:szCs w:val="21"/>
        </w:rPr>
        <w:t>北京交通大学劳动与社会保障（双学位）</w:t>
      </w:r>
      <w:r w:rsidR="00F64669" w:rsidRPr="00F64669">
        <w:rPr>
          <w:rFonts w:ascii="宋体" w:hAnsi="宋体" w:cs="Arial" w:hint="eastAsia"/>
          <w:szCs w:val="21"/>
        </w:rPr>
        <w:t>专业经济学学士学位</w:t>
      </w:r>
    </w:p>
    <w:p w:rsidR="00C30263" w:rsidRPr="003961E4" w:rsidRDefault="003961E4" w:rsidP="003961E4">
      <w:pPr>
        <w:pStyle w:val="a5"/>
        <w:spacing w:after="0" w:line="360" w:lineRule="auto"/>
        <w:ind w:leftChars="0" w:left="0" w:firstLineChars="150" w:firstLine="360"/>
        <w:rPr>
          <w:rFonts w:asciiTheme="minorEastAsia" w:eastAsiaTheme="minorEastAsia" w:hAnsiTheme="minorEastAsia"/>
          <w:szCs w:val="24"/>
        </w:rPr>
      </w:pPr>
      <w:r w:rsidRPr="003961E4">
        <w:rPr>
          <w:rFonts w:asciiTheme="minorEastAsia" w:eastAsiaTheme="minorEastAsia" w:hAnsiTheme="minorEastAsia" w:hint="eastAsia"/>
          <w:szCs w:val="24"/>
        </w:rPr>
        <w:t>（2）</w:t>
      </w:r>
      <w:r w:rsidR="00C30263" w:rsidRPr="003961E4">
        <w:rPr>
          <w:rFonts w:asciiTheme="minorEastAsia" w:eastAsiaTheme="minorEastAsia" w:hAnsiTheme="minorEastAsia" w:hint="eastAsia"/>
          <w:szCs w:val="24"/>
        </w:rPr>
        <w:t>授予标准：</w:t>
      </w:r>
    </w:p>
    <w:p w:rsidR="00C30263" w:rsidRPr="003961E4" w:rsidRDefault="00C30263" w:rsidP="003961E4">
      <w:pPr>
        <w:pStyle w:val="a5"/>
        <w:spacing w:after="0" w:line="360" w:lineRule="auto"/>
        <w:ind w:leftChars="0"/>
        <w:rPr>
          <w:rFonts w:ascii="宋体" w:hAnsi="宋体" w:cs="Arial"/>
          <w:szCs w:val="21"/>
        </w:rPr>
      </w:pPr>
      <w:r w:rsidRPr="003961E4">
        <w:rPr>
          <w:rFonts w:ascii="宋体" w:hAnsi="宋体" w:cs="Arial" w:hint="eastAsia"/>
          <w:szCs w:val="21"/>
        </w:rPr>
        <w:t xml:space="preserve">1. </w:t>
      </w:r>
      <w:r w:rsidR="00115EBE">
        <w:rPr>
          <w:rFonts w:ascii="宋体" w:hAnsi="宋体" w:cs="Arial" w:hint="eastAsia"/>
          <w:szCs w:val="21"/>
        </w:rPr>
        <w:t>在规定的年限内修满</w:t>
      </w:r>
      <w:r w:rsidR="006071F8">
        <w:rPr>
          <w:rFonts w:ascii="宋体" w:hAnsi="宋体" w:cs="Arial" w:hint="eastAsia"/>
          <w:szCs w:val="21"/>
        </w:rPr>
        <w:t>双学位教学计划规定的课程和学分；</w:t>
      </w:r>
    </w:p>
    <w:p w:rsidR="00C30263" w:rsidRPr="003961E4" w:rsidRDefault="00366A4A" w:rsidP="003961E4">
      <w:pPr>
        <w:pStyle w:val="a5"/>
        <w:spacing w:after="0" w:line="360" w:lineRule="auto"/>
        <w:ind w:leftChars="0"/>
        <w:rPr>
          <w:rFonts w:ascii="宋体" w:hAnsi="宋体" w:cs="Arial"/>
          <w:szCs w:val="21"/>
        </w:rPr>
      </w:pPr>
      <w:r w:rsidRPr="003961E4">
        <w:rPr>
          <w:rFonts w:ascii="宋体" w:hAnsi="宋体" w:cs="Arial" w:hint="eastAsia"/>
          <w:szCs w:val="21"/>
        </w:rPr>
        <w:t>2</w:t>
      </w:r>
      <w:r w:rsidR="00C30263" w:rsidRPr="003961E4">
        <w:rPr>
          <w:rFonts w:ascii="宋体" w:hAnsi="宋体" w:cs="Arial" w:hint="eastAsia"/>
          <w:szCs w:val="21"/>
        </w:rPr>
        <w:t>.</w:t>
      </w:r>
      <w:r w:rsidR="001E7E7B">
        <w:rPr>
          <w:rFonts w:ascii="宋体" w:hAnsi="宋体" w:cs="Arial" w:hint="eastAsia"/>
          <w:szCs w:val="21"/>
        </w:rPr>
        <w:t xml:space="preserve"> </w:t>
      </w:r>
      <w:r w:rsidR="006071F8">
        <w:rPr>
          <w:rFonts w:ascii="宋体" w:hAnsi="宋体" w:cs="Arial" w:hint="eastAsia"/>
          <w:szCs w:val="21"/>
        </w:rPr>
        <w:t>未受到过学校纪律处分。</w:t>
      </w:r>
    </w:p>
    <w:p w:rsidR="005C7C4F" w:rsidRDefault="005C7C4F" w:rsidP="005C7C4F">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学分要求及课程设置</w:t>
      </w:r>
    </w:p>
    <w:p w:rsidR="005C7C4F" w:rsidRPr="003961E4" w:rsidRDefault="005C7C4F" w:rsidP="003961E4">
      <w:pPr>
        <w:pStyle w:val="a5"/>
        <w:spacing w:line="300" w:lineRule="auto"/>
        <w:ind w:leftChars="0" w:left="0" w:firstLineChars="200" w:firstLine="480"/>
        <w:jc w:val="left"/>
        <w:rPr>
          <w:rFonts w:ascii="宋体" w:hAnsi="宋体" w:cs="Arial"/>
          <w:szCs w:val="21"/>
        </w:rPr>
      </w:pPr>
      <w:r w:rsidRPr="003961E4">
        <w:rPr>
          <w:rFonts w:ascii="宋体" w:hAnsi="宋体" w:cs="Arial" w:hint="eastAsia"/>
          <w:szCs w:val="21"/>
        </w:rPr>
        <w:t>总学分要求：44学分</w:t>
      </w:r>
    </w:p>
    <w:tbl>
      <w:tblPr>
        <w:tblW w:w="911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406"/>
        <w:gridCol w:w="1260"/>
        <w:gridCol w:w="880"/>
        <w:gridCol w:w="464"/>
        <w:gridCol w:w="504"/>
        <w:gridCol w:w="392"/>
        <w:gridCol w:w="434"/>
        <w:gridCol w:w="406"/>
        <w:gridCol w:w="476"/>
        <w:gridCol w:w="615"/>
        <w:gridCol w:w="686"/>
        <w:gridCol w:w="700"/>
        <w:gridCol w:w="434"/>
        <w:gridCol w:w="448"/>
        <w:gridCol w:w="574"/>
      </w:tblGrid>
      <w:tr w:rsidR="002B11CD" w:rsidTr="002B11CD">
        <w:trPr>
          <w:trHeight w:val="1569"/>
          <w:tblHeader/>
        </w:trPr>
        <w:tc>
          <w:tcPr>
            <w:tcW w:w="434"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课程体系</w:t>
            </w:r>
          </w:p>
        </w:tc>
        <w:tc>
          <w:tcPr>
            <w:tcW w:w="406"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课程类别</w:t>
            </w:r>
          </w:p>
        </w:tc>
        <w:tc>
          <w:tcPr>
            <w:tcW w:w="1260"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课程名</w:t>
            </w:r>
          </w:p>
        </w:tc>
        <w:tc>
          <w:tcPr>
            <w:tcW w:w="880"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课程号</w:t>
            </w:r>
          </w:p>
        </w:tc>
        <w:tc>
          <w:tcPr>
            <w:tcW w:w="464"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必修</w:t>
            </w:r>
            <w:r w:rsidRPr="003961E4">
              <w:rPr>
                <w:rFonts w:ascii="宋体" w:hAnsi="宋体"/>
                <w:kern w:val="2"/>
                <w:sz w:val="18"/>
                <w:szCs w:val="18"/>
              </w:rPr>
              <w:t>/</w:t>
            </w:r>
            <w:r w:rsidRPr="003961E4">
              <w:rPr>
                <w:rFonts w:ascii="宋体" w:hAnsi="宋体" w:hint="eastAsia"/>
                <w:kern w:val="2"/>
                <w:sz w:val="18"/>
                <w:szCs w:val="18"/>
              </w:rPr>
              <w:t>选修</w:t>
            </w:r>
          </w:p>
        </w:tc>
        <w:tc>
          <w:tcPr>
            <w:tcW w:w="504"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理论</w:t>
            </w:r>
            <w:r w:rsidRPr="003961E4">
              <w:rPr>
                <w:rFonts w:ascii="宋体" w:hAnsi="宋体"/>
                <w:kern w:val="2"/>
                <w:sz w:val="18"/>
                <w:szCs w:val="18"/>
              </w:rPr>
              <w:t>/</w:t>
            </w:r>
            <w:r w:rsidRPr="003961E4">
              <w:rPr>
                <w:rFonts w:ascii="宋体" w:hAnsi="宋体" w:hint="eastAsia"/>
                <w:kern w:val="2"/>
                <w:sz w:val="18"/>
                <w:szCs w:val="18"/>
              </w:rPr>
              <w:t>实践</w:t>
            </w:r>
          </w:p>
        </w:tc>
        <w:tc>
          <w:tcPr>
            <w:tcW w:w="392"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学分</w:t>
            </w:r>
          </w:p>
        </w:tc>
        <w:tc>
          <w:tcPr>
            <w:tcW w:w="434"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总学时</w:t>
            </w:r>
          </w:p>
        </w:tc>
        <w:tc>
          <w:tcPr>
            <w:tcW w:w="406"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理论学时</w:t>
            </w:r>
          </w:p>
        </w:tc>
        <w:tc>
          <w:tcPr>
            <w:tcW w:w="476"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实践学时</w:t>
            </w:r>
          </w:p>
        </w:tc>
        <w:tc>
          <w:tcPr>
            <w:tcW w:w="615"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上机学时</w:t>
            </w:r>
          </w:p>
        </w:tc>
        <w:tc>
          <w:tcPr>
            <w:tcW w:w="686"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考试</w:t>
            </w:r>
            <w:r w:rsidRPr="003961E4">
              <w:rPr>
                <w:rFonts w:ascii="宋体" w:hAnsi="宋体"/>
                <w:kern w:val="2"/>
                <w:sz w:val="18"/>
                <w:szCs w:val="18"/>
              </w:rPr>
              <w:t>/</w:t>
            </w:r>
            <w:r w:rsidRPr="003961E4">
              <w:rPr>
                <w:rFonts w:ascii="宋体" w:hAnsi="宋体" w:hint="eastAsia"/>
                <w:kern w:val="2"/>
                <w:sz w:val="18"/>
                <w:szCs w:val="18"/>
              </w:rPr>
              <w:t>考查</w:t>
            </w:r>
          </w:p>
        </w:tc>
        <w:tc>
          <w:tcPr>
            <w:tcW w:w="700"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记分方式</w:t>
            </w:r>
          </w:p>
        </w:tc>
        <w:tc>
          <w:tcPr>
            <w:tcW w:w="434"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先修课</w:t>
            </w:r>
          </w:p>
        </w:tc>
        <w:tc>
          <w:tcPr>
            <w:tcW w:w="448"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建议学期</w:t>
            </w:r>
          </w:p>
        </w:tc>
        <w:tc>
          <w:tcPr>
            <w:tcW w:w="574" w:type="dxa"/>
            <w:vAlign w:val="center"/>
          </w:tcPr>
          <w:p w:rsidR="005C7C4F" w:rsidRPr="003961E4" w:rsidRDefault="005C7C4F" w:rsidP="00BA50A2">
            <w:pPr>
              <w:pStyle w:val="a5"/>
              <w:ind w:leftChars="0" w:left="0"/>
              <w:jc w:val="center"/>
              <w:rPr>
                <w:rFonts w:ascii="宋体" w:hAnsi="宋体"/>
                <w:kern w:val="2"/>
                <w:sz w:val="18"/>
                <w:szCs w:val="18"/>
              </w:rPr>
            </w:pPr>
            <w:r w:rsidRPr="003961E4">
              <w:rPr>
                <w:rFonts w:ascii="宋体" w:hAnsi="宋体" w:hint="eastAsia"/>
                <w:kern w:val="2"/>
                <w:sz w:val="18"/>
                <w:szCs w:val="18"/>
              </w:rPr>
              <w:t>要求学分</w:t>
            </w:r>
          </w:p>
        </w:tc>
      </w:tr>
      <w:tr w:rsidR="002B11CD" w:rsidTr="002B11CD">
        <w:trPr>
          <w:trHeight w:val="199"/>
        </w:trPr>
        <w:tc>
          <w:tcPr>
            <w:tcW w:w="434" w:type="dxa"/>
            <w:vMerge w:val="restart"/>
            <w:vAlign w:val="center"/>
          </w:tcPr>
          <w:p w:rsidR="005C7C4F" w:rsidRPr="003961E4" w:rsidRDefault="005C7C4F" w:rsidP="00BA50A2">
            <w:pPr>
              <w:pStyle w:val="a5"/>
              <w:ind w:leftChars="0" w:left="0"/>
              <w:jc w:val="center"/>
              <w:rPr>
                <w:rFonts w:ascii="宋体"/>
                <w:i/>
                <w:iCs/>
                <w:kern w:val="2"/>
                <w:sz w:val="18"/>
                <w:szCs w:val="18"/>
              </w:rPr>
            </w:pPr>
            <w:r w:rsidRPr="003961E4">
              <w:rPr>
                <w:rFonts w:ascii="宋体" w:cs="宋体" w:hint="eastAsia"/>
                <w:iCs/>
                <w:kern w:val="2"/>
                <w:sz w:val="18"/>
                <w:szCs w:val="18"/>
              </w:rPr>
              <w:t>专业类</w:t>
            </w:r>
          </w:p>
        </w:tc>
        <w:tc>
          <w:tcPr>
            <w:tcW w:w="406" w:type="dxa"/>
            <w:vMerge w:val="restart"/>
            <w:vAlign w:val="center"/>
          </w:tcPr>
          <w:p w:rsidR="005C7C4F" w:rsidRDefault="005C7C4F" w:rsidP="003961E4">
            <w:pPr>
              <w:jc w:val="center"/>
              <w:rPr>
                <w:rFonts w:ascii="宋体"/>
                <w:i/>
                <w:iCs/>
                <w:sz w:val="18"/>
                <w:szCs w:val="18"/>
              </w:rPr>
            </w:pPr>
            <w:r w:rsidRPr="003961E4">
              <w:rPr>
                <w:rFonts w:ascii="宋体" w:cs="宋体" w:hint="eastAsia"/>
                <w:iCs/>
                <w:sz w:val="18"/>
                <w:szCs w:val="18"/>
              </w:rPr>
              <w:t>专业基础</w:t>
            </w:r>
            <w:r w:rsidRPr="003961E4">
              <w:rPr>
                <w:rFonts w:ascii="宋体" w:cs="宋体" w:hint="eastAsia"/>
                <w:iCs/>
                <w:sz w:val="18"/>
                <w:szCs w:val="18"/>
              </w:rPr>
              <w:lastRenderedPageBreak/>
              <w:t>科</w:t>
            </w:r>
          </w:p>
        </w:tc>
        <w:tc>
          <w:tcPr>
            <w:tcW w:w="1260" w:type="dxa"/>
            <w:vAlign w:val="center"/>
          </w:tcPr>
          <w:p w:rsidR="005C7C4F" w:rsidRPr="002707E3" w:rsidRDefault="005C7C4F" w:rsidP="003961E4">
            <w:pPr>
              <w:jc w:val="left"/>
              <w:rPr>
                <w:rFonts w:ascii="宋体"/>
                <w:sz w:val="18"/>
                <w:szCs w:val="18"/>
              </w:rPr>
            </w:pPr>
            <w:r w:rsidRPr="002707E3">
              <w:rPr>
                <w:rFonts w:ascii="宋体" w:hint="eastAsia"/>
                <w:sz w:val="18"/>
                <w:szCs w:val="18"/>
              </w:rPr>
              <w:lastRenderedPageBreak/>
              <w:t>管理学原理</w:t>
            </w:r>
          </w:p>
        </w:tc>
        <w:tc>
          <w:tcPr>
            <w:tcW w:w="880" w:type="dxa"/>
            <w:vAlign w:val="center"/>
          </w:tcPr>
          <w:p w:rsidR="005C7C4F" w:rsidRPr="003961E4" w:rsidRDefault="005C7C4F" w:rsidP="003961E4">
            <w:pPr>
              <w:jc w:val="center"/>
              <w:rPr>
                <w:rFonts w:ascii="宋体"/>
                <w:sz w:val="18"/>
                <w:szCs w:val="18"/>
              </w:rPr>
            </w:pPr>
            <w:r w:rsidRPr="003961E4">
              <w:rPr>
                <w:rFonts w:ascii="宋体"/>
                <w:sz w:val="18"/>
                <w:szCs w:val="18"/>
              </w:rPr>
              <w:t>40L237Q</w:t>
            </w:r>
          </w:p>
        </w:tc>
        <w:tc>
          <w:tcPr>
            <w:tcW w:w="464" w:type="dxa"/>
            <w:vAlign w:val="center"/>
          </w:tcPr>
          <w:p w:rsidR="005C7C4F" w:rsidRDefault="005C7C4F"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5C7C4F" w:rsidRDefault="005C7C4F"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5C7C4F" w:rsidRDefault="005C7C4F"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5C7C4F" w:rsidRDefault="005C7C4F"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5C7C4F" w:rsidRDefault="005C7C4F" w:rsidP="00BA50A2">
            <w:pPr>
              <w:pStyle w:val="a5"/>
              <w:ind w:leftChars="0" w:left="0"/>
              <w:jc w:val="center"/>
              <w:rPr>
                <w:kern w:val="2"/>
                <w:sz w:val="18"/>
                <w:szCs w:val="18"/>
              </w:rPr>
            </w:pPr>
            <w:r>
              <w:rPr>
                <w:kern w:val="2"/>
                <w:sz w:val="18"/>
                <w:szCs w:val="18"/>
              </w:rPr>
              <w:t>48</w:t>
            </w:r>
          </w:p>
        </w:tc>
        <w:tc>
          <w:tcPr>
            <w:tcW w:w="476" w:type="dxa"/>
            <w:vAlign w:val="center"/>
          </w:tcPr>
          <w:p w:rsidR="005C7C4F" w:rsidRDefault="005C7C4F" w:rsidP="00BA50A2">
            <w:pPr>
              <w:pStyle w:val="a5"/>
              <w:ind w:leftChars="0" w:left="0"/>
              <w:jc w:val="center"/>
              <w:rPr>
                <w:kern w:val="2"/>
                <w:sz w:val="18"/>
                <w:szCs w:val="18"/>
              </w:rPr>
            </w:pPr>
          </w:p>
        </w:tc>
        <w:tc>
          <w:tcPr>
            <w:tcW w:w="615" w:type="dxa"/>
            <w:vAlign w:val="center"/>
          </w:tcPr>
          <w:p w:rsidR="005C7C4F" w:rsidRDefault="005C7C4F" w:rsidP="00BA50A2">
            <w:pPr>
              <w:pStyle w:val="a5"/>
              <w:ind w:leftChars="0" w:left="0"/>
              <w:jc w:val="center"/>
              <w:rPr>
                <w:kern w:val="2"/>
                <w:sz w:val="18"/>
                <w:szCs w:val="18"/>
              </w:rPr>
            </w:pPr>
          </w:p>
        </w:tc>
        <w:tc>
          <w:tcPr>
            <w:tcW w:w="686" w:type="dxa"/>
            <w:vAlign w:val="center"/>
          </w:tcPr>
          <w:p w:rsidR="005C7C4F" w:rsidRDefault="005C7C4F" w:rsidP="00BA50A2">
            <w:pPr>
              <w:pStyle w:val="a5"/>
              <w:ind w:leftChars="0" w:left="0"/>
              <w:jc w:val="center"/>
              <w:rPr>
                <w:kern w:val="2"/>
                <w:sz w:val="18"/>
                <w:szCs w:val="18"/>
              </w:rPr>
            </w:pPr>
          </w:p>
        </w:tc>
        <w:tc>
          <w:tcPr>
            <w:tcW w:w="700" w:type="dxa"/>
            <w:vAlign w:val="center"/>
          </w:tcPr>
          <w:p w:rsidR="005C7C4F" w:rsidRDefault="005C7C4F" w:rsidP="00BA50A2">
            <w:pPr>
              <w:pStyle w:val="a5"/>
              <w:ind w:leftChars="0" w:left="0"/>
              <w:jc w:val="center"/>
              <w:rPr>
                <w:kern w:val="2"/>
                <w:sz w:val="18"/>
                <w:szCs w:val="18"/>
              </w:rPr>
            </w:pPr>
            <w:r>
              <w:rPr>
                <w:rFonts w:cs="宋体" w:hint="eastAsia"/>
                <w:sz w:val="18"/>
                <w:szCs w:val="18"/>
              </w:rPr>
              <w:t>试</w:t>
            </w:r>
          </w:p>
        </w:tc>
        <w:tc>
          <w:tcPr>
            <w:tcW w:w="434" w:type="dxa"/>
            <w:vAlign w:val="center"/>
          </w:tcPr>
          <w:p w:rsidR="005C7C4F" w:rsidRDefault="005C7C4F" w:rsidP="00BA50A2">
            <w:pPr>
              <w:pStyle w:val="a5"/>
              <w:ind w:leftChars="0" w:left="0"/>
              <w:jc w:val="center"/>
              <w:rPr>
                <w:kern w:val="2"/>
                <w:sz w:val="18"/>
                <w:szCs w:val="18"/>
              </w:rPr>
            </w:pPr>
          </w:p>
        </w:tc>
        <w:tc>
          <w:tcPr>
            <w:tcW w:w="448" w:type="dxa"/>
            <w:vAlign w:val="center"/>
          </w:tcPr>
          <w:p w:rsidR="005C7C4F" w:rsidRDefault="002707E3" w:rsidP="00BA50A2">
            <w:pPr>
              <w:pStyle w:val="a5"/>
              <w:ind w:leftChars="0" w:left="0"/>
              <w:jc w:val="center"/>
              <w:rPr>
                <w:kern w:val="2"/>
                <w:sz w:val="18"/>
                <w:szCs w:val="18"/>
              </w:rPr>
            </w:pPr>
            <w:r>
              <w:rPr>
                <w:rFonts w:hint="eastAsia"/>
                <w:kern w:val="2"/>
                <w:sz w:val="18"/>
                <w:szCs w:val="18"/>
              </w:rPr>
              <w:t>1</w:t>
            </w:r>
          </w:p>
        </w:tc>
        <w:tc>
          <w:tcPr>
            <w:tcW w:w="574" w:type="dxa"/>
            <w:vMerge w:val="restart"/>
            <w:vAlign w:val="center"/>
          </w:tcPr>
          <w:p w:rsidR="005C7C4F" w:rsidRDefault="005C7C4F" w:rsidP="00BA50A2">
            <w:pPr>
              <w:pStyle w:val="a5"/>
              <w:ind w:leftChars="0" w:left="0"/>
              <w:jc w:val="center"/>
              <w:rPr>
                <w:rFonts w:ascii="宋体"/>
                <w:i/>
                <w:iCs/>
                <w:kern w:val="2"/>
                <w:sz w:val="18"/>
                <w:szCs w:val="18"/>
              </w:rPr>
            </w:pPr>
            <w:r>
              <w:rPr>
                <w:rFonts w:ascii="宋体" w:hAnsi="宋体" w:cs="宋体"/>
                <w:i/>
                <w:iCs/>
                <w:kern w:val="2"/>
                <w:sz w:val="18"/>
                <w:szCs w:val="18"/>
              </w:rPr>
              <w:t>16</w:t>
            </w:r>
          </w:p>
        </w:tc>
      </w:tr>
      <w:tr w:rsidR="002B11CD" w:rsidTr="002B11CD">
        <w:trPr>
          <w:trHeight w:val="358"/>
        </w:trPr>
        <w:tc>
          <w:tcPr>
            <w:tcW w:w="434" w:type="dxa"/>
            <w:vMerge/>
            <w:vAlign w:val="center"/>
          </w:tcPr>
          <w:p w:rsidR="005C7C4F" w:rsidRDefault="005C7C4F" w:rsidP="00BA50A2">
            <w:pPr>
              <w:pStyle w:val="a5"/>
              <w:ind w:leftChars="0" w:left="0"/>
              <w:jc w:val="center"/>
              <w:rPr>
                <w:rFonts w:ascii="宋体"/>
                <w:i/>
                <w:iCs/>
                <w:kern w:val="2"/>
                <w:sz w:val="18"/>
                <w:szCs w:val="18"/>
              </w:rPr>
            </w:pPr>
          </w:p>
        </w:tc>
        <w:tc>
          <w:tcPr>
            <w:tcW w:w="406" w:type="dxa"/>
            <w:vMerge/>
            <w:vAlign w:val="center"/>
          </w:tcPr>
          <w:p w:rsidR="005C7C4F" w:rsidRDefault="005C7C4F" w:rsidP="00BA50A2">
            <w:pPr>
              <w:pStyle w:val="a5"/>
              <w:ind w:leftChars="0" w:left="0"/>
              <w:jc w:val="center"/>
              <w:rPr>
                <w:rFonts w:ascii="宋体"/>
                <w:i/>
                <w:iCs/>
                <w:kern w:val="2"/>
                <w:sz w:val="18"/>
                <w:szCs w:val="18"/>
              </w:rPr>
            </w:pPr>
          </w:p>
        </w:tc>
        <w:tc>
          <w:tcPr>
            <w:tcW w:w="1260" w:type="dxa"/>
            <w:vAlign w:val="center"/>
          </w:tcPr>
          <w:p w:rsidR="005C7C4F" w:rsidRPr="002707E3" w:rsidRDefault="005C7C4F" w:rsidP="003961E4">
            <w:pPr>
              <w:jc w:val="left"/>
              <w:rPr>
                <w:rFonts w:ascii="宋体"/>
                <w:sz w:val="18"/>
                <w:szCs w:val="18"/>
              </w:rPr>
            </w:pPr>
            <w:r w:rsidRPr="002707E3">
              <w:rPr>
                <w:rFonts w:ascii="宋体" w:hint="eastAsia"/>
                <w:sz w:val="18"/>
                <w:szCs w:val="18"/>
              </w:rPr>
              <w:t>经济学原理</w:t>
            </w:r>
          </w:p>
        </w:tc>
        <w:tc>
          <w:tcPr>
            <w:tcW w:w="880" w:type="dxa"/>
            <w:vAlign w:val="center"/>
          </w:tcPr>
          <w:p w:rsidR="005C7C4F" w:rsidRPr="003961E4" w:rsidRDefault="005C7C4F" w:rsidP="00BA50A2">
            <w:pPr>
              <w:jc w:val="center"/>
              <w:rPr>
                <w:rFonts w:ascii="宋体"/>
                <w:sz w:val="18"/>
                <w:szCs w:val="18"/>
              </w:rPr>
            </w:pPr>
            <w:r w:rsidRPr="003961E4">
              <w:rPr>
                <w:rFonts w:ascii="宋体"/>
                <w:sz w:val="18"/>
                <w:szCs w:val="18"/>
              </w:rPr>
              <w:t>40L167Q</w:t>
            </w:r>
          </w:p>
        </w:tc>
        <w:tc>
          <w:tcPr>
            <w:tcW w:w="464" w:type="dxa"/>
            <w:vAlign w:val="center"/>
          </w:tcPr>
          <w:p w:rsidR="005C7C4F" w:rsidRDefault="005C7C4F"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5C7C4F" w:rsidRDefault="005C7C4F"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5C7C4F" w:rsidRDefault="005C7C4F" w:rsidP="00BA50A2">
            <w:pPr>
              <w:jc w:val="center"/>
              <w:rPr>
                <w:rFonts w:ascii="Times New Roman" w:hAnsi="Times New Roman"/>
                <w:sz w:val="18"/>
                <w:szCs w:val="18"/>
              </w:rPr>
            </w:pPr>
            <w:r>
              <w:rPr>
                <w:rFonts w:ascii="Times New Roman" w:hAnsi="Times New Roman" w:hint="eastAsia"/>
                <w:sz w:val="18"/>
                <w:szCs w:val="18"/>
              </w:rPr>
              <w:t>4</w:t>
            </w:r>
          </w:p>
        </w:tc>
        <w:tc>
          <w:tcPr>
            <w:tcW w:w="434" w:type="dxa"/>
            <w:vAlign w:val="center"/>
          </w:tcPr>
          <w:p w:rsidR="005C7C4F" w:rsidRDefault="005C7C4F" w:rsidP="00BA50A2">
            <w:pPr>
              <w:jc w:val="center"/>
              <w:rPr>
                <w:rFonts w:ascii="Times New Roman" w:hAnsi="Times New Roman"/>
                <w:sz w:val="18"/>
                <w:szCs w:val="18"/>
              </w:rPr>
            </w:pPr>
            <w:r>
              <w:rPr>
                <w:rFonts w:ascii="Times New Roman" w:hAnsi="Times New Roman"/>
                <w:sz w:val="18"/>
                <w:szCs w:val="18"/>
              </w:rPr>
              <w:t>64</w:t>
            </w:r>
          </w:p>
        </w:tc>
        <w:tc>
          <w:tcPr>
            <w:tcW w:w="406" w:type="dxa"/>
            <w:vAlign w:val="center"/>
          </w:tcPr>
          <w:p w:rsidR="005C7C4F" w:rsidRDefault="005C7C4F" w:rsidP="00BA50A2">
            <w:pPr>
              <w:jc w:val="center"/>
              <w:rPr>
                <w:rFonts w:ascii="Times New Roman" w:hAnsi="Times New Roman"/>
                <w:sz w:val="18"/>
                <w:szCs w:val="18"/>
              </w:rPr>
            </w:pPr>
            <w:r>
              <w:rPr>
                <w:rFonts w:ascii="Times New Roman" w:hAnsi="Times New Roman"/>
                <w:sz w:val="18"/>
                <w:szCs w:val="18"/>
              </w:rPr>
              <w:t>64</w:t>
            </w:r>
          </w:p>
        </w:tc>
        <w:tc>
          <w:tcPr>
            <w:tcW w:w="476" w:type="dxa"/>
            <w:vAlign w:val="center"/>
          </w:tcPr>
          <w:p w:rsidR="005C7C4F" w:rsidRDefault="005C7C4F" w:rsidP="00BA50A2">
            <w:pPr>
              <w:jc w:val="center"/>
              <w:rPr>
                <w:rFonts w:ascii="Times New Roman" w:hAnsi="Times New Roman"/>
                <w:sz w:val="18"/>
                <w:szCs w:val="18"/>
              </w:rPr>
            </w:pPr>
          </w:p>
        </w:tc>
        <w:tc>
          <w:tcPr>
            <w:tcW w:w="615" w:type="dxa"/>
            <w:vAlign w:val="center"/>
          </w:tcPr>
          <w:p w:rsidR="005C7C4F" w:rsidRDefault="005C7C4F" w:rsidP="00BA50A2">
            <w:pPr>
              <w:jc w:val="center"/>
              <w:rPr>
                <w:rFonts w:ascii="Times New Roman" w:hAnsi="Times New Roman"/>
                <w:sz w:val="18"/>
                <w:szCs w:val="18"/>
              </w:rPr>
            </w:pPr>
          </w:p>
        </w:tc>
        <w:tc>
          <w:tcPr>
            <w:tcW w:w="686" w:type="dxa"/>
            <w:vAlign w:val="center"/>
          </w:tcPr>
          <w:p w:rsidR="005C7C4F" w:rsidRDefault="005C7C4F" w:rsidP="00BA50A2">
            <w:pPr>
              <w:jc w:val="center"/>
              <w:rPr>
                <w:rFonts w:ascii="Times New Roman" w:hAnsi="Times New Roman"/>
                <w:sz w:val="18"/>
                <w:szCs w:val="18"/>
              </w:rPr>
            </w:pPr>
          </w:p>
        </w:tc>
        <w:tc>
          <w:tcPr>
            <w:tcW w:w="700" w:type="dxa"/>
            <w:vAlign w:val="center"/>
          </w:tcPr>
          <w:p w:rsidR="005C7C4F" w:rsidRDefault="005C7C4F"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5C7C4F" w:rsidRDefault="005C7C4F" w:rsidP="00BA50A2">
            <w:pPr>
              <w:jc w:val="center"/>
              <w:rPr>
                <w:rFonts w:ascii="Times New Roman" w:hAnsi="Times New Roman"/>
                <w:sz w:val="18"/>
                <w:szCs w:val="18"/>
              </w:rPr>
            </w:pPr>
          </w:p>
        </w:tc>
        <w:tc>
          <w:tcPr>
            <w:tcW w:w="448" w:type="dxa"/>
            <w:vAlign w:val="center"/>
          </w:tcPr>
          <w:p w:rsidR="005C7C4F" w:rsidRDefault="002707E3" w:rsidP="00BA50A2">
            <w:pPr>
              <w:jc w:val="center"/>
              <w:rPr>
                <w:rFonts w:ascii="Times New Roman" w:hAnsi="Times New Roman"/>
                <w:sz w:val="18"/>
                <w:szCs w:val="18"/>
              </w:rPr>
            </w:pPr>
            <w:r>
              <w:rPr>
                <w:rFonts w:ascii="Times New Roman" w:hAnsi="Times New Roman" w:hint="eastAsia"/>
                <w:sz w:val="18"/>
                <w:szCs w:val="18"/>
              </w:rPr>
              <w:t>2</w:t>
            </w:r>
          </w:p>
        </w:tc>
        <w:tc>
          <w:tcPr>
            <w:tcW w:w="574" w:type="dxa"/>
            <w:vMerge/>
            <w:vAlign w:val="center"/>
          </w:tcPr>
          <w:p w:rsidR="005C7C4F" w:rsidRDefault="005C7C4F" w:rsidP="00BA50A2">
            <w:pPr>
              <w:jc w:val="center"/>
              <w:rPr>
                <w:rFonts w:ascii="宋体"/>
                <w:i/>
                <w:iCs/>
                <w:sz w:val="18"/>
                <w:szCs w:val="18"/>
              </w:rPr>
            </w:pPr>
          </w:p>
        </w:tc>
      </w:tr>
      <w:tr w:rsidR="002B11CD" w:rsidTr="002B11CD">
        <w:trPr>
          <w:trHeight w:val="26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管理信息</w:t>
            </w:r>
          </w:p>
          <w:p w:rsidR="002B11CD" w:rsidRPr="002707E3" w:rsidRDefault="002B11CD" w:rsidP="003961E4">
            <w:pPr>
              <w:jc w:val="left"/>
              <w:rPr>
                <w:rFonts w:ascii="宋体"/>
                <w:sz w:val="18"/>
                <w:szCs w:val="18"/>
              </w:rPr>
            </w:pPr>
            <w:r w:rsidRPr="002707E3">
              <w:rPr>
                <w:rFonts w:ascii="宋体" w:hint="eastAsia"/>
                <w:sz w:val="18"/>
                <w:szCs w:val="18"/>
              </w:rPr>
              <w:t>系统</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40L245Q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2</w:t>
            </w:r>
          </w:p>
        </w:tc>
        <w:tc>
          <w:tcPr>
            <w:tcW w:w="574" w:type="dxa"/>
            <w:vMerge/>
            <w:vAlign w:val="center"/>
          </w:tcPr>
          <w:p w:rsidR="002B11CD" w:rsidRDefault="002B11CD" w:rsidP="00BA50A2">
            <w:pPr>
              <w:jc w:val="center"/>
              <w:rPr>
                <w:rFonts w:ascii="宋体"/>
                <w:i/>
                <w:iCs/>
                <w:sz w:val="18"/>
                <w:szCs w:val="18"/>
              </w:rPr>
            </w:pPr>
          </w:p>
        </w:tc>
      </w:tr>
      <w:tr w:rsidR="002B11CD" w:rsidTr="002B11CD">
        <w:trPr>
          <w:trHeight w:val="28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应用统计</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40L244Q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40</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8</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113"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1</w:t>
            </w:r>
          </w:p>
        </w:tc>
        <w:tc>
          <w:tcPr>
            <w:tcW w:w="574" w:type="dxa"/>
            <w:vMerge/>
            <w:vAlign w:val="center"/>
          </w:tcPr>
          <w:p w:rsidR="002B11CD" w:rsidRDefault="002B11CD" w:rsidP="00BA50A2">
            <w:pPr>
              <w:jc w:val="center"/>
              <w:rPr>
                <w:rFonts w:ascii="宋体"/>
                <w:i/>
                <w:iCs/>
                <w:sz w:val="18"/>
                <w:szCs w:val="18"/>
              </w:rPr>
            </w:pPr>
          </w:p>
        </w:tc>
      </w:tr>
      <w:tr w:rsidR="002B11CD" w:rsidTr="002B11CD">
        <w:trPr>
          <w:trHeight w:val="305"/>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会计学原理</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40L238Q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40</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8</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1</w:t>
            </w:r>
          </w:p>
        </w:tc>
        <w:tc>
          <w:tcPr>
            <w:tcW w:w="574" w:type="dxa"/>
            <w:vMerge/>
            <w:vAlign w:val="center"/>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restart"/>
            <w:vAlign w:val="center"/>
          </w:tcPr>
          <w:p w:rsidR="002B11CD" w:rsidRPr="003961E4" w:rsidRDefault="002B11CD" w:rsidP="00BA50A2">
            <w:pPr>
              <w:pStyle w:val="a5"/>
              <w:ind w:leftChars="0" w:left="0"/>
              <w:jc w:val="center"/>
              <w:rPr>
                <w:rFonts w:ascii="宋体"/>
                <w:iCs/>
                <w:kern w:val="2"/>
                <w:sz w:val="18"/>
                <w:szCs w:val="18"/>
              </w:rPr>
            </w:pPr>
            <w:r w:rsidRPr="003961E4">
              <w:rPr>
                <w:rFonts w:ascii="宋体" w:cs="宋体" w:hint="eastAsia"/>
                <w:iCs/>
                <w:kern w:val="2"/>
                <w:sz w:val="18"/>
                <w:szCs w:val="18"/>
              </w:rPr>
              <w:t>专业课</w:t>
            </w: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公共管理学</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40L360Q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3</w:t>
            </w:r>
          </w:p>
        </w:tc>
        <w:tc>
          <w:tcPr>
            <w:tcW w:w="574" w:type="dxa"/>
            <w:vMerge w:val="restart"/>
            <w:vAlign w:val="center"/>
          </w:tcPr>
          <w:p w:rsidR="002B11CD" w:rsidRDefault="002B11CD" w:rsidP="00BA50A2">
            <w:pPr>
              <w:jc w:val="center"/>
              <w:rPr>
                <w:rFonts w:ascii="宋体" w:cs="宋体"/>
                <w:i/>
                <w:iCs/>
                <w:sz w:val="18"/>
                <w:szCs w:val="18"/>
              </w:rPr>
            </w:pPr>
            <w:r>
              <w:rPr>
                <w:rFonts w:ascii="宋体" w:cs="宋体"/>
                <w:i/>
                <w:iCs/>
                <w:sz w:val="18"/>
                <w:szCs w:val="18"/>
              </w:rPr>
              <w:t>24</w:t>
            </w:r>
          </w:p>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劳动经济学</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40L488Q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经济学原理</w:t>
            </w: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2</w:t>
            </w:r>
          </w:p>
        </w:tc>
        <w:tc>
          <w:tcPr>
            <w:tcW w:w="574" w:type="dxa"/>
            <w:vMerge/>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社会保障学</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40L491Q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2</w:t>
            </w:r>
          </w:p>
        </w:tc>
        <w:tc>
          <w:tcPr>
            <w:tcW w:w="574" w:type="dxa"/>
            <w:vMerge/>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劳动法</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40L356Q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4</w:t>
            </w:r>
          </w:p>
        </w:tc>
        <w:tc>
          <w:tcPr>
            <w:tcW w:w="574" w:type="dxa"/>
            <w:vMerge/>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劳动关系</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40L358Q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4</w:t>
            </w:r>
          </w:p>
        </w:tc>
        <w:tc>
          <w:tcPr>
            <w:tcW w:w="574" w:type="dxa"/>
            <w:vMerge/>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社会保障法</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40L359Q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4</w:t>
            </w:r>
          </w:p>
        </w:tc>
        <w:tc>
          <w:tcPr>
            <w:tcW w:w="574" w:type="dxa"/>
            <w:vMerge/>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人力资源</w:t>
            </w:r>
          </w:p>
          <w:p w:rsidR="002B11CD" w:rsidRPr="002707E3" w:rsidRDefault="002B11CD" w:rsidP="003961E4">
            <w:pPr>
              <w:jc w:val="left"/>
              <w:rPr>
                <w:rFonts w:ascii="宋体"/>
                <w:sz w:val="18"/>
                <w:szCs w:val="18"/>
              </w:rPr>
            </w:pPr>
            <w:r w:rsidRPr="002707E3">
              <w:rPr>
                <w:rFonts w:ascii="宋体" w:hint="eastAsia"/>
                <w:sz w:val="18"/>
                <w:szCs w:val="18"/>
              </w:rPr>
              <w:t>管理</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40L355O</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3</w:t>
            </w:r>
          </w:p>
        </w:tc>
        <w:tc>
          <w:tcPr>
            <w:tcW w:w="574" w:type="dxa"/>
            <w:vMerge/>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劳动与社会保障专业方法论与创新教育</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40L357Q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理</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48</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16</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试</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3</w:t>
            </w:r>
          </w:p>
        </w:tc>
        <w:tc>
          <w:tcPr>
            <w:tcW w:w="574" w:type="dxa"/>
            <w:vMerge/>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restart"/>
            <w:vAlign w:val="center"/>
          </w:tcPr>
          <w:p w:rsidR="002B11CD" w:rsidRPr="003961E4" w:rsidRDefault="002B11CD" w:rsidP="00BA50A2">
            <w:pPr>
              <w:pStyle w:val="a5"/>
              <w:ind w:leftChars="0" w:left="0"/>
              <w:jc w:val="center"/>
              <w:rPr>
                <w:rFonts w:ascii="宋体"/>
                <w:iCs/>
                <w:kern w:val="2"/>
                <w:sz w:val="18"/>
                <w:szCs w:val="18"/>
              </w:rPr>
            </w:pPr>
            <w:r w:rsidRPr="003961E4">
              <w:rPr>
                <w:rFonts w:ascii="宋体" w:cs="宋体" w:hint="eastAsia"/>
                <w:iCs/>
                <w:kern w:val="2"/>
                <w:sz w:val="18"/>
                <w:szCs w:val="18"/>
              </w:rPr>
              <w:t>实习实践训练</w:t>
            </w:r>
          </w:p>
        </w:tc>
        <w:tc>
          <w:tcPr>
            <w:tcW w:w="1260" w:type="dxa"/>
            <w:vAlign w:val="center"/>
          </w:tcPr>
          <w:p w:rsidR="002B11CD" w:rsidRPr="002707E3" w:rsidRDefault="002B11CD" w:rsidP="003961E4">
            <w:pPr>
              <w:jc w:val="left"/>
              <w:rPr>
                <w:rFonts w:ascii="宋体"/>
                <w:sz w:val="18"/>
                <w:szCs w:val="18"/>
              </w:rPr>
            </w:pPr>
            <w:r w:rsidRPr="002707E3">
              <w:rPr>
                <w:rFonts w:ascii="宋体" w:hint="eastAsia"/>
                <w:sz w:val="18"/>
                <w:szCs w:val="18"/>
              </w:rPr>
              <w:t>劳动法庭</w:t>
            </w:r>
          </w:p>
          <w:p w:rsidR="002B11CD" w:rsidRPr="002707E3" w:rsidRDefault="002B11CD" w:rsidP="003961E4">
            <w:pPr>
              <w:jc w:val="left"/>
              <w:rPr>
                <w:rFonts w:ascii="宋体"/>
                <w:sz w:val="18"/>
                <w:szCs w:val="18"/>
              </w:rPr>
            </w:pPr>
            <w:r w:rsidRPr="002707E3">
              <w:rPr>
                <w:rFonts w:ascii="宋体" w:hint="eastAsia"/>
                <w:sz w:val="18"/>
                <w:szCs w:val="18"/>
              </w:rPr>
              <w:t>模拟</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40S205Q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实</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2</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0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8</w:t>
            </w: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24</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查</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4</w:t>
            </w:r>
          </w:p>
        </w:tc>
        <w:tc>
          <w:tcPr>
            <w:tcW w:w="574" w:type="dxa"/>
            <w:vMerge w:val="restart"/>
            <w:vAlign w:val="center"/>
          </w:tcPr>
          <w:p w:rsidR="002B11CD" w:rsidRDefault="002B11CD" w:rsidP="00BA50A2">
            <w:pPr>
              <w:jc w:val="center"/>
              <w:rPr>
                <w:rFonts w:ascii="宋体"/>
                <w:i/>
                <w:iCs/>
                <w:sz w:val="18"/>
                <w:szCs w:val="18"/>
              </w:rPr>
            </w:pPr>
            <w:r>
              <w:rPr>
                <w:rFonts w:ascii="宋体" w:cs="宋体"/>
                <w:i/>
                <w:iCs/>
                <w:sz w:val="18"/>
                <w:szCs w:val="18"/>
              </w:rPr>
              <w:t>4</w:t>
            </w: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451B83" w:rsidRDefault="002B11CD" w:rsidP="003961E4">
            <w:pPr>
              <w:jc w:val="left"/>
              <w:rPr>
                <w:rFonts w:ascii="宋体"/>
                <w:sz w:val="18"/>
                <w:szCs w:val="18"/>
              </w:rPr>
            </w:pPr>
            <w:r w:rsidRPr="00451B83">
              <w:rPr>
                <w:rFonts w:ascii="宋体" w:hint="eastAsia"/>
                <w:sz w:val="18"/>
                <w:szCs w:val="18"/>
              </w:rPr>
              <w:t>社会调查</w:t>
            </w:r>
          </w:p>
        </w:tc>
        <w:tc>
          <w:tcPr>
            <w:tcW w:w="880" w:type="dxa"/>
            <w:vAlign w:val="center"/>
          </w:tcPr>
          <w:p w:rsidR="002B11CD" w:rsidRPr="003961E4" w:rsidRDefault="002B11CD" w:rsidP="00BA50A2">
            <w:pPr>
              <w:jc w:val="center"/>
              <w:rPr>
                <w:rFonts w:ascii="宋体"/>
                <w:sz w:val="18"/>
                <w:szCs w:val="18"/>
              </w:rPr>
            </w:pPr>
            <w:r w:rsidRPr="003961E4">
              <w:rPr>
                <w:rFonts w:ascii="宋体"/>
                <w:sz w:val="18"/>
                <w:szCs w:val="18"/>
              </w:rPr>
              <w:t>40S206Q</w:t>
            </w:r>
          </w:p>
        </w:tc>
        <w:tc>
          <w:tcPr>
            <w:tcW w:w="46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必</w:t>
            </w:r>
          </w:p>
        </w:tc>
        <w:tc>
          <w:tcPr>
            <w:tcW w:w="504" w:type="dxa"/>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实</w:t>
            </w:r>
          </w:p>
        </w:tc>
        <w:tc>
          <w:tcPr>
            <w:tcW w:w="392"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2</w:t>
            </w:r>
          </w:p>
        </w:tc>
        <w:tc>
          <w:tcPr>
            <w:tcW w:w="434"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406" w:type="dxa"/>
            <w:vAlign w:val="center"/>
          </w:tcPr>
          <w:p w:rsidR="002B11CD" w:rsidRDefault="002B11CD" w:rsidP="00BA50A2">
            <w:pPr>
              <w:jc w:val="center"/>
              <w:rPr>
                <w:rFonts w:ascii="Times New Roman" w:hAnsi="Times New Roman"/>
                <w:sz w:val="18"/>
                <w:szCs w:val="18"/>
              </w:rPr>
            </w:pPr>
          </w:p>
        </w:tc>
        <w:tc>
          <w:tcPr>
            <w:tcW w:w="476" w:type="dxa"/>
            <w:vAlign w:val="center"/>
          </w:tcPr>
          <w:p w:rsidR="002B11CD" w:rsidRDefault="002B11CD" w:rsidP="00BA50A2">
            <w:pPr>
              <w:jc w:val="center"/>
              <w:rPr>
                <w:rFonts w:ascii="Times New Roman" w:hAnsi="Times New Roman"/>
                <w:sz w:val="18"/>
                <w:szCs w:val="18"/>
              </w:rPr>
            </w:pPr>
            <w:r>
              <w:rPr>
                <w:rFonts w:ascii="Times New Roman" w:hAnsi="Times New Roman"/>
                <w:sz w:val="18"/>
                <w:szCs w:val="18"/>
              </w:rPr>
              <w:t>32</w:t>
            </w: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r>
              <w:rPr>
                <w:rFonts w:ascii="Times New Roman" w:hAnsi="Times New Roman" w:cs="宋体" w:hint="eastAsia"/>
                <w:sz w:val="18"/>
                <w:szCs w:val="18"/>
              </w:rPr>
              <w:t>查</w:t>
            </w: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r>
              <w:rPr>
                <w:rFonts w:ascii="Times New Roman" w:hAnsi="Times New Roman" w:hint="eastAsia"/>
                <w:sz w:val="18"/>
                <w:szCs w:val="18"/>
              </w:rPr>
              <w:t>5</w:t>
            </w:r>
          </w:p>
        </w:tc>
        <w:tc>
          <w:tcPr>
            <w:tcW w:w="574" w:type="dxa"/>
            <w:vMerge/>
          </w:tcPr>
          <w:p w:rsidR="002B11CD" w:rsidRDefault="002B11CD" w:rsidP="00BA50A2">
            <w:pPr>
              <w:jc w:val="center"/>
              <w:rPr>
                <w:rFonts w:ascii="宋体"/>
                <w:i/>
                <w:iCs/>
                <w:sz w:val="18"/>
                <w:szCs w:val="18"/>
              </w:rPr>
            </w:pPr>
          </w:p>
        </w:tc>
      </w:tr>
      <w:tr w:rsidR="002B11CD" w:rsidTr="002B11CD">
        <w:trPr>
          <w:trHeight w:val="294"/>
        </w:trPr>
        <w:tc>
          <w:tcPr>
            <w:tcW w:w="434" w:type="dxa"/>
            <w:vMerge/>
            <w:vAlign w:val="center"/>
          </w:tcPr>
          <w:p w:rsidR="002B11CD" w:rsidRDefault="002B11CD" w:rsidP="00BA50A2">
            <w:pPr>
              <w:pStyle w:val="a5"/>
              <w:ind w:leftChars="0" w:left="0"/>
              <w:jc w:val="center"/>
              <w:rPr>
                <w:rFonts w:ascii="宋体"/>
                <w:i/>
                <w:iCs/>
                <w:kern w:val="2"/>
                <w:sz w:val="18"/>
                <w:szCs w:val="18"/>
              </w:rPr>
            </w:pPr>
          </w:p>
        </w:tc>
        <w:tc>
          <w:tcPr>
            <w:tcW w:w="406" w:type="dxa"/>
            <w:vMerge/>
            <w:vAlign w:val="center"/>
          </w:tcPr>
          <w:p w:rsidR="002B11CD" w:rsidRDefault="002B11CD" w:rsidP="00BA50A2">
            <w:pPr>
              <w:pStyle w:val="a5"/>
              <w:ind w:leftChars="0" w:left="0"/>
              <w:jc w:val="center"/>
              <w:rPr>
                <w:rFonts w:ascii="宋体"/>
                <w:i/>
                <w:iCs/>
                <w:kern w:val="2"/>
                <w:sz w:val="18"/>
                <w:szCs w:val="18"/>
              </w:rPr>
            </w:pPr>
          </w:p>
        </w:tc>
        <w:tc>
          <w:tcPr>
            <w:tcW w:w="1260" w:type="dxa"/>
            <w:vAlign w:val="center"/>
          </w:tcPr>
          <w:p w:rsidR="002B11CD" w:rsidRPr="003961E4" w:rsidRDefault="002B11CD" w:rsidP="003961E4">
            <w:pPr>
              <w:jc w:val="left"/>
              <w:rPr>
                <w:rFonts w:ascii="宋体"/>
                <w:sz w:val="18"/>
                <w:szCs w:val="18"/>
              </w:rPr>
            </w:pPr>
          </w:p>
        </w:tc>
        <w:tc>
          <w:tcPr>
            <w:tcW w:w="880" w:type="dxa"/>
            <w:vAlign w:val="center"/>
          </w:tcPr>
          <w:p w:rsidR="002B11CD" w:rsidRDefault="002B11CD" w:rsidP="00BA50A2">
            <w:pPr>
              <w:jc w:val="center"/>
              <w:rPr>
                <w:rFonts w:ascii="Times New Roman" w:hAnsi="Times New Roman"/>
                <w:sz w:val="18"/>
                <w:szCs w:val="18"/>
              </w:rPr>
            </w:pPr>
          </w:p>
        </w:tc>
        <w:tc>
          <w:tcPr>
            <w:tcW w:w="464" w:type="dxa"/>
            <w:vAlign w:val="center"/>
          </w:tcPr>
          <w:p w:rsidR="002B11CD" w:rsidRDefault="002B11CD" w:rsidP="00BA50A2">
            <w:pPr>
              <w:jc w:val="center"/>
              <w:rPr>
                <w:rFonts w:ascii="Times New Roman" w:hAnsi="Times New Roman"/>
                <w:sz w:val="18"/>
                <w:szCs w:val="18"/>
              </w:rPr>
            </w:pPr>
          </w:p>
        </w:tc>
        <w:tc>
          <w:tcPr>
            <w:tcW w:w="504" w:type="dxa"/>
            <w:vAlign w:val="center"/>
          </w:tcPr>
          <w:p w:rsidR="002B11CD" w:rsidRDefault="002B11CD" w:rsidP="00BA50A2">
            <w:pPr>
              <w:jc w:val="center"/>
              <w:rPr>
                <w:rFonts w:ascii="Times New Roman" w:hAnsi="Times New Roman"/>
                <w:sz w:val="18"/>
                <w:szCs w:val="18"/>
              </w:rPr>
            </w:pPr>
          </w:p>
        </w:tc>
        <w:tc>
          <w:tcPr>
            <w:tcW w:w="392" w:type="dxa"/>
            <w:vAlign w:val="center"/>
          </w:tcPr>
          <w:p w:rsidR="002B11CD" w:rsidRDefault="002B11CD" w:rsidP="00BA50A2">
            <w:pPr>
              <w:jc w:val="center"/>
              <w:rPr>
                <w:rFonts w:ascii="Times New Roman" w:hAnsi="Times New Roman"/>
                <w:sz w:val="18"/>
                <w:szCs w:val="18"/>
              </w:rPr>
            </w:pPr>
          </w:p>
        </w:tc>
        <w:tc>
          <w:tcPr>
            <w:tcW w:w="434" w:type="dxa"/>
            <w:vAlign w:val="center"/>
          </w:tcPr>
          <w:p w:rsidR="002B11CD" w:rsidRDefault="002B11CD" w:rsidP="00BA50A2">
            <w:pPr>
              <w:jc w:val="center"/>
              <w:rPr>
                <w:rFonts w:ascii="Times New Roman" w:hAnsi="Times New Roman"/>
                <w:sz w:val="18"/>
                <w:szCs w:val="18"/>
              </w:rPr>
            </w:pPr>
          </w:p>
        </w:tc>
        <w:tc>
          <w:tcPr>
            <w:tcW w:w="406" w:type="dxa"/>
            <w:vAlign w:val="center"/>
          </w:tcPr>
          <w:p w:rsidR="002B11CD" w:rsidRDefault="002B11CD" w:rsidP="00BA50A2">
            <w:pPr>
              <w:jc w:val="center"/>
              <w:rPr>
                <w:rFonts w:ascii="Times New Roman" w:hAnsi="Times New Roman"/>
                <w:sz w:val="18"/>
                <w:szCs w:val="18"/>
              </w:rPr>
            </w:pPr>
          </w:p>
        </w:tc>
        <w:tc>
          <w:tcPr>
            <w:tcW w:w="476" w:type="dxa"/>
            <w:vAlign w:val="center"/>
          </w:tcPr>
          <w:p w:rsidR="002B11CD" w:rsidRDefault="002B11CD" w:rsidP="00BA50A2">
            <w:pPr>
              <w:jc w:val="center"/>
              <w:rPr>
                <w:rFonts w:ascii="Times New Roman" w:hAnsi="Times New Roman"/>
                <w:sz w:val="18"/>
                <w:szCs w:val="18"/>
              </w:rPr>
            </w:pPr>
          </w:p>
        </w:tc>
        <w:tc>
          <w:tcPr>
            <w:tcW w:w="615" w:type="dxa"/>
            <w:vAlign w:val="center"/>
          </w:tcPr>
          <w:p w:rsidR="002B11CD" w:rsidRDefault="002B11CD" w:rsidP="00BA50A2">
            <w:pPr>
              <w:jc w:val="center"/>
              <w:rPr>
                <w:rFonts w:ascii="Times New Roman" w:hAnsi="Times New Roman"/>
                <w:sz w:val="18"/>
                <w:szCs w:val="18"/>
              </w:rPr>
            </w:pPr>
          </w:p>
        </w:tc>
        <w:tc>
          <w:tcPr>
            <w:tcW w:w="686" w:type="dxa"/>
            <w:vAlign w:val="center"/>
          </w:tcPr>
          <w:p w:rsidR="002B11CD" w:rsidRDefault="002B11CD" w:rsidP="00BA50A2">
            <w:pPr>
              <w:jc w:val="center"/>
              <w:rPr>
                <w:rFonts w:ascii="Times New Roman" w:hAnsi="Times New Roman"/>
                <w:sz w:val="18"/>
                <w:szCs w:val="18"/>
              </w:rPr>
            </w:pPr>
          </w:p>
        </w:tc>
        <w:tc>
          <w:tcPr>
            <w:tcW w:w="700" w:type="dxa"/>
            <w:tcMar>
              <w:top w:w="57" w:type="dxa"/>
            </w:tcMar>
            <w:vAlign w:val="center"/>
          </w:tcPr>
          <w:p w:rsidR="002B11CD" w:rsidRDefault="002B11CD" w:rsidP="00BA50A2">
            <w:pPr>
              <w:jc w:val="center"/>
              <w:rPr>
                <w:rFonts w:ascii="Times New Roman" w:hAnsi="Times New Roman"/>
                <w:sz w:val="18"/>
                <w:szCs w:val="18"/>
              </w:rPr>
            </w:pPr>
          </w:p>
        </w:tc>
        <w:tc>
          <w:tcPr>
            <w:tcW w:w="434" w:type="dxa"/>
            <w:vAlign w:val="center"/>
          </w:tcPr>
          <w:p w:rsidR="002B11CD" w:rsidRDefault="002B11CD" w:rsidP="00BA50A2">
            <w:pPr>
              <w:jc w:val="center"/>
              <w:rPr>
                <w:rFonts w:ascii="Times New Roman" w:hAnsi="Times New Roman"/>
                <w:sz w:val="18"/>
                <w:szCs w:val="18"/>
              </w:rPr>
            </w:pPr>
          </w:p>
        </w:tc>
        <w:tc>
          <w:tcPr>
            <w:tcW w:w="448" w:type="dxa"/>
            <w:vAlign w:val="center"/>
          </w:tcPr>
          <w:p w:rsidR="002B11CD" w:rsidRDefault="002B11CD" w:rsidP="00BA50A2">
            <w:pPr>
              <w:jc w:val="center"/>
              <w:rPr>
                <w:rFonts w:ascii="Times New Roman" w:hAnsi="Times New Roman"/>
                <w:sz w:val="18"/>
                <w:szCs w:val="18"/>
              </w:rPr>
            </w:pPr>
          </w:p>
        </w:tc>
        <w:tc>
          <w:tcPr>
            <w:tcW w:w="574" w:type="dxa"/>
            <w:vMerge/>
          </w:tcPr>
          <w:p w:rsidR="002B11CD" w:rsidRDefault="002B11CD" w:rsidP="00BA50A2">
            <w:pPr>
              <w:jc w:val="center"/>
              <w:rPr>
                <w:rFonts w:ascii="宋体"/>
                <w:i/>
                <w:iCs/>
                <w:sz w:val="18"/>
                <w:szCs w:val="18"/>
              </w:rPr>
            </w:pPr>
          </w:p>
        </w:tc>
      </w:tr>
    </w:tbl>
    <w:p w:rsidR="00754B0F" w:rsidRDefault="00754B0F" w:rsidP="00754B0F">
      <w:pPr>
        <w:pStyle w:val="a5"/>
        <w:spacing w:after="0" w:line="300" w:lineRule="auto"/>
        <w:ind w:leftChars="0" w:left="0"/>
        <w:rPr>
          <w:rFonts w:ascii="Calibri" w:hAnsi="Calibri" w:cs="宋体"/>
          <w:kern w:val="2"/>
          <w:szCs w:val="24"/>
        </w:rPr>
      </w:pPr>
    </w:p>
    <w:p w:rsidR="00754B0F" w:rsidRDefault="00754B0F" w:rsidP="00754B0F">
      <w:pPr>
        <w:pStyle w:val="a5"/>
        <w:spacing w:after="0" w:line="300" w:lineRule="auto"/>
        <w:ind w:leftChars="0" w:left="0"/>
        <w:rPr>
          <w:rFonts w:ascii="Calibri" w:hAnsi="Calibri" w:cs="宋体"/>
          <w:kern w:val="2"/>
          <w:szCs w:val="24"/>
        </w:rPr>
      </w:pPr>
    </w:p>
    <w:p w:rsidR="00F43F3B" w:rsidRDefault="00F43F3B" w:rsidP="00F43F3B">
      <w:pPr>
        <w:pStyle w:val="a5"/>
        <w:spacing w:after="0" w:line="300" w:lineRule="auto"/>
        <w:ind w:leftChars="0" w:left="0"/>
        <w:rPr>
          <w:rFonts w:ascii="Calibri" w:hAnsi="Calibri" w:cs="宋体"/>
          <w:kern w:val="2"/>
          <w:szCs w:val="24"/>
        </w:rPr>
      </w:pPr>
      <w:r w:rsidRPr="009943C2">
        <w:rPr>
          <w:rFonts w:ascii="Calibri" w:hAnsi="Calibri" w:cs="宋体" w:hint="eastAsia"/>
          <w:kern w:val="2"/>
          <w:szCs w:val="24"/>
        </w:rPr>
        <w:lastRenderedPageBreak/>
        <w:t>注：在主修专业中已修过经济学原理的同学，可选择本科生培养方案中的中级宏观经济学</w:t>
      </w:r>
      <w:r>
        <w:rPr>
          <w:rFonts w:ascii="Calibri" w:hAnsi="Calibri" w:cs="宋体" w:hint="eastAsia"/>
          <w:kern w:val="2"/>
          <w:szCs w:val="24"/>
        </w:rPr>
        <w:t>替代经济学原理课程</w:t>
      </w:r>
      <w:r w:rsidRPr="009943C2">
        <w:rPr>
          <w:rFonts w:ascii="Calibri" w:hAnsi="Calibri" w:cs="宋体" w:hint="eastAsia"/>
          <w:kern w:val="2"/>
          <w:szCs w:val="24"/>
        </w:rPr>
        <w:t>或</w:t>
      </w:r>
      <w:r w:rsidRPr="009943C2">
        <w:rPr>
          <w:rFonts w:ascii="Calibri" w:hAnsi="Calibri" w:cs="宋体"/>
          <w:kern w:val="2"/>
          <w:szCs w:val="24"/>
        </w:rPr>
        <w:t>中央银行学</w:t>
      </w:r>
      <w:r w:rsidRPr="009943C2">
        <w:rPr>
          <w:rFonts w:ascii="Calibri" w:hAnsi="Calibri" w:cs="宋体" w:hint="eastAsia"/>
          <w:kern w:val="2"/>
          <w:szCs w:val="24"/>
        </w:rPr>
        <w:t>、</w:t>
      </w:r>
      <w:r w:rsidRPr="009943C2">
        <w:rPr>
          <w:rFonts w:ascii="Calibri" w:hAnsi="Calibri" w:cs="宋体"/>
          <w:kern w:val="2"/>
          <w:szCs w:val="24"/>
        </w:rPr>
        <w:t>固定收益证券</w:t>
      </w:r>
      <w:r w:rsidRPr="009943C2">
        <w:rPr>
          <w:rFonts w:ascii="Calibri" w:hAnsi="Calibri" w:cs="宋体" w:hint="eastAsia"/>
          <w:kern w:val="2"/>
          <w:szCs w:val="24"/>
        </w:rPr>
        <w:t>、</w:t>
      </w:r>
      <w:r w:rsidRPr="009943C2">
        <w:rPr>
          <w:rFonts w:ascii="Calibri" w:hAnsi="Calibri" w:cs="宋体"/>
          <w:kern w:val="2"/>
          <w:szCs w:val="24"/>
        </w:rPr>
        <w:t>投资银行学</w:t>
      </w:r>
      <w:r w:rsidRPr="009943C2">
        <w:rPr>
          <w:rFonts w:ascii="Calibri" w:hAnsi="Calibri" w:cs="宋体" w:hint="eastAsia"/>
          <w:kern w:val="2"/>
          <w:szCs w:val="24"/>
        </w:rPr>
        <w:t>之中的两门课</w:t>
      </w:r>
      <w:r w:rsidRPr="009943C2">
        <w:rPr>
          <w:rFonts w:ascii="Calibri" w:hAnsi="Calibri" w:cs="宋体" w:hint="eastAsia"/>
          <w:kern w:val="2"/>
          <w:szCs w:val="24"/>
        </w:rPr>
        <w:t>(</w:t>
      </w:r>
      <w:r w:rsidRPr="009943C2">
        <w:rPr>
          <w:rFonts w:ascii="Calibri" w:hAnsi="Calibri" w:cs="宋体" w:hint="eastAsia"/>
          <w:kern w:val="2"/>
          <w:szCs w:val="24"/>
        </w:rPr>
        <w:t>共</w:t>
      </w:r>
      <w:r w:rsidRPr="009943C2">
        <w:rPr>
          <w:rFonts w:ascii="Calibri" w:hAnsi="Calibri" w:cs="宋体" w:hint="eastAsia"/>
          <w:kern w:val="2"/>
          <w:szCs w:val="24"/>
        </w:rPr>
        <w:t>4</w:t>
      </w:r>
      <w:r w:rsidRPr="009943C2">
        <w:rPr>
          <w:rFonts w:ascii="Calibri" w:hAnsi="Calibri" w:cs="宋体" w:hint="eastAsia"/>
          <w:kern w:val="2"/>
          <w:szCs w:val="24"/>
        </w:rPr>
        <w:t>学分</w:t>
      </w:r>
      <w:r w:rsidRPr="009943C2">
        <w:rPr>
          <w:rFonts w:ascii="Calibri" w:hAnsi="Calibri" w:cs="宋体" w:hint="eastAsia"/>
          <w:kern w:val="2"/>
          <w:szCs w:val="24"/>
        </w:rPr>
        <w:t>)</w:t>
      </w:r>
      <w:r w:rsidRPr="009943C2">
        <w:rPr>
          <w:rFonts w:ascii="Calibri" w:hAnsi="Calibri" w:cs="宋体" w:hint="eastAsia"/>
          <w:kern w:val="2"/>
          <w:szCs w:val="24"/>
        </w:rPr>
        <w:t>替代经济学原理课程</w:t>
      </w:r>
      <w:r>
        <w:rPr>
          <w:rFonts w:ascii="Calibri" w:hAnsi="Calibri" w:cs="宋体" w:hint="eastAsia"/>
          <w:kern w:val="2"/>
          <w:szCs w:val="24"/>
        </w:rPr>
        <w:t>。</w:t>
      </w:r>
    </w:p>
    <w:p w:rsidR="00F43F3B" w:rsidRPr="00543584" w:rsidRDefault="00F43F3B" w:rsidP="00F43F3B">
      <w:pPr>
        <w:pStyle w:val="a5"/>
        <w:spacing w:after="0" w:line="300" w:lineRule="auto"/>
        <w:ind w:leftChars="0" w:left="0"/>
        <w:rPr>
          <w:rFonts w:ascii="Calibri" w:hAnsi="Calibri" w:cs="宋体"/>
          <w:kern w:val="2"/>
          <w:szCs w:val="24"/>
        </w:rPr>
      </w:pPr>
      <w:r>
        <w:rPr>
          <w:rFonts w:ascii="Calibri" w:hAnsi="Calibri" w:cs="宋体" w:hint="eastAsia"/>
          <w:kern w:val="2"/>
          <w:szCs w:val="24"/>
        </w:rPr>
        <w:t xml:space="preserve">   </w:t>
      </w:r>
    </w:p>
    <w:p w:rsidR="005C7C4F" w:rsidRPr="00EA32BA" w:rsidRDefault="005C7C4F" w:rsidP="005C7C4F">
      <w:pPr>
        <w:pStyle w:val="a5"/>
        <w:spacing w:after="0" w:line="300" w:lineRule="auto"/>
        <w:ind w:leftChars="0" w:left="0" w:firstLineChars="200" w:firstLine="560"/>
        <w:rPr>
          <w:rFonts w:ascii="黑体" w:eastAsia="黑体" w:hAnsi="黑体"/>
          <w:sz w:val="28"/>
          <w:szCs w:val="28"/>
        </w:rPr>
      </w:pPr>
      <w:r w:rsidRPr="00B667C1">
        <w:rPr>
          <w:rFonts w:ascii="黑体" w:eastAsia="黑体" w:hAnsi="黑体" w:hint="eastAsia"/>
          <w:sz w:val="28"/>
          <w:szCs w:val="28"/>
        </w:rPr>
        <w:t>六、执行方案</w:t>
      </w:r>
    </w:p>
    <w:p w:rsidR="005C7C4F" w:rsidRPr="003F6868" w:rsidRDefault="005C7C4F" w:rsidP="00F43F3B">
      <w:pPr>
        <w:pStyle w:val="a5"/>
        <w:spacing w:afterLines="50" w:line="300" w:lineRule="auto"/>
        <w:ind w:leftChars="0" w:left="0" w:firstLineChars="200" w:firstLine="562"/>
        <w:jc w:val="center"/>
        <w:rPr>
          <w:rFonts w:ascii="仿宋" w:eastAsia="仿宋" w:hAnsi="仿宋"/>
          <w:b/>
          <w:sz w:val="28"/>
        </w:rPr>
      </w:pPr>
      <w:r w:rsidRPr="003F6868">
        <w:rPr>
          <w:rFonts w:ascii="仿宋" w:eastAsia="仿宋" w:hAnsi="仿宋" w:hint="eastAsia"/>
          <w:b/>
          <w:sz w:val="28"/>
        </w:rPr>
        <w:t>劳动与社会保障</w:t>
      </w:r>
      <w:r>
        <w:rPr>
          <w:rFonts w:ascii="仿宋" w:eastAsia="仿宋" w:hAnsi="仿宋" w:hint="eastAsia"/>
          <w:b/>
          <w:sz w:val="28"/>
        </w:rPr>
        <w:t>专业</w:t>
      </w:r>
      <w:r w:rsidRPr="00BF6E85">
        <w:rPr>
          <w:rFonts w:ascii="仿宋" w:eastAsia="仿宋" w:hAnsi="仿宋" w:hint="eastAsia"/>
          <w:b/>
          <w:sz w:val="28"/>
        </w:rPr>
        <w:t>（双学位）执行计划</w:t>
      </w: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第一学期</w:t>
      </w:r>
    </w:p>
    <w:tbl>
      <w:tblPr>
        <w:tblW w:w="8479" w:type="dxa"/>
        <w:jc w:val="center"/>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8"/>
        <w:gridCol w:w="1282"/>
        <w:gridCol w:w="849"/>
        <w:gridCol w:w="909"/>
        <w:gridCol w:w="1071"/>
        <w:gridCol w:w="1000"/>
      </w:tblGrid>
      <w:tr w:rsidR="00B667C1" w:rsidTr="003961E4">
        <w:trPr>
          <w:trHeight w:val="542"/>
          <w:jc w:val="center"/>
        </w:trPr>
        <w:tc>
          <w:tcPr>
            <w:tcW w:w="3368"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282"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49"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909"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1000"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B667C1" w:rsidTr="003961E4">
        <w:trPr>
          <w:trHeight w:val="455"/>
          <w:jc w:val="center"/>
        </w:trPr>
        <w:tc>
          <w:tcPr>
            <w:tcW w:w="3368"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宋体" w:hAnsi="宋体" w:cs="宋体"/>
                <w:sz w:val="18"/>
                <w:szCs w:val="18"/>
              </w:rPr>
            </w:pPr>
            <w:r w:rsidRPr="009A59A0">
              <w:rPr>
                <w:rFonts w:hint="eastAsia"/>
                <w:sz w:val="18"/>
                <w:szCs w:val="18"/>
              </w:rPr>
              <w:t>管理学原理</w:t>
            </w:r>
          </w:p>
        </w:tc>
        <w:tc>
          <w:tcPr>
            <w:tcW w:w="1282" w:type="dxa"/>
            <w:tcBorders>
              <w:top w:val="single" w:sz="4" w:space="0" w:color="auto"/>
              <w:left w:val="single" w:sz="4" w:space="0" w:color="auto"/>
              <w:bottom w:val="single" w:sz="4" w:space="0" w:color="auto"/>
              <w:right w:val="single" w:sz="4" w:space="0" w:color="auto"/>
            </w:tcBorders>
            <w:vAlign w:val="bottom"/>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40L237Q</w:t>
            </w:r>
          </w:p>
        </w:tc>
        <w:tc>
          <w:tcPr>
            <w:tcW w:w="849"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00"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Times New Roman" w:hAnsi="Times New Roman"/>
                <w:sz w:val="18"/>
                <w:szCs w:val="18"/>
              </w:rPr>
            </w:pPr>
            <w:r w:rsidRPr="003961E4">
              <w:rPr>
                <w:rFonts w:ascii="Times New Roman" w:hAnsi="Times New Roman" w:hint="eastAsia"/>
                <w:sz w:val="18"/>
                <w:szCs w:val="18"/>
              </w:rPr>
              <w:t>百分</w:t>
            </w:r>
          </w:p>
        </w:tc>
      </w:tr>
      <w:tr w:rsidR="00B667C1" w:rsidTr="003961E4">
        <w:trPr>
          <w:trHeight w:val="337"/>
          <w:jc w:val="center"/>
        </w:trPr>
        <w:tc>
          <w:tcPr>
            <w:tcW w:w="3368"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宋体" w:hAnsi="宋体" w:cs="宋体"/>
                <w:sz w:val="18"/>
                <w:szCs w:val="18"/>
              </w:rPr>
            </w:pPr>
            <w:r w:rsidRPr="009A59A0">
              <w:rPr>
                <w:rFonts w:hint="eastAsia"/>
                <w:sz w:val="18"/>
                <w:szCs w:val="18"/>
              </w:rPr>
              <w:t>会计学原理</w:t>
            </w:r>
          </w:p>
        </w:tc>
        <w:tc>
          <w:tcPr>
            <w:tcW w:w="1282" w:type="dxa"/>
            <w:tcBorders>
              <w:top w:val="single" w:sz="4" w:space="0" w:color="auto"/>
              <w:left w:val="single" w:sz="4" w:space="0" w:color="auto"/>
              <w:bottom w:val="single" w:sz="4" w:space="0" w:color="auto"/>
              <w:right w:val="single" w:sz="4" w:space="0" w:color="auto"/>
            </w:tcBorders>
            <w:vAlign w:val="bottom"/>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 xml:space="preserve">40L238Q  </w:t>
            </w:r>
          </w:p>
        </w:tc>
        <w:tc>
          <w:tcPr>
            <w:tcW w:w="849"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00"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Times New Roman" w:hAnsi="Times New Roman"/>
                <w:sz w:val="18"/>
                <w:szCs w:val="18"/>
              </w:rPr>
            </w:pPr>
            <w:r w:rsidRPr="003961E4">
              <w:rPr>
                <w:rFonts w:ascii="Times New Roman" w:hAnsi="Times New Roman" w:hint="eastAsia"/>
                <w:sz w:val="18"/>
                <w:szCs w:val="18"/>
              </w:rPr>
              <w:t>百分</w:t>
            </w:r>
          </w:p>
        </w:tc>
      </w:tr>
      <w:tr w:rsidR="00B667C1" w:rsidTr="003961E4">
        <w:trPr>
          <w:trHeight w:val="158"/>
          <w:jc w:val="center"/>
        </w:trPr>
        <w:tc>
          <w:tcPr>
            <w:tcW w:w="3368"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宋体" w:hAnsi="宋体" w:cs="宋体"/>
                <w:sz w:val="18"/>
                <w:szCs w:val="18"/>
              </w:rPr>
            </w:pPr>
            <w:r w:rsidRPr="009A59A0">
              <w:rPr>
                <w:rFonts w:hint="eastAsia"/>
                <w:sz w:val="18"/>
                <w:szCs w:val="18"/>
              </w:rPr>
              <w:t>应用统计</w:t>
            </w:r>
          </w:p>
        </w:tc>
        <w:tc>
          <w:tcPr>
            <w:tcW w:w="1282" w:type="dxa"/>
            <w:tcBorders>
              <w:top w:val="single" w:sz="4" w:space="0" w:color="auto"/>
              <w:left w:val="single" w:sz="4" w:space="0" w:color="auto"/>
              <w:bottom w:val="single" w:sz="4" w:space="0" w:color="auto"/>
              <w:right w:val="single" w:sz="4" w:space="0" w:color="auto"/>
            </w:tcBorders>
            <w:vAlign w:val="bottom"/>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40L244Q</w:t>
            </w:r>
          </w:p>
        </w:tc>
        <w:tc>
          <w:tcPr>
            <w:tcW w:w="849"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00"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Times New Roman" w:hAnsi="Times New Roman"/>
                <w:sz w:val="18"/>
                <w:szCs w:val="18"/>
              </w:rPr>
            </w:pPr>
            <w:r w:rsidRPr="003961E4">
              <w:rPr>
                <w:rFonts w:ascii="Times New Roman" w:hAnsi="Times New Roman" w:hint="eastAsia"/>
                <w:sz w:val="18"/>
                <w:szCs w:val="18"/>
              </w:rPr>
              <w:t>百分</w:t>
            </w:r>
          </w:p>
        </w:tc>
      </w:tr>
    </w:tbl>
    <w:p w:rsidR="003961E4" w:rsidRDefault="003961E4" w:rsidP="003961E4">
      <w:pPr>
        <w:spacing w:after="120" w:line="300" w:lineRule="auto"/>
        <w:rPr>
          <w:rFonts w:ascii="Times New Roman" w:hAnsi="Times New Roman"/>
          <w:b/>
          <w:color w:val="000000"/>
          <w:szCs w:val="21"/>
        </w:rPr>
      </w:pP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第二学期</w:t>
      </w:r>
    </w:p>
    <w:tbl>
      <w:tblPr>
        <w:tblW w:w="8470"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8"/>
        <w:gridCol w:w="1342"/>
        <w:gridCol w:w="840"/>
        <w:gridCol w:w="895"/>
        <w:gridCol w:w="1082"/>
        <w:gridCol w:w="993"/>
      </w:tblGrid>
      <w:tr w:rsidR="00B667C1" w:rsidTr="003961E4">
        <w:trPr>
          <w:trHeight w:val="542"/>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342"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40"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895"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1082"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B667C1" w:rsidTr="003961E4">
        <w:trPr>
          <w:trHeight w:val="405"/>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宋体" w:hAnsi="宋体" w:cs="宋体"/>
                <w:sz w:val="18"/>
                <w:szCs w:val="18"/>
              </w:rPr>
            </w:pPr>
            <w:r w:rsidRPr="009A59A0">
              <w:rPr>
                <w:rFonts w:hint="eastAsia"/>
                <w:sz w:val="18"/>
                <w:szCs w:val="18"/>
              </w:rPr>
              <w:t>经济学原理</w:t>
            </w:r>
          </w:p>
        </w:tc>
        <w:tc>
          <w:tcPr>
            <w:tcW w:w="1342" w:type="dxa"/>
            <w:tcBorders>
              <w:top w:val="single" w:sz="4" w:space="0" w:color="auto"/>
              <w:left w:val="single" w:sz="4" w:space="0" w:color="auto"/>
              <w:bottom w:val="single" w:sz="4" w:space="0" w:color="auto"/>
              <w:right w:val="single" w:sz="4" w:space="0" w:color="auto"/>
            </w:tcBorders>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40L167Q</w:t>
            </w:r>
          </w:p>
        </w:tc>
        <w:tc>
          <w:tcPr>
            <w:tcW w:w="840"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w:t>
            </w:r>
          </w:p>
        </w:tc>
        <w:tc>
          <w:tcPr>
            <w:tcW w:w="895"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Times New Roman" w:hAnsi="Times New Roman"/>
                <w:sz w:val="18"/>
                <w:szCs w:val="18"/>
              </w:rPr>
            </w:pPr>
            <w:r w:rsidRPr="003961E4">
              <w:rPr>
                <w:rFonts w:ascii="Times New Roman" w:hAnsi="Times New Roman" w:hint="eastAsia"/>
                <w:sz w:val="18"/>
                <w:szCs w:val="18"/>
              </w:rPr>
              <w:t>百分</w:t>
            </w:r>
          </w:p>
        </w:tc>
      </w:tr>
      <w:tr w:rsidR="002B11CD" w:rsidTr="003961E4">
        <w:trPr>
          <w:trHeight w:val="359"/>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2B11CD" w:rsidRPr="009A59A0" w:rsidRDefault="002B11CD" w:rsidP="003961E4">
            <w:pPr>
              <w:jc w:val="left"/>
              <w:rPr>
                <w:rFonts w:ascii="宋体" w:hAnsi="宋体" w:cs="宋体"/>
                <w:sz w:val="18"/>
                <w:szCs w:val="18"/>
              </w:rPr>
            </w:pPr>
            <w:r w:rsidRPr="009A59A0">
              <w:rPr>
                <w:rFonts w:hint="eastAsia"/>
                <w:sz w:val="18"/>
                <w:szCs w:val="18"/>
              </w:rPr>
              <w:t>管理信息系统</w:t>
            </w:r>
          </w:p>
        </w:tc>
        <w:tc>
          <w:tcPr>
            <w:tcW w:w="1342" w:type="dxa"/>
            <w:tcBorders>
              <w:top w:val="single" w:sz="4" w:space="0" w:color="auto"/>
              <w:left w:val="single" w:sz="4" w:space="0" w:color="auto"/>
              <w:bottom w:val="single" w:sz="4" w:space="0" w:color="auto"/>
              <w:right w:val="single" w:sz="4" w:space="0" w:color="auto"/>
            </w:tcBorders>
            <w:vAlign w:val="bottom"/>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40L245Q</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3</w:t>
            </w:r>
          </w:p>
        </w:tc>
        <w:tc>
          <w:tcPr>
            <w:tcW w:w="895"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2B11CD" w:rsidRDefault="002B11CD"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993"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Times New Roman" w:hAnsi="Times New Roman"/>
                <w:sz w:val="18"/>
                <w:szCs w:val="18"/>
              </w:rPr>
            </w:pPr>
            <w:r w:rsidRPr="003961E4">
              <w:rPr>
                <w:rFonts w:ascii="Times New Roman" w:hAnsi="Times New Roman" w:hint="eastAsia"/>
                <w:sz w:val="18"/>
                <w:szCs w:val="18"/>
              </w:rPr>
              <w:t>百分</w:t>
            </w:r>
          </w:p>
        </w:tc>
      </w:tr>
      <w:tr w:rsidR="002B11CD" w:rsidTr="003961E4">
        <w:trPr>
          <w:trHeight w:val="294"/>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2B11CD" w:rsidRPr="009A59A0" w:rsidRDefault="002B11CD" w:rsidP="003961E4">
            <w:pPr>
              <w:jc w:val="left"/>
              <w:rPr>
                <w:rFonts w:ascii="Times New Roman" w:hAnsi="Times New Roman"/>
                <w:sz w:val="18"/>
                <w:szCs w:val="18"/>
              </w:rPr>
            </w:pPr>
            <w:r w:rsidRPr="009A59A0">
              <w:rPr>
                <w:rFonts w:ascii="Times New Roman" w:hAnsi="Times New Roman" w:cs="宋体" w:hint="eastAsia"/>
                <w:sz w:val="18"/>
                <w:szCs w:val="18"/>
              </w:rPr>
              <w:t>劳动经济学</w:t>
            </w:r>
          </w:p>
        </w:tc>
        <w:tc>
          <w:tcPr>
            <w:tcW w:w="1342"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40L488Q</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3</w:t>
            </w:r>
          </w:p>
        </w:tc>
        <w:tc>
          <w:tcPr>
            <w:tcW w:w="895"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2B11CD" w:rsidRDefault="002B11CD"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993"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Times New Roman" w:hAnsi="Times New Roman"/>
                <w:sz w:val="18"/>
                <w:szCs w:val="18"/>
              </w:rPr>
            </w:pPr>
            <w:r w:rsidRPr="003961E4">
              <w:rPr>
                <w:rFonts w:ascii="Times New Roman" w:hAnsi="Times New Roman" w:hint="eastAsia"/>
                <w:sz w:val="18"/>
                <w:szCs w:val="18"/>
              </w:rPr>
              <w:t>百分</w:t>
            </w:r>
          </w:p>
        </w:tc>
      </w:tr>
      <w:tr w:rsidR="002B11CD" w:rsidTr="003961E4">
        <w:trPr>
          <w:trHeight w:val="294"/>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2B11CD" w:rsidRPr="009A59A0" w:rsidRDefault="002B11CD" w:rsidP="003961E4">
            <w:pPr>
              <w:jc w:val="left"/>
              <w:rPr>
                <w:rFonts w:ascii="Times New Roman" w:hAnsi="Times New Roman"/>
                <w:sz w:val="18"/>
                <w:szCs w:val="18"/>
              </w:rPr>
            </w:pPr>
            <w:r w:rsidRPr="009A59A0">
              <w:rPr>
                <w:rFonts w:ascii="Times New Roman" w:hAnsi="Times New Roman" w:cs="宋体" w:hint="eastAsia"/>
                <w:sz w:val="18"/>
                <w:szCs w:val="18"/>
              </w:rPr>
              <w:t>社会保障学</w:t>
            </w:r>
          </w:p>
        </w:tc>
        <w:tc>
          <w:tcPr>
            <w:tcW w:w="1342"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40L491Q</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3</w:t>
            </w:r>
          </w:p>
        </w:tc>
        <w:tc>
          <w:tcPr>
            <w:tcW w:w="895"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Arial" w:hAnsi="Arial" w:cs="Arial"/>
                <w:sz w:val="18"/>
                <w:szCs w:val="18"/>
              </w:rPr>
            </w:pPr>
            <w:r w:rsidRPr="003961E4">
              <w:rPr>
                <w:rFonts w:ascii="Arial" w:hAnsi="Arial" w:cs="Arial"/>
                <w:sz w:val="18"/>
                <w:szCs w:val="18"/>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2B11CD" w:rsidRDefault="002B11CD"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993" w:type="dxa"/>
            <w:tcBorders>
              <w:top w:val="single" w:sz="4" w:space="0" w:color="auto"/>
              <w:left w:val="single" w:sz="4" w:space="0" w:color="auto"/>
              <w:bottom w:val="single" w:sz="4" w:space="0" w:color="auto"/>
              <w:right w:val="single" w:sz="4" w:space="0" w:color="auto"/>
            </w:tcBorders>
            <w:vAlign w:val="center"/>
            <w:hideMark/>
          </w:tcPr>
          <w:p w:rsidR="002B11CD" w:rsidRPr="003961E4" w:rsidRDefault="002B11CD" w:rsidP="007D075F">
            <w:pPr>
              <w:jc w:val="center"/>
              <w:rPr>
                <w:rFonts w:ascii="Times New Roman" w:hAnsi="Times New Roman"/>
                <w:sz w:val="18"/>
                <w:szCs w:val="18"/>
              </w:rPr>
            </w:pPr>
            <w:r w:rsidRPr="003961E4">
              <w:rPr>
                <w:rFonts w:ascii="Times New Roman" w:hAnsi="Times New Roman" w:hint="eastAsia"/>
                <w:sz w:val="18"/>
                <w:szCs w:val="18"/>
              </w:rPr>
              <w:t>百分</w:t>
            </w:r>
          </w:p>
        </w:tc>
      </w:tr>
    </w:tbl>
    <w:p w:rsidR="00B667C1" w:rsidRDefault="00B667C1" w:rsidP="00B667C1">
      <w:pPr>
        <w:rPr>
          <w:bCs/>
        </w:rPr>
      </w:pP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第三学期</w:t>
      </w:r>
    </w:p>
    <w:tbl>
      <w:tblPr>
        <w:tblW w:w="8484" w:type="dxa"/>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1357"/>
        <w:gridCol w:w="854"/>
        <w:gridCol w:w="909"/>
        <w:gridCol w:w="1050"/>
        <w:gridCol w:w="1058"/>
      </w:tblGrid>
      <w:tr w:rsidR="00B667C1" w:rsidTr="00836E6A">
        <w:trPr>
          <w:trHeight w:val="542"/>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357"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54"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909"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1050"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1058"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B667C1" w:rsidTr="00836E6A">
        <w:trPr>
          <w:trHeight w:val="22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Times New Roman" w:hAnsi="Times New Roman"/>
                <w:sz w:val="18"/>
                <w:szCs w:val="18"/>
              </w:rPr>
            </w:pPr>
            <w:r w:rsidRPr="009A59A0">
              <w:rPr>
                <w:rFonts w:ascii="Times New Roman" w:hAnsi="Times New Roman" w:cs="宋体" w:hint="eastAsia"/>
                <w:sz w:val="18"/>
                <w:szCs w:val="18"/>
              </w:rPr>
              <w:t>公共管理学</w:t>
            </w:r>
          </w:p>
        </w:tc>
        <w:tc>
          <w:tcPr>
            <w:tcW w:w="1357"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40L360Q</w:t>
            </w:r>
          </w:p>
        </w:tc>
        <w:tc>
          <w:tcPr>
            <w:tcW w:w="854"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1050"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58"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Times New Roman" w:hAnsi="Times New Roman"/>
                <w:sz w:val="18"/>
                <w:szCs w:val="18"/>
              </w:rPr>
            </w:pPr>
            <w:r w:rsidRPr="003961E4">
              <w:rPr>
                <w:rFonts w:ascii="Times New Roman" w:hAnsi="Times New Roman" w:hint="eastAsia"/>
                <w:sz w:val="18"/>
                <w:szCs w:val="18"/>
              </w:rPr>
              <w:t>百分</w:t>
            </w:r>
          </w:p>
        </w:tc>
      </w:tr>
      <w:tr w:rsidR="00B667C1" w:rsidTr="00836E6A">
        <w:trPr>
          <w:trHeight w:val="22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Times New Roman" w:hAnsi="Times New Roman"/>
                <w:sz w:val="18"/>
                <w:szCs w:val="18"/>
              </w:rPr>
            </w:pPr>
            <w:r w:rsidRPr="009A59A0">
              <w:rPr>
                <w:rFonts w:ascii="Times New Roman" w:hAnsi="Times New Roman" w:cs="宋体" w:hint="eastAsia"/>
                <w:sz w:val="18"/>
                <w:szCs w:val="18"/>
              </w:rPr>
              <w:t>劳动与社会保障专业方法论与创新教育</w:t>
            </w:r>
          </w:p>
        </w:tc>
        <w:tc>
          <w:tcPr>
            <w:tcW w:w="1357"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40L357Q</w:t>
            </w:r>
          </w:p>
        </w:tc>
        <w:tc>
          <w:tcPr>
            <w:tcW w:w="854"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1050"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58"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Times New Roman" w:hAnsi="Times New Roman"/>
                <w:sz w:val="18"/>
                <w:szCs w:val="18"/>
              </w:rPr>
            </w:pPr>
            <w:r w:rsidRPr="003961E4">
              <w:rPr>
                <w:rFonts w:ascii="Times New Roman" w:hAnsi="Times New Roman" w:hint="eastAsia"/>
                <w:sz w:val="18"/>
                <w:szCs w:val="18"/>
              </w:rPr>
              <w:t>百分</w:t>
            </w:r>
          </w:p>
        </w:tc>
      </w:tr>
      <w:tr w:rsidR="00C04032" w:rsidTr="00836E6A">
        <w:trPr>
          <w:trHeight w:val="22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04032" w:rsidRPr="009A59A0" w:rsidRDefault="00C04032" w:rsidP="003961E4">
            <w:pPr>
              <w:jc w:val="left"/>
              <w:rPr>
                <w:rFonts w:ascii="Times New Roman" w:hAnsi="Times New Roman" w:cs="宋体"/>
                <w:sz w:val="18"/>
                <w:szCs w:val="18"/>
              </w:rPr>
            </w:pPr>
            <w:r>
              <w:rPr>
                <w:rFonts w:ascii="Times New Roman" w:hAnsi="Times New Roman" w:cs="宋体" w:hint="eastAsia"/>
                <w:sz w:val="18"/>
                <w:szCs w:val="18"/>
              </w:rPr>
              <w:t>人力资源管理</w:t>
            </w:r>
          </w:p>
        </w:tc>
        <w:tc>
          <w:tcPr>
            <w:tcW w:w="1357" w:type="dxa"/>
            <w:tcBorders>
              <w:top w:val="single" w:sz="4" w:space="0" w:color="auto"/>
              <w:left w:val="single" w:sz="4" w:space="0" w:color="auto"/>
              <w:bottom w:val="single" w:sz="4" w:space="0" w:color="auto"/>
              <w:right w:val="single" w:sz="4" w:space="0" w:color="auto"/>
            </w:tcBorders>
            <w:vAlign w:val="center"/>
            <w:hideMark/>
          </w:tcPr>
          <w:p w:rsidR="00C04032" w:rsidRPr="003961E4" w:rsidRDefault="00C04032" w:rsidP="007D075F">
            <w:pPr>
              <w:jc w:val="center"/>
              <w:rPr>
                <w:rFonts w:ascii="Arial" w:hAnsi="Arial" w:cs="Arial"/>
                <w:sz w:val="18"/>
                <w:szCs w:val="18"/>
              </w:rPr>
            </w:pPr>
            <w:r w:rsidRPr="00C04032">
              <w:rPr>
                <w:rFonts w:ascii="Arial" w:hAnsi="Arial" w:cs="Arial"/>
                <w:sz w:val="18"/>
                <w:szCs w:val="18"/>
              </w:rPr>
              <w:t>40L355O</w:t>
            </w:r>
          </w:p>
        </w:tc>
        <w:tc>
          <w:tcPr>
            <w:tcW w:w="854" w:type="dxa"/>
            <w:tcBorders>
              <w:top w:val="single" w:sz="4" w:space="0" w:color="auto"/>
              <w:left w:val="single" w:sz="4" w:space="0" w:color="auto"/>
              <w:bottom w:val="single" w:sz="4" w:space="0" w:color="auto"/>
              <w:right w:val="single" w:sz="4" w:space="0" w:color="auto"/>
            </w:tcBorders>
            <w:vAlign w:val="center"/>
            <w:hideMark/>
          </w:tcPr>
          <w:p w:rsidR="00C04032" w:rsidRPr="003961E4" w:rsidRDefault="00C04032" w:rsidP="007D075F">
            <w:pPr>
              <w:jc w:val="center"/>
              <w:rPr>
                <w:rFonts w:ascii="Arial" w:hAnsi="Arial" w:cs="Arial"/>
                <w:sz w:val="18"/>
                <w:szCs w:val="18"/>
              </w:rPr>
            </w:pPr>
            <w:r>
              <w:rPr>
                <w:rFonts w:ascii="Arial" w:hAnsi="Arial" w:cs="Arial" w:hint="eastAsia"/>
                <w:sz w:val="18"/>
                <w:szCs w:val="18"/>
              </w:rPr>
              <w:t>3</w:t>
            </w:r>
          </w:p>
        </w:tc>
        <w:tc>
          <w:tcPr>
            <w:tcW w:w="909" w:type="dxa"/>
            <w:tcBorders>
              <w:top w:val="single" w:sz="4" w:space="0" w:color="auto"/>
              <w:left w:val="single" w:sz="4" w:space="0" w:color="auto"/>
              <w:bottom w:val="single" w:sz="4" w:space="0" w:color="auto"/>
              <w:right w:val="single" w:sz="4" w:space="0" w:color="auto"/>
            </w:tcBorders>
            <w:vAlign w:val="center"/>
            <w:hideMark/>
          </w:tcPr>
          <w:p w:rsidR="00C04032" w:rsidRPr="003961E4" w:rsidRDefault="00C04032" w:rsidP="007D075F">
            <w:pPr>
              <w:jc w:val="center"/>
              <w:rPr>
                <w:rFonts w:ascii="Arial" w:hAnsi="Arial" w:cs="Arial"/>
                <w:sz w:val="18"/>
                <w:szCs w:val="18"/>
              </w:rPr>
            </w:pPr>
            <w:r>
              <w:rPr>
                <w:rFonts w:ascii="Arial" w:hAnsi="Arial" w:cs="Arial" w:hint="eastAsia"/>
                <w:sz w:val="18"/>
                <w:szCs w:val="18"/>
              </w:rPr>
              <w:t>3</w:t>
            </w:r>
          </w:p>
        </w:tc>
        <w:tc>
          <w:tcPr>
            <w:tcW w:w="1050" w:type="dxa"/>
            <w:tcBorders>
              <w:top w:val="single" w:sz="4" w:space="0" w:color="auto"/>
              <w:left w:val="single" w:sz="4" w:space="0" w:color="auto"/>
              <w:bottom w:val="single" w:sz="4" w:space="0" w:color="auto"/>
              <w:right w:val="single" w:sz="4" w:space="0" w:color="auto"/>
            </w:tcBorders>
            <w:vAlign w:val="center"/>
            <w:hideMark/>
          </w:tcPr>
          <w:p w:rsidR="00C04032" w:rsidRDefault="00C04032"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58" w:type="dxa"/>
            <w:tcBorders>
              <w:top w:val="single" w:sz="4" w:space="0" w:color="auto"/>
              <w:left w:val="single" w:sz="4" w:space="0" w:color="auto"/>
              <w:bottom w:val="single" w:sz="4" w:space="0" w:color="auto"/>
              <w:right w:val="single" w:sz="4" w:space="0" w:color="auto"/>
            </w:tcBorders>
            <w:vAlign w:val="center"/>
            <w:hideMark/>
          </w:tcPr>
          <w:p w:rsidR="00C04032" w:rsidRPr="003961E4" w:rsidRDefault="00C04032" w:rsidP="007D075F">
            <w:pPr>
              <w:jc w:val="center"/>
              <w:rPr>
                <w:rFonts w:ascii="Times New Roman" w:hAnsi="Times New Roman"/>
                <w:sz w:val="18"/>
                <w:szCs w:val="18"/>
              </w:rPr>
            </w:pPr>
            <w:r>
              <w:rPr>
                <w:rFonts w:ascii="Times New Roman" w:hAnsi="Times New Roman" w:hint="eastAsia"/>
                <w:sz w:val="18"/>
                <w:szCs w:val="18"/>
              </w:rPr>
              <w:t>百分</w:t>
            </w:r>
          </w:p>
        </w:tc>
      </w:tr>
    </w:tbl>
    <w:p w:rsidR="00B667C1" w:rsidRDefault="00B667C1" w:rsidP="00B667C1">
      <w:pPr>
        <w:rPr>
          <w:bCs/>
        </w:rPr>
      </w:pP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第四学期</w:t>
      </w:r>
    </w:p>
    <w:tbl>
      <w:tblPr>
        <w:tblW w:w="8460" w:type="dxa"/>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1337"/>
        <w:gridCol w:w="826"/>
        <w:gridCol w:w="950"/>
        <w:gridCol w:w="1009"/>
        <w:gridCol w:w="1062"/>
      </w:tblGrid>
      <w:tr w:rsidR="00B667C1" w:rsidTr="00836E6A">
        <w:trPr>
          <w:trHeight w:val="542"/>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lastRenderedPageBreak/>
              <w:t>课程名</w:t>
            </w:r>
          </w:p>
        </w:tc>
        <w:tc>
          <w:tcPr>
            <w:tcW w:w="1337"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26"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950"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1009"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B667C1" w:rsidTr="00836E6A">
        <w:trPr>
          <w:trHeight w:val="225"/>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Times New Roman" w:hAnsi="Times New Roman"/>
                <w:sz w:val="18"/>
                <w:szCs w:val="18"/>
              </w:rPr>
            </w:pPr>
            <w:r w:rsidRPr="009A59A0">
              <w:rPr>
                <w:rFonts w:ascii="Times New Roman" w:hAnsi="Times New Roman" w:cs="宋体" w:hint="eastAsia"/>
                <w:sz w:val="18"/>
                <w:szCs w:val="18"/>
              </w:rPr>
              <w:t>社会保障法</w:t>
            </w:r>
          </w:p>
        </w:tc>
        <w:tc>
          <w:tcPr>
            <w:tcW w:w="1337"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40L359Q</w:t>
            </w:r>
          </w:p>
        </w:tc>
        <w:tc>
          <w:tcPr>
            <w:tcW w:w="826"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950"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w:t>
            </w:r>
          </w:p>
        </w:tc>
        <w:tc>
          <w:tcPr>
            <w:tcW w:w="1009"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3961E4">
            <w:pPr>
              <w:ind w:firstLineChars="150" w:firstLine="270"/>
              <w:rPr>
                <w:rFonts w:ascii="Times New Roman" w:hAnsi="Times New Roman"/>
                <w:color w:val="000000"/>
                <w:sz w:val="18"/>
                <w:szCs w:val="18"/>
              </w:rPr>
            </w:pPr>
            <w:r w:rsidRPr="003961E4">
              <w:rPr>
                <w:rFonts w:ascii="Times New Roman" w:hAnsi="Times New Roman" w:hint="eastAsia"/>
                <w:color w:val="000000"/>
                <w:sz w:val="18"/>
                <w:szCs w:val="18"/>
              </w:rPr>
              <w:t>百分</w:t>
            </w:r>
          </w:p>
        </w:tc>
      </w:tr>
      <w:tr w:rsidR="00B667C1" w:rsidTr="00836E6A">
        <w:trPr>
          <w:trHeight w:val="225"/>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Times New Roman" w:hAnsi="Times New Roman"/>
                <w:sz w:val="18"/>
                <w:szCs w:val="18"/>
              </w:rPr>
            </w:pPr>
            <w:r w:rsidRPr="009A59A0">
              <w:rPr>
                <w:rFonts w:ascii="Times New Roman" w:hAnsi="Times New Roman" w:cs="宋体" w:hint="eastAsia"/>
                <w:sz w:val="18"/>
                <w:szCs w:val="18"/>
              </w:rPr>
              <w:t>劳动关系</w:t>
            </w:r>
          </w:p>
        </w:tc>
        <w:tc>
          <w:tcPr>
            <w:tcW w:w="1337"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40L358Q</w:t>
            </w:r>
          </w:p>
        </w:tc>
        <w:tc>
          <w:tcPr>
            <w:tcW w:w="826"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3</w:t>
            </w:r>
          </w:p>
        </w:tc>
        <w:tc>
          <w:tcPr>
            <w:tcW w:w="950"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w:t>
            </w:r>
          </w:p>
        </w:tc>
        <w:tc>
          <w:tcPr>
            <w:tcW w:w="1009"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3961E4">
            <w:pPr>
              <w:ind w:firstLineChars="150" w:firstLine="270"/>
              <w:rPr>
                <w:rFonts w:ascii="Times New Roman" w:hAnsi="Times New Roman"/>
                <w:color w:val="000000"/>
                <w:sz w:val="18"/>
                <w:szCs w:val="18"/>
              </w:rPr>
            </w:pPr>
            <w:r w:rsidRPr="003961E4">
              <w:rPr>
                <w:rFonts w:ascii="Times New Roman" w:hAnsi="Times New Roman" w:hint="eastAsia"/>
                <w:color w:val="000000"/>
                <w:sz w:val="18"/>
                <w:szCs w:val="18"/>
              </w:rPr>
              <w:t>百分</w:t>
            </w:r>
          </w:p>
        </w:tc>
      </w:tr>
      <w:tr w:rsidR="00B667C1" w:rsidTr="00836E6A">
        <w:trPr>
          <w:trHeight w:val="225"/>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Times New Roman" w:hAnsi="Times New Roman"/>
                <w:sz w:val="18"/>
                <w:szCs w:val="18"/>
              </w:rPr>
            </w:pPr>
            <w:r w:rsidRPr="009A59A0">
              <w:rPr>
                <w:rFonts w:ascii="Times New Roman" w:hAnsi="Times New Roman" w:cs="宋体" w:hint="eastAsia"/>
                <w:sz w:val="18"/>
                <w:szCs w:val="18"/>
              </w:rPr>
              <w:t>劳动法</w:t>
            </w:r>
          </w:p>
        </w:tc>
        <w:tc>
          <w:tcPr>
            <w:tcW w:w="1337"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40L356Q</w:t>
            </w:r>
          </w:p>
        </w:tc>
        <w:tc>
          <w:tcPr>
            <w:tcW w:w="826"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2</w:t>
            </w:r>
          </w:p>
        </w:tc>
        <w:tc>
          <w:tcPr>
            <w:tcW w:w="1009" w:type="dxa"/>
            <w:tcBorders>
              <w:top w:val="single" w:sz="4" w:space="0" w:color="auto"/>
              <w:left w:val="single" w:sz="4" w:space="0" w:color="auto"/>
              <w:bottom w:val="single" w:sz="4" w:space="0" w:color="auto"/>
              <w:right w:val="single" w:sz="4" w:space="0" w:color="auto"/>
            </w:tcBorders>
            <w:hideMark/>
          </w:tcPr>
          <w:p w:rsidR="00B667C1" w:rsidRDefault="00B667C1" w:rsidP="007D075F">
            <w:pPr>
              <w:ind w:firstLineChars="150" w:firstLine="270"/>
              <w:rPr>
                <w:rFonts w:ascii="Times New Roman" w:hAnsi="Times New Roman"/>
                <w:b/>
                <w:bCs/>
                <w:color w:val="FF0000"/>
                <w:sz w:val="18"/>
                <w:szCs w:val="18"/>
              </w:rPr>
            </w:pPr>
            <w:r>
              <w:rPr>
                <w:rFonts w:ascii="Times New Roman" w:hAnsi="Times New Roman" w:hint="eastAsia"/>
                <w:color w:val="000000"/>
                <w:sz w:val="18"/>
                <w:szCs w:val="18"/>
              </w:rPr>
              <w:t>考试</w:t>
            </w:r>
          </w:p>
        </w:tc>
        <w:tc>
          <w:tcPr>
            <w:tcW w:w="1062" w:type="dxa"/>
            <w:tcBorders>
              <w:top w:val="single" w:sz="4" w:space="0" w:color="auto"/>
              <w:left w:val="single" w:sz="4" w:space="0" w:color="auto"/>
              <w:bottom w:val="single" w:sz="4" w:space="0" w:color="auto"/>
              <w:right w:val="single" w:sz="4" w:space="0" w:color="auto"/>
            </w:tcBorders>
            <w:hideMark/>
          </w:tcPr>
          <w:p w:rsidR="00B667C1" w:rsidRPr="003961E4" w:rsidRDefault="00B667C1" w:rsidP="003961E4">
            <w:pPr>
              <w:ind w:firstLineChars="150" w:firstLine="270"/>
              <w:rPr>
                <w:rFonts w:ascii="Times New Roman" w:hAnsi="Times New Roman"/>
                <w:color w:val="000000"/>
                <w:sz w:val="18"/>
                <w:szCs w:val="18"/>
              </w:rPr>
            </w:pPr>
            <w:r w:rsidRPr="003961E4">
              <w:rPr>
                <w:rFonts w:ascii="Times New Roman" w:hAnsi="Times New Roman" w:hint="eastAsia"/>
                <w:color w:val="000000"/>
                <w:sz w:val="18"/>
                <w:szCs w:val="18"/>
              </w:rPr>
              <w:t>百分</w:t>
            </w:r>
          </w:p>
        </w:tc>
      </w:tr>
      <w:tr w:rsidR="00B667C1" w:rsidTr="00836E6A">
        <w:trPr>
          <w:trHeight w:val="225"/>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B667C1" w:rsidRPr="009A59A0" w:rsidRDefault="00B667C1" w:rsidP="003961E4">
            <w:pPr>
              <w:jc w:val="left"/>
              <w:rPr>
                <w:rFonts w:ascii="Times New Roman" w:hAnsi="Times New Roman"/>
                <w:sz w:val="18"/>
                <w:szCs w:val="18"/>
              </w:rPr>
            </w:pPr>
            <w:r w:rsidRPr="009A59A0">
              <w:rPr>
                <w:rFonts w:ascii="Times New Roman" w:hAnsi="Times New Roman" w:cs="宋体" w:hint="eastAsia"/>
                <w:sz w:val="18"/>
                <w:szCs w:val="18"/>
              </w:rPr>
              <w:t>劳动法庭</w:t>
            </w:r>
          </w:p>
          <w:p w:rsidR="00B667C1" w:rsidRPr="00CE08C0" w:rsidRDefault="00B667C1" w:rsidP="003961E4">
            <w:pPr>
              <w:jc w:val="left"/>
              <w:rPr>
                <w:rFonts w:ascii="Times New Roman" w:hAnsi="Times New Roman"/>
                <w:sz w:val="18"/>
                <w:szCs w:val="18"/>
              </w:rPr>
            </w:pPr>
            <w:r w:rsidRPr="009A59A0">
              <w:rPr>
                <w:rFonts w:ascii="Times New Roman" w:hAnsi="Times New Roman" w:cs="宋体" w:hint="eastAsia"/>
                <w:sz w:val="18"/>
                <w:szCs w:val="18"/>
              </w:rPr>
              <w:t>模拟</w:t>
            </w:r>
          </w:p>
        </w:tc>
        <w:tc>
          <w:tcPr>
            <w:tcW w:w="1337"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40S205Q</w:t>
            </w:r>
          </w:p>
        </w:tc>
        <w:tc>
          <w:tcPr>
            <w:tcW w:w="826"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7D075F">
            <w:pPr>
              <w:jc w:val="center"/>
              <w:rPr>
                <w:rFonts w:ascii="Arial" w:hAnsi="Arial" w:cs="Arial"/>
                <w:sz w:val="18"/>
                <w:szCs w:val="18"/>
              </w:rPr>
            </w:pPr>
            <w:r w:rsidRPr="003961E4">
              <w:rPr>
                <w:rFonts w:ascii="Arial" w:hAnsi="Arial" w:cs="Arial"/>
                <w:sz w:val="18"/>
                <w:szCs w:val="18"/>
              </w:rPr>
              <w:t>4</w:t>
            </w:r>
          </w:p>
        </w:tc>
        <w:tc>
          <w:tcPr>
            <w:tcW w:w="1009" w:type="dxa"/>
            <w:tcBorders>
              <w:top w:val="single" w:sz="4" w:space="0" w:color="auto"/>
              <w:left w:val="single" w:sz="4" w:space="0" w:color="auto"/>
              <w:bottom w:val="single" w:sz="4" w:space="0" w:color="auto"/>
              <w:right w:val="single" w:sz="4" w:space="0" w:color="auto"/>
            </w:tcBorders>
            <w:vAlign w:val="center"/>
          </w:tcPr>
          <w:p w:rsidR="00B667C1" w:rsidRDefault="00B667C1"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考查</w:t>
            </w:r>
          </w:p>
        </w:tc>
        <w:tc>
          <w:tcPr>
            <w:tcW w:w="1062" w:type="dxa"/>
            <w:tcBorders>
              <w:top w:val="single" w:sz="4" w:space="0" w:color="auto"/>
              <w:left w:val="single" w:sz="4" w:space="0" w:color="auto"/>
              <w:bottom w:val="single" w:sz="4" w:space="0" w:color="auto"/>
              <w:right w:val="single" w:sz="4" w:space="0" w:color="auto"/>
            </w:tcBorders>
            <w:vAlign w:val="center"/>
            <w:hideMark/>
          </w:tcPr>
          <w:p w:rsidR="00B667C1" w:rsidRPr="003961E4" w:rsidRDefault="00B667C1" w:rsidP="003961E4">
            <w:pPr>
              <w:ind w:firstLineChars="150" w:firstLine="270"/>
              <w:rPr>
                <w:rFonts w:ascii="Times New Roman" w:hAnsi="Times New Roman"/>
                <w:color w:val="000000"/>
                <w:sz w:val="18"/>
                <w:szCs w:val="18"/>
              </w:rPr>
            </w:pPr>
            <w:r w:rsidRPr="003961E4">
              <w:rPr>
                <w:rFonts w:ascii="Times New Roman" w:hAnsi="Times New Roman" w:hint="eastAsia"/>
                <w:color w:val="000000"/>
                <w:sz w:val="18"/>
                <w:szCs w:val="18"/>
              </w:rPr>
              <w:t>五级</w:t>
            </w:r>
          </w:p>
        </w:tc>
      </w:tr>
    </w:tbl>
    <w:p w:rsidR="003961E4" w:rsidRDefault="003961E4" w:rsidP="003961E4">
      <w:pPr>
        <w:spacing w:after="120" w:line="300" w:lineRule="auto"/>
        <w:rPr>
          <w:rFonts w:ascii="Times New Roman" w:hAnsi="Times New Roman"/>
          <w:b/>
          <w:color w:val="000000"/>
          <w:szCs w:val="21"/>
        </w:rPr>
      </w:pP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第五学期</w:t>
      </w:r>
    </w:p>
    <w:tbl>
      <w:tblPr>
        <w:tblW w:w="8415"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1"/>
        <w:gridCol w:w="1283"/>
        <w:gridCol w:w="850"/>
        <w:gridCol w:w="971"/>
        <w:gridCol w:w="994"/>
        <w:gridCol w:w="1036"/>
      </w:tblGrid>
      <w:tr w:rsidR="00B667C1" w:rsidTr="00836E6A">
        <w:trPr>
          <w:trHeight w:val="542"/>
          <w:jc w:val="center"/>
        </w:trPr>
        <w:tc>
          <w:tcPr>
            <w:tcW w:w="3281"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971"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994"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1036" w:type="dxa"/>
            <w:tcBorders>
              <w:top w:val="single" w:sz="4" w:space="0" w:color="auto"/>
              <w:left w:val="single" w:sz="4" w:space="0" w:color="auto"/>
              <w:bottom w:val="single" w:sz="4" w:space="0" w:color="auto"/>
              <w:right w:val="single" w:sz="4" w:space="0" w:color="auto"/>
            </w:tcBorders>
            <w:vAlign w:val="center"/>
            <w:hideMark/>
          </w:tcPr>
          <w:p w:rsidR="00B667C1" w:rsidRDefault="00B667C1"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B667C1" w:rsidTr="00836E6A">
        <w:trPr>
          <w:trHeight w:val="225"/>
          <w:jc w:val="center"/>
        </w:trPr>
        <w:tc>
          <w:tcPr>
            <w:tcW w:w="3281" w:type="dxa"/>
            <w:tcBorders>
              <w:top w:val="single" w:sz="4" w:space="0" w:color="auto"/>
              <w:left w:val="single" w:sz="4" w:space="0" w:color="auto"/>
              <w:bottom w:val="single" w:sz="4" w:space="0" w:color="auto"/>
              <w:right w:val="single" w:sz="4" w:space="0" w:color="auto"/>
            </w:tcBorders>
            <w:vAlign w:val="center"/>
            <w:hideMark/>
          </w:tcPr>
          <w:p w:rsidR="00B667C1" w:rsidRPr="00CE08C0" w:rsidRDefault="00B667C1" w:rsidP="001731ED">
            <w:pPr>
              <w:jc w:val="left"/>
              <w:rPr>
                <w:rFonts w:ascii="Times New Roman" w:hAnsi="Times New Roman"/>
                <w:sz w:val="18"/>
                <w:szCs w:val="18"/>
              </w:rPr>
            </w:pPr>
            <w:r w:rsidRPr="009A59A0">
              <w:rPr>
                <w:rFonts w:ascii="Times New Roman" w:hAnsi="Times New Roman" w:cs="宋体" w:hint="eastAsia"/>
                <w:sz w:val="18"/>
                <w:szCs w:val="18"/>
              </w:rPr>
              <w:t>社会调查</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67C1" w:rsidRPr="001731ED" w:rsidRDefault="00B667C1" w:rsidP="007D075F">
            <w:pPr>
              <w:jc w:val="center"/>
              <w:rPr>
                <w:rFonts w:ascii="Arial" w:hAnsi="Arial" w:cs="Arial"/>
                <w:sz w:val="18"/>
                <w:szCs w:val="18"/>
              </w:rPr>
            </w:pPr>
            <w:r w:rsidRPr="001731ED">
              <w:rPr>
                <w:rFonts w:ascii="Arial" w:hAnsi="Arial" w:cs="Arial"/>
                <w:sz w:val="18"/>
                <w:szCs w:val="18"/>
              </w:rPr>
              <w:t>40S206Q</w:t>
            </w:r>
          </w:p>
        </w:tc>
        <w:tc>
          <w:tcPr>
            <w:tcW w:w="850" w:type="dxa"/>
            <w:tcBorders>
              <w:top w:val="single" w:sz="4" w:space="0" w:color="auto"/>
              <w:left w:val="single" w:sz="4" w:space="0" w:color="auto"/>
              <w:bottom w:val="single" w:sz="4" w:space="0" w:color="auto"/>
              <w:right w:val="single" w:sz="4" w:space="0" w:color="auto"/>
            </w:tcBorders>
            <w:vAlign w:val="center"/>
            <w:hideMark/>
          </w:tcPr>
          <w:p w:rsidR="00B667C1" w:rsidRPr="001731ED" w:rsidRDefault="00B667C1" w:rsidP="007D075F">
            <w:pPr>
              <w:jc w:val="center"/>
              <w:rPr>
                <w:rFonts w:ascii="Arial" w:hAnsi="Arial" w:cs="Arial"/>
                <w:sz w:val="18"/>
                <w:szCs w:val="18"/>
              </w:rPr>
            </w:pPr>
            <w:r w:rsidRPr="001731ED">
              <w:rPr>
                <w:rFonts w:ascii="Arial" w:hAnsi="Arial" w:cs="Arial" w:hint="eastAsia"/>
                <w:sz w:val="18"/>
                <w:szCs w:val="18"/>
              </w:rPr>
              <w:t>2</w:t>
            </w:r>
          </w:p>
        </w:tc>
        <w:tc>
          <w:tcPr>
            <w:tcW w:w="971" w:type="dxa"/>
            <w:tcBorders>
              <w:top w:val="single" w:sz="4" w:space="0" w:color="auto"/>
              <w:left w:val="single" w:sz="4" w:space="0" w:color="auto"/>
              <w:bottom w:val="single" w:sz="4" w:space="0" w:color="auto"/>
              <w:right w:val="single" w:sz="4" w:space="0" w:color="auto"/>
            </w:tcBorders>
            <w:vAlign w:val="center"/>
            <w:hideMark/>
          </w:tcPr>
          <w:p w:rsidR="00B667C1" w:rsidRPr="001731ED" w:rsidRDefault="00B667C1" w:rsidP="007D075F">
            <w:pPr>
              <w:jc w:val="center"/>
              <w:rPr>
                <w:rFonts w:ascii="Arial" w:hAnsi="Arial" w:cs="Arial"/>
                <w:sz w:val="18"/>
                <w:szCs w:val="18"/>
              </w:rPr>
            </w:pPr>
            <w:r w:rsidRPr="001731ED">
              <w:rPr>
                <w:rFonts w:ascii="Arial" w:hAnsi="Arial" w:cs="Arial" w:hint="eastAsia"/>
                <w:sz w:val="18"/>
                <w:szCs w:val="18"/>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B667C1" w:rsidRPr="00CE08C0" w:rsidRDefault="00B667C1" w:rsidP="007D075F">
            <w:pPr>
              <w:jc w:val="center"/>
              <w:rPr>
                <w:rFonts w:ascii="Times New Roman" w:hAnsi="Times New Roman"/>
                <w:sz w:val="18"/>
                <w:szCs w:val="18"/>
              </w:rPr>
            </w:pPr>
            <w:r>
              <w:rPr>
                <w:rFonts w:ascii="Times New Roman" w:hAnsi="Times New Roman" w:hint="eastAsia"/>
                <w:sz w:val="18"/>
                <w:szCs w:val="18"/>
              </w:rPr>
              <w:t>查</w:t>
            </w:r>
          </w:p>
        </w:tc>
        <w:tc>
          <w:tcPr>
            <w:tcW w:w="1036" w:type="dxa"/>
            <w:tcBorders>
              <w:top w:val="single" w:sz="4" w:space="0" w:color="auto"/>
              <w:left w:val="single" w:sz="4" w:space="0" w:color="auto"/>
              <w:bottom w:val="single" w:sz="4" w:space="0" w:color="auto"/>
              <w:right w:val="single" w:sz="4" w:space="0" w:color="auto"/>
            </w:tcBorders>
            <w:vAlign w:val="center"/>
            <w:hideMark/>
          </w:tcPr>
          <w:p w:rsidR="00B667C1" w:rsidRPr="00CE08C0" w:rsidRDefault="00B667C1" w:rsidP="007D075F">
            <w:pPr>
              <w:jc w:val="center"/>
              <w:rPr>
                <w:rFonts w:ascii="Times New Roman" w:hAnsi="Times New Roman"/>
                <w:sz w:val="18"/>
                <w:szCs w:val="18"/>
              </w:rPr>
            </w:pPr>
            <w:r>
              <w:rPr>
                <w:rFonts w:ascii="Times New Roman" w:hAnsi="Times New Roman" w:hint="eastAsia"/>
                <w:sz w:val="18"/>
                <w:szCs w:val="18"/>
              </w:rPr>
              <w:t>五级</w:t>
            </w:r>
          </w:p>
        </w:tc>
      </w:tr>
    </w:tbl>
    <w:p w:rsidR="00D56BAF" w:rsidRPr="00EA32BA" w:rsidRDefault="00D56BAF" w:rsidP="00D56BAF">
      <w:pPr>
        <w:pStyle w:val="a5"/>
        <w:spacing w:after="0" w:line="300" w:lineRule="auto"/>
        <w:ind w:leftChars="0" w:left="0"/>
        <w:rPr>
          <w:rFonts w:ascii="黑体" w:eastAsia="黑体" w:hAnsi="黑体"/>
          <w:sz w:val="28"/>
          <w:szCs w:val="28"/>
        </w:rPr>
      </w:pPr>
      <w:r>
        <w:rPr>
          <w:rFonts w:ascii="黑体" w:eastAsia="黑体" w:hAnsi="黑体" w:hint="eastAsia"/>
          <w:sz w:val="28"/>
          <w:szCs w:val="28"/>
        </w:rPr>
        <w:t>七</w:t>
      </w:r>
      <w:r w:rsidRPr="00EA32BA">
        <w:rPr>
          <w:rFonts w:ascii="黑体" w:eastAsia="黑体" w:hAnsi="黑体" w:hint="eastAsia"/>
          <w:sz w:val="28"/>
          <w:szCs w:val="28"/>
        </w:rPr>
        <w:t>、下学期开设课程</w:t>
      </w:r>
    </w:p>
    <w:tbl>
      <w:tblPr>
        <w:tblW w:w="8429"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8"/>
        <w:gridCol w:w="1302"/>
        <w:gridCol w:w="851"/>
        <w:gridCol w:w="992"/>
        <w:gridCol w:w="992"/>
        <w:gridCol w:w="1064"/>
      </w:tblGrid>
      <w:tr w:rsidR="00D56BAF" w:rsidTr="00836E6A">
        <w:trPr>
          <w:trHeight w:val="542"/>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课程名</w:t>
            </w:r>
          </w:p>
        </w:tc>
        <w:tc>
          <w:tcPr>
            <w:tcW w:w="1302"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课程号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学分</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spacing w:after="120"/>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考试</w:t>
            </w:r>
            <w:r>
              <w:rPr>
                <w:rFonts w:ascii="Times New Roman" w:hAnsi="Times New Roman"/>
                <w:color w:val="000000"/>
                <w:sz w:val="18"/>
                <w:szCs w:val="18"/>
              </w:rPr>
              <w:t>/</w:t>
            </w:r>
            <w:r>
              <w:rPr>
                <w:rFonts w:ascii="Times New Roman" w:hAnsi="Times New Roman" w:hint="eastAsia"/>
                <w:color w:val="000000"/>
                <w:sz w:val="18"/>
                <w:szCs w:val="18"/>
              </w:rPr>
              <w:t>考查</w:t>
            </w:r>
          </w:p>
        </w:tc>
        <w:tc>
          <w:tcPr>
            <w:tcW w:w="1064"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spacing w:after="120"/>
              <w:jc w:val="center"/>
              <w:rPr>
                <w:rFonts w:ascii="Times New Roman" w:hAnsi="Times New Roman"/>
                <w:color w:val="000000"/>
                <w:sz w:val="18"/>
                <w:szCs w:val="18"/>
                <w:highlight w:val="yellow"/>
              </w:rPr>
            </w:pPr>
            <w:r>
              <w:rPr>
                <w:rFonts w:ascii="Times New Roman" w:hAnsi="Times New Roman" w:hint="eastAsia"/>
                <w:color w:val="000000"/>
                <w:sz w:val="18"/>
                <w:szCs w:val="18"/>
              </w:rPr>
              <w:t>记分方式</w:t>
            </w:r>
          </w:p>
        </w:tc>
      </w:tr>
      <w:tr w:rsidR="00D56BAF" w:rsidTr="00836E6A">
        <w:trPr>
          <w:trHeight w:val="455"/>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1731ED">
            <w:pPr>
              <w:jc w:val="left"/>
              <w:rPr>
                <w:rFonts w:ascii="宋体" w:hAnsi="宋体" w:cs="宋体"/>
                <w:sz w:val="18"/>
                <w:szCs w:val="18"/>
              </w:rPr>
            </w:pPr>
            <w:r>
              <w:rPr>
                <w:rFonts w:hint="eastAsia"/>
                <w:sz w:val="18"/>
                <w:szCs w:val="18"/>
              </w:rPr>
              <w:t>管理学原理</w:t>
            </w:r>
          </w:p>
        </w:tc>
        <w:tc>
          <w:tcPr>
            <w:tcW w:w="1302" w:type="dxa"/>
            <w:tcBorders>
              <w:top w:val="single" w:sz="4" w:space="0" w:color="auto"/>
              <w:left w:val="single" w:sz="4" w:space="0" w:color="auto"/>
              <w:bottom w:val="single" w:sz="4" w:space="0" w:color="auto"/>
              <w:right w:val="single" w:sz="4" w:space="0" w:color="auto"/>
            </w:tcBorders>
            <w:vAlign w:val="bottom"/>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40L237Q</w:t>
            </w:r>
          </w:p>
        </w:tc>
        <w:tc>
          <w:tcPr>
            <w:tcW w:w="851"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64"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1F73CF">
            <w:pPr>
              <w:ind w:firstLineChars="50" w:firstLine="90"/>
              <w:jc w:val="center"/>
              <w:rPr>
                <w:rFonts w:ascii="Times New Roman" w:hAnsi="Times New Roman"/>
                <w:color w:val="000000"/>
                <w:sz w:val="18"/>
                <w:szCs w:val="18"/>
              </w:rPr>
            </w:pPr>
            <w:r w:rsidRPr="001731ED">
              <w:rPr>
                <w:rFonts w:ascii="Times New Roman" w:hAnsi="Times New Roman" w:hint="eastAsia"/>
                <w:color w:val="000000"/>
                <w:sz w:val="18"/>
                <w:szCs w:val="18"/>
              </w:rPr>
              <w:t>百分</w:t>
            </w:r>
          </w:p>
        </w:tc>
      </w:tr>
      <w:tr w:rsidR="00D56BAF" w:rsidTr="00836E6A">
        <w:trPr>
          <w:trHeight w:val="337"/>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1731ED">
            <w:pPr>
              <w:jc w:val="left"/>
              <w:rPr>
                <w:rFonts w:ascii="宋体" w:hAnsi="宋体" w:cs="宋体"/>
                <w:sz w:val="18"/>
                <w:szCs w:val="18"/>
              </w:rPr>
            </w:pPr>
            <w:r>
              <w:rPr>
                <w:rFonts w:hint="eastAsia"/>
                <w:sz w:val="18"/>
                <w:szCs w:val="18"/>
              </w:rPr>
              <w:t>会计学原理</w:t>
            </w:r>
          </w:p>
        </w:tc>
        <w:tc>
          <w:tcPr>
            <w:tcW w:w="1302" w:type="dxa"/>
            <w:tcBorders>
              <w:top w:val="single" w:sz="4" w:space="0" w:color="auto"/>
              <w:left w:val="single" w:sz="4" w:space="0" w:color="auto"/>
              <w:bottom w:val="single" w:sz="4" w:space="0" w:color="auto"/>
              <w:right w:val="single" w:sz="4" w:space="0" w:color="auto"/>
            </w:tcBorders>
            <w:vAlign w:val="bottom"/>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 xml:space="preserve">40L238Q  </w:t>
            </w:r>
          </w:p>
        </w:tc>
        <w:tc>
          <w:tcPr>
            <w:tcW w:w="851"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64"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1F73CF">
            <w:pPr>
              <w:ind w:firstLineChars="50" w:firstLine="90"/>
              <w:jc w:val="center"/>
              <w:rPr>
                <w:rFonts w:ascii="Times New Roman" w:hAnsi="Times New Roman"/>
                <w:color w:val="000000"/>
                <w:sz w:val="18"/>
                <w:szCs w:val="18"/>
              </w:rPr>
            </w:pPr>
            <w:r w:rsidRPr="001731ED">
              <w:rPr>
                <w:rFonts w:ascii="Times New Roman" w:hAnsi="Times New Roman" w:hint="eastAsia"/>
                <w:color w:val="000000"/>
                <w:sz w:val="18"/>
                <w:szCs w:val="18"/>
              </w:rPr>
              <w:t>百分</w:t>
            </w:r>
          </w:p>
        </w:tc>
      </w:tr>
      <w:tr w:rsidR="00D56BAF" w:rsidTr="00836E6A">
        <w:trPr>
          <w:trHeight w:val="158"/>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1731ED">
            <w:pPr>
              <w:jc w:val="left"/>
              <w:rPr>
                <w:rFonts w:ascii="宋体" w:hAnsi="宋体" w:cs="宋体"/>
                <w:sz w:val="18"/>
                <w:szCs w:val="18"/>
              </w:rPr>
            </w:pPr>
            <w:r>
              <w:rPr>
                <w:rFonts w:hint="eastAsia"/>
                <w:sz w:val="18"/>
                <w:szCs w:val="18"/>
              </w:rPr>
              <w:t>应用统计</w:t>
            </w:r>
          </w:p>
        </w:tc>
        <w:tc>
          <w:tcPr>
            <w:tcW w:w="1302" w:type="dxa"/>
            <w:tcBorders>
              <w:top w:val="single" w:sz="4" w:space="0" w:color="auto"/>
              <w:left w:val="single" w:sz="4" w:space="0" w:color="auto"/>
              <w:bottom w:val="single" w:sz="4" w:space="0" w:color="auto"/>
              <w:right w:val="single" w:sz="4" w:space="0" w:color="auto"/>
            </w:tcBorders>
            <w:vAlign w:val="bottom"/>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40L244Q</w:t>
            </w:r>
          </w:p>
        </w:tc>
        <w:tc>
          <w:tcPr>
            <w:tcW w:w="851"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7D075F">
            <w:pPr>
              <w:jc w:val="center"/>
              <w:rPr>
                <w:rFonts w:ascii="Arial" w:hAnsi="Arial" w:cs="Arial"/>
                <w:sz w:val="18"/>
                <w:szCs w:val="18"/>
              </w:rPr>
            </w:pPr>
            <w:r w:rsidRPr="001731ED">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56BAF" w:rsidRDefault="00D56BAF" w:rsidP="007D075F">
            <w:pPr>
              <w:ind w:firstLineChars="150" w:firstLine="270"/>
              <w:rPr>
                <w:rFonts w:ascii="Times New Roman" w:hAnsi="Times New Roman"/>
                <w:color w:val="000000"/>
                <w:sz w:val="18"/>
                <w:szCs w:val="18"/>
              </w:rPr>
            </w:pPr>
            <w:r>
              <w:rPr>
                <w:rFonts w:ascii="Times New Roman" w:hAnsi="Times New Roman" w:hint="eastAsia"/>
                <w:color w:val="000000"/>
                <w:sz w:val="18"/>
                <w:szCs w:val="18"/>
              </w:rPr>
              <w:t>考试</w:t>
            </w:r>
          </w:p>
        </w:tc>
        <w:tc>
          <w:tcPr>
            <w:tcW w:w="1064" w:type="dxa"/>
            <w:tcBorders>
              <w:top w:val="single" w:sz="4" w:space="0" w:color="auto"/>
              <w:left w:val="single" w:sz="4" w:space="0" w:color="auto"/>
              <w:bottom w:val="single" w:sz="4" w:space="0" w:color="auto"/>
              <w:right w:val="single" w:sz="4" w:space="0" w:color="auto"/>
            </w:tcBorders>
            <w:vAlign w:val="center"/>
            <w:hideMark/>
          </w:tcPr>
          <w:p w:rsidR="00D56BAF" w:rsidRPr="001731ED" w:rsidRDefault="00D56BAF" w:rsidP="001F73CF">
            <w:pPr>
              <w:ind w:firstLineChars="50" w:firstLine="90"/>
              <w:jc w:val="center"/>
              <w:rPr>
                <w:rFonts w:ascii="Times New Roman" w:hAnsi="Times New Roman"/>
                <w:color w:val="000000"/>
                <w:sz w:val="18"/>
                <w:szCs w:val="18"/>
              </w:rPr>
            </w:pPr>
            <w:r w:rsidRPr="001731ED">
              <w:rPr>
                <w:rFonts w:ascii="Times New Roman" w:hAnsi="Times New Roman" w:hint="eastAsia"/>
                <w:color w:val="000000"/>
                <w:sz w:val="18"/>
                <w:szCs w:val="18"/>
              </w:rPr>
              <w:t>百分</w:t>
            </w:r>
          </w:p>
        </w:tc>
      </w:tr>
    </w:tbl>
    <w:p w:rsidR="001156AD" w:rsidRPr="005C7C4F" w:rsidRDefault="001156AD"/>
    <w:sectPr w:rsidR="001156AD" w:rsidRPr="005C7C4F" w:rsidSect="004D01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60" w:rsidRDefault="00F86760" w:rsidP="005C7C4F">
      <w:pPr>
        <w:spacing w:line="240" w:lineRule="auto"/>
      </w:pPr>
      <w:r>
        <w:separator/>
      </w:r>
    </w:p>
  </w:endnote>
  <w:endnote w:type="continuationSeparator" w:id="1">
    <w:p w:rsidR="00F86760" w:rsidRDefault="00F86760" w:rsidP="005C7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60" w:rsidRDefault="00F86760" w:rsidP="005C7C4F">
      <w:pPr>
        <w:spacing w:line="240" w:lineRule="auto"/>
      </w:pPr>
      <w:r>
        <w:separator/>
      </w:r>
    </w:p>
  </w:footnote>
  <w:footnote w:type="continuationSeparator" w:id="1">
    <w:p w:rsidR="00F86760" w:rsidRDefault="00F86760" w:rsidP="005C7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CF5"/>
    <w:multiLevelType w:val="hybridMultilevel"/>
    <w:tmpl w:val="EA460FE0"/>
    <w:lvl w:ilvl="0" w:tplc="EF343C8A">
      <w:start w:val="1"/>
      <w:numFmt w:val="japaneseCounting"/>
      <w:lvlText w:val="（%1）"/>
      <w:lvlJc w:val="left"/>
      <w:pPr>
        <w:ind w:left="1332" w:hanging="765"/>
      </w:pPr>
      <w:rPr>
        <w:rFonts w:hint="default"/>
        <w:color w:val="auto"/>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56F040D"/>
    <w:multiLevelType w:val="hybridMultilevel"/>
    <w:tmpl w:val="C7A6E15E"/>
    <w:lvl w:ilvl="0" w:tplc="C772F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4C27611"/>
    <w:multiLevelType w:val="hybridMultilevel"/>
    <w:tmpl w:val="D5909E64"/>
    <w:lvl w:ilvl="0" w:tplc="D5664178">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C4F"/>
    <w:rsid w:val="00001C0F"/>
    <w:rsid w:val="000237A7"/>
    <w:rsid w:val="00065735"/>
    <w:rsid w:val="00084E4F"/>
    <w:rsid w:val="00096177"/>
    <w:rsid w:val="000E5883"/>
    <w:rsid w:val="001156AD"/>
    <w:rsid w:val="00115EBE"/>
    <w:rsid w:val="00135277"/>
    <w:rsid w:val="001517E4"/>
    <w:rsid w:val="0016230D"/>
    <w:rsid w:val="00165DE9"/>
    <w:rsid w:val="001731ED"/>
    <w:rsid w:val="001E7E7B"/>
    <w:rsid w:val="001F73CF"/>
    <w:rsid w:val="001F7EEA"/>
    <w:rsid w:val="00213E33"/>
    <w:rsid w:val="002707E3"/>
    <w:rsid w:val="0027365C"/>
    <w:rsid w:val="002B11CD"/>
    <w:rsid w:val="002B2277"/>
    <w:rsid w:val="002C498C"/>
    <w:rsid w:val="002E6E0E"/>
    <w:rsid w:val="00310EC3"/>
    <w:rsid w:val="00354D19"/>
    <w:rsid w:val="003625ED"/>
    <w:rsid w:val="00366A4A"/>
    <w:rsid w:val="003961E4"/>
    <w:rsid w:val="003B1881"/>
    <w:rsid w:val="003D28D3"/>
    <w:rsid w:val="00425157"/>
    <w:rsid w:val="00451B83"/>
    <w:rsid w:val="004901DB"/>
    <w:rsid w:val="00493C3D"/>
    <w:rsid w:val="004D0168"/>
    <w:rsid w:val="00515DEF"/>
    <w:rsid w:val="0054273E"/>
    <w:rsid w:val="00552E27"/>
    <w:rsid w:val="005C7C4F"/>
    <w:rsid w:val="00603866"/>
    <w:rsid w:val="006071F8"/>
    <w:rsid w:val="00612984"/>
    <w:rsid w:val="00632B54"/>
    <w:rsid w:val="00690700"/>
    <w:rsid w:val="00706963"/>
    <w:rsid w:val="00707433"/>
    <w:rsid w:val="00751669"/>
    <w:rsid w:val="00754B0F"/>
    <w:rsid w:val="007574E3"/>
    <w:rsid w:val="00764BC9"/>
    <w:rsid w:val="007A2089"/>
    <w:rsid w:val="008231F5"/>
    <w:rsid w:val="00836E6A"/>
    <w:rsid w:val="00872EB5"/>
    <w:rsid w:val="008969F1"/>
    <w:rsid w:val="008A2877"/>
    <w:rsid w:val="008A70F0"/>
    <w:rsid w:val="008B0A36"/>
    <w:rsid w:val="008F74BC"/>
    <w:rsid w:val="00957625"/>
    <w:rsid w:val="00962DFC"/>
    <w:rsid w:val="00975EDE"/>
    <w:rsid w:val="009A59A0"/>
    <w:rsid w:val="009F307B"/>
    <w:rsid w:val="009F4BF3"/>
    <w:rsid w:val="00A100AF"/>
    <w:rsid w:val="00A41C27"/>
    <w:rsid w:val="00A66C7D"/>
    <w:rsid w:val="00A810ED"/>
    <w:rsid w:val="00B10555"/>
    <w:rsid w:val="00B2614D"/>
    <w:rsid w:val="00B4146C"/>
    <w:rsid w:val="00B667C1"/>
    <w:rsid w:val="00B95831"/>
    <w:rsid w:val="00BA3C8C"/>
    <w:rsid w:val="00C04032"/>
    <w:rsid w:val="00C13323"/>
    <w:rsid w:val="00C30263"/>
    <w:rsid w:val="00C35521"/>
    <w:rsid w:val="00C60A89"/>
    <w:rsid w:val="00D0601B"/>
    <w:rsid w:val="00D56BAF"/>
    <w:rsid w:val="00D7372F"/>
    <w:rsid w:val="00D90996"/>
    <w:rsid w:val="00DF3CC2"/>
    <w:rsid w:val="00E53BC5"/>
    <w:rsid w:val="00E97517"/>
    <w:rsid w:val="00EC22F3"/>
    <w:rsid w:val="00F43F3B"/>
    <w:rsid w:val="00F64669"/>
    <w:rsid w:val="00F86760"/>
    <w:rsid w:val="00FC7448"/>
    <w:rsid w:val="00FF0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4F"/>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7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7C4F"/>
    <w:rPr>
      <w:sz w:val="18"/>
      <w:szCs w:val="18"/>
    </w:rPr>
  </w:style>
  <w:style w:type="paragraph" w:styleId="a4">
    <w:name w:val="footer"/>
    <w:basedOn w:val="a"/>
    <w:link w:val="Char0"/>
    <w:uiPriority w:val="99"/>
    <w:semiHidden/>
    <w:unhideWhenUsed/>
    <w:rsid w:val="005C7C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7C4F"/>
    <w:rPr>
      <w:sz w:val="18"/>
      <w:szCs w:val="18"/>
    </w:rPr>
  </w:style>
  <w:style w:type="paragraph" w:styleId="a5">
    <w:name w:val="Body Text Indent"/>
    <w:basedOn w:val="a"/>
    <w:link w:val="Char1"/>
    <w:rsid w:val="005C7C4F"/>
    <w:pPr>
      <w:spacing w:after="120" w:line="240" w:lineRule="auto"/>
      <w:ind w:leftChars="200" w:left="420"/>
    </w:pPr>
    <w:rPr>
      <w:rFonts w:ascii="Times New Roman" w:hAnsi="Times New Roman"/>
      <w:kern w:val="0"/>
      <w:sz w:val="24"/>
      <w:szCs w:val="20"/>
    </w:rPr>
  </w:style>
  <w:style w:type="character" w:customStyle="1" w:styleId="Char1">
    <w:name w:val="正文文本缩进 Char"/>
    <w:basedOn w:val="a0"/>
    <w:link w:val="a5"/>
    <w:uiPriority w:val="99"/>
    <w:rsid w:val="005C7C4F"/>
    <w:rPr>
      <w:rFonts w:ascii="Times New Roman" w:eastAsia="宋体" w:hAnsi="Times New Roman" w:cs="Times New Roman"/>
      <w:kern w:val="0"/>
      <w:sz w:val="24"/>
      <w:szCs w:val="20"/>
    </w:rPr>
  </w:style>
  <w:style w:type="paragraph" w:styleId="a6">
    <w:name w:val="List Paragraph"/>
    <w:basedOn w:val="a"/>
    <w:uiPriority w:val="34"/>
    <w:qFormat/>
    <w:rsid w:val="005C7C4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dcterms:created xsi:type="dcterms:W3CDTF">2015-06-09T06:43:00Z</dcterms:created>
  <dcterms:modified xsi:type="dcterms:W3CDTF">2015-12-10T08:07:00Z</dcterms:modified>
</cp:coreProperties>
</file>