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26F9" w:rsidRPr="003B058F" w:rsidRDefault="00B93AB4" w:rsidP="00B93AB4">
      <w:pPr>
        <w:spacing w:line="360" w:lineRule="auto"/>
        <w:ind w:firstLine="420"/>
        <w:jc w:val="center"/>
        <w:rPr>
          <w:b/>
          <w:sz w:val="32"/>
          <w:szCs w:val="32"/>
        </w:rPr>
      </w:pPr>
      <w:r w:rsidRPr="003B058F">
        <w:rPr>
          <w:rFonts w:hint="eastAsia"/>
          <w:b/>
          <w:sz w:val="32"/>
          <w:szCs w:val="32"/>
        </w:rPr>
        <w:t>关于博士研究生</w:t>
      </w:r>
      <w:r w:rsidRPr="003B058F">
        <w:rPr>
          <w:rFonts w:hint="eastAsia"/>
          <w:b/>
          <w:sz w:val="32"/>
          <w:szCs w:val="32"/>
        </w:rPr>
        <w:t>2016</w:t>
      </w:r>
      <w:r w:rsidRPr="003B058F">
        <w:rPr>
          <w:rFonts w:hint="eastAsia"/>
          <w:b/>
          <w:sz w:val="32"/>
          <w:szCs w:val="32"/>
        </w:rPr>
        <w:t>年春季资格考试的通知</w:t>
      </w:r>
    </w:p>
    <w:p w:rsidR="00CF26F9" w:rsidRPr="00F348F4" w:rsidRDefault="00B93AB4" w:rsidP="00B93AB4">
      <w:pPr>
        <w:spacing w:line="360" w:lineRule="auto"/>
        <w:rPr>
          <w:b/>
          <w:sz w:val="24"/>
        </w:rPr>
      </w:pPr>
      <w:r w:rsidRPr="00F348F4">
        <w:rPr>
          <w:rFonts w:hint="eastAsia"/>
          <w:b/>
          <w:sz w:val="24"/>
        </w:rPr>
        <w:t>各位博士生：</w:t>
      </w:r>
    </w:p>
    <w:p w:rsidR="00B93AB4" w:rsidRDefault="00B93AB4" w:rsidP="00CF26F9">
      <w:pPr>
        <w:spacing w:line="360" w:lineRule="auto"/>
        <w:ind w:firstLine="420"/>
        <w:rPr>
          <w:sz w:val="24"/>
        </w:rPr>
      </w:pPr>
      <w:r>
        <w:rPr>
          <w:rFonts w:hint="eastAsia"/>
          <w:sz w:val="24"/>
        </w:rPr>
        <w:t>博士生</w:t>
      </w:r>
      <w:r>
        <w:rPr>
          <w:rFonts w:hint="eastAsia"/>
          <w:sz w:val="24"/>
        </w:rPr>
        <w:t>2016</w:t>
      </w:r>
      <w:r>
        <w:rPr>
          <w:rFonts w:hint="eastAsia"/>
          <w:sz w:val="24"/>
        </w:rPr>
        <w:t>年春季资格考试将于</w:t>
      </w:r>
      <w:r w:rsidR="00F00CC7">
        <w:rPr>
          <w:rFonts w:hint="eastAsia"/>
          <w:sz w:val="24"/>
        </w:rPr>
        <w:t>4</w:t>
      </w:r>
      <w:r>
        <w:rPr>
          <w:rFonts w:hint="eastAsia"/>
          <w:sz w:val="24"/>
        </w:rPr>
        <w:t>月</w:t>
      </w:r>
      <w:r w:rsidR="00F00CC7">
        <w:rPr>
          <w:rFonts w:hint="eastAsia"/>
          <w:sz w:val="24"/>
        </w:rPr>
        <w:t>份</w:t>
      </w:r>
      <w:r>
        <w:rPr>
          <w:rFonts w:hint="eastAsia"/>
          <w:sz w:val="24"/>
        </w:rPr>
        <w:t>进行。对此次资格考试，特作如下通知：</w:t>
      </w:r>
    </w:p>
    <w:p w:rsidR="00B93AB4" w:rsidRPr="00B93AB4" w:rsidRDefault="00B93AB4" w:rsidP="00CF26F9">
      <w:pPr>
        <w:spacing w:line="360" w:lineRule="auto"/>
        <w:ind w:firstLine="420"/>
        <w:rPr>
          <w:b/>
          <w:sz w:val="24"/>
        </w:rPr>
      </w:pPr>
      <w:r w:rsidRPr="00B93AB4">
        <w:rPr>
          <w:rFonts w:hint="eastAsia"/>
          <w:b/>
          <w:sz w:val="24"/>
        </w:rPr>
        <w:t>一、参加考试范围</w:t>
      </w:r>
    </w:p>
    <w:p w:rsidR="00CF26F9" w:rsidRDefault="00B93AB4" w:rsidP="00CF26F9">
      <w:pPr>
        <w:spacing w:line="360" w:lineRule="auto"/>
        <w:ind w:firstLine="420"/>
        <w:rPr>
          <w:sz w:val="24"/>
        </w:rPr>
      </w:pPr>
      <w:r>
        <w:rPr>
          <w:rFonts w:hint="eastAsia"/>
          <w:sz w:val="24"/>
        </w:rPr>
        <w:t>2014</w:t>
      </w:r>
      <w:r>
        <w:rPr>
          <w:rFonts w:hint="eastAsia"/>
          <w:sz w:val="24"/>
        </w:rPr>
        <w:t>级博士研究生。</w:t>
      </w:r>
    </w:p>
    <w:p w:rsidR="00F00CC7" w:rsidRDefault="00F00CC7" w:rsidP="00CF26F9">
      <w:pPr>
        <w:spacing w:line="360" w:lineRule="auto"/>
        <w:ind w:firstLine="420"/>
        <w:rPr>
          <w:rFonts w:hint="eastAsia"/>
          <w:b/>
          <w:sz w:val="24"/>
        </w:rPr>
      </w:pPr>
      <w:r>
        <w:rPr>
          <w:rFonts w:hint="eastAsia"/>
          <w:b/>
          <w:sz w:val="24"/>
        </w:rPr>
        <w:t>二、</w:t>
      </w:r>
      <w:r w:rsidR="0054683D">
        <w:rPr>
          <w:rFonts w:hint="eastAsia"/>
          <w:b/>
          <w:sz w:val="24"/>
        </w:rPr>
        <w:t>日期</w:t>
      </w:r>
      <w:r>
        <w:rPr>
          <w:rFonts w:hint="eastAsia"/>
          <w:b/>
          <w:sz w:val="24"/>
        </w:rPr>
        <w:t>安排</w:t>
      </w:r>
    </w:p>
    <w:p w:rsidR="00F00CC7" w:rsidRDefault="00F00CC7" w:rsidP="00CF26F9">
      <w:pPr>
        <w:spacing w:line="360" w:lineRule="auto"/>
        <w:ind w:firstLine="420"/>
        <w:rPr>
          <w:rFonts w:hint="eastAsia"/>
          <w:sz w:val="24"/>
        </w:rPr>
      </w:pPr>
      <w:r w:rsidRPr="00F00CC7">
        <w:rPr>
          <w:rFonts w:hint="eastAsia"/>
          <w:sz w:val="24"/>
        </w:rPr>
        <w:t>1</w:t>
      </w:r>
      <w:r w:rsidRPr="00F00CC7">
        <w:rPr>
          <w:rFonts w:hint="eastAsia"/>
          <w:sz w:val="24"/>
        </w:rPr>
        <w:t>．提交书面材料：</w:t>
      </w:r>
      <w:r w:rsidRPr="00F00CC7">
        <w:rPr>
          <w:rFonts w:hint="eastAsia"/>
          <w:sz w:val="24"/>
        </w:rPr>
        <w:t>2016</w:t>
      </w:r>
      <w:r w:rsidRPr="00F00CC7">
        <w:rPr>
          <w:rFonts w:hint="eastAsia"/>
          <w:sz w:val="24"/>
        </w:rPr>
        <w:t>年</w:t>
      </w:r>
      <w:r w:rsidRPr="00F00CC7">
        <w:rPr>
          <w:rFonts w:hint="eastAsia"/>
          <w:sz w:val="24"/>
        </w:rPr>
        <w:t>4</w:t>
      </w:r>
      <w:r w:rsidRPr="00F00CC7">
        <w:rPr>
          <w:rFonts w:hint="eastAsia"/>
          <w:sz w:val="24"/>
        </w:rPr>
        <w:t>月</w:t>
      </w:r>
      <w:r w:rsidRPr="00F00CC7">
        <w:rPr>
          <w:rFonts w:hint="eastAsia"/>
          <w:sz w:val="24"/>
        </w:rPr>
        <w:t>5-6</w:t>
      </w:r>
      <w:r w:rsidRPr="00F00CC7">
        <w:rPr>
          <w:rFonts w:hint="eastAsia"/>
          <w:sz w:val="24"/>
        </w:rPr>
        <w:t>日两天。不能按时提交材料的，不能参</w:t>
      </w:r>
      <w:r>
        <w:rPr>
          <w:rFonts w:hint="eastAsia"/>
          <w:sz w:val="24"/>
        </w:rPr>
        <w:t>加此次考试。</w:t>
      </w:r>
    </w:p>
    <w:p w:rsidR="00F00CC7" w:rsidRDefault="00F00CC7" w:rsidP="00CF26F9">
      <w:pPr>
        <w:spacing w:line="360" w:lineRule="auto"/>
        <w:ind w:firstLine="420"/>
        <w:rPr>
          <w:rFonts w:hint="eastAsia"/>
          <w:b/>
          <w:sz w:val="24"/>
        </w:rPr>
      </w:pPr>
      <w:r>
        <w:rPr>
          <w:rFonts w:hint="eastAsia"/>
          <w:sz w:val="24"/>
        </w:rPr>
        <w:t>2</w:t>
      </w:r>
      <w:r>
        <w:rPr>
          <w:rFonts w:hint="eastAsia"/>
          <w:sz w:val="24"/>
        </w:rPr>
        <w:t>．现场答辩：</w:t>
      </w:r>
      <w:r>
        <w:rPr>
          <w:rFonts w:hint="eastAsia"/>
          <w:sz w:val="24"/>
        </w:rPr>
        <w:t>2016</w:t>
      </w:r>
      <w:r>
        <w:rPr>
          <w:rFonts w:hint="eastAsia"/>
          <w:sz w:val="24"/>
        </w:rPr>
        <w:t>年</w:t>
      </w:r>
      <w:r>
        <w:rPr>
          <w:rFonts w:hint="eastAsia"/>
          <w:sz w:val="24"/>
        </w:rPr>
        <w:t>4</w:t>
      </w:r>
      <w:r>
        <w:rPr>
          <w:rFonts w:hint="eastAsia"/>
          <w:sz w:val="24"/>
        </w:rPr>
        <w:t>月</w:t>
      </w:r>
      <w:r>
        <w:rPr>
          <w:rFonts w:hint="eastAsia"/>
          <w:sz w:val="24"/>
        </w:rPr>
        <w:t>11</w:t>
      </w:r>
      <w:r>
        <w:rPr>
          <w:rFonts w:hint="eastAsia"/>
          <w:sz w:val="24"/>
        </w:rPr>
        <w:t>日</w:t>
      </w:r>
      <w:r>
        <w:rPr>
          <w:rFonts w:hint="eastAsia"/>
          <w:sz w:val="24"/>
        </w:rPr>
        <w:t>-12</w:t>
      </w:r>
      <w:r>
        <w:rPr>
          <w:rFonts w:hint="eastAsia"/>
          <w:sz w:val="24"/>
        </w:rPr>
        <w:t>日，具体时间</w:t>
      </w:r>
      <w:r w:rsidR="0054683D">
        <w:rPr>
          <w:rFonts w:hint="eastAsia"/>
          <w:sz w:val="24"/>
        </w:rPr>
        <w:t>和地点待提交材料后网上通知。</w:t>
      </w:r>
    </w:p>
    <w:p w:rsidR="00B93AB4" w:rsidRPr="00B93AB4" w:rsidRDefault="0054683D" w:rsidP="00CF26F9">
      <w:pPr>
        <w:spacing w:line="360" w:lineRule="auto"/>
        <w:ind w:firstLine="420"/>
        <w:rPr>
          <w:b/>
          <w:sz w:val="24"/>
        </w:rPr>
      </w:pPr>
      <w:r>
        <w:rPr>
          <w:rFonts w:hint="eastAsia"/>
          <w:b/>
          <w:sz w:val="24"/>
        </w:rPr>
        <w:t>三</w:t>
      </w:r>
      <w:r w:rsidR="00B93AB4" w:rsidRPr="00B93AB4">
        <w:rPr>
          <w:rFonts w:hint="eastAsia"/>
          <w:b/>
          <w:sz w:val="24"/>
        </w:rPr>
        <w:t>、参加考试需要提交的材料</w:t>
      </w:r>
    </w:p>
    <w:p w:rsidR="00281F38" w:rsidRDefault="00281F38" w:rsidP="00CF26F9">
      <w:pPr>
        <w:spacing w:line="360" w:lineRule="auto"/>
        <w:ind w:firstLine="420"/>
        <w:rPr>
          <w:sz w:val="24"/>
        </w:rPr>
      </w:pPr>
      <w:r>
        <w:rPr>
          <w:rFonts w:hint="eastAsia"/>
          <w:sz w:val="24"/>
        </w:rPr>
        <w:t>要求以下书面材料</w:t>
      </w:r>
      <w:r w:rsidR="001C6A45">
        <w:rPr>
          <w:rFonts w:hint="eastAsia"/>
          <w:sz w:val="24"/>
        </w:rPr>
        <w:t>1.2.3.</w:t>
      </w:r>
      <w:r w:rsidR="001C6A45">
        <w:rPr>
          <w:rFonts w:hint="eastAsia"/>
          <w:sz w:val="24"/>
        </w:rPr>
        <w:t>项</w:t>
      </w:r>
      <w:r>
        <w:rPr>
          <w:rFonts w:hint="eastAsia"/>
          <w:sz w:val="24"/>
        </w:rPr>
        <w:t>一式</w:t>
      </w:r>
      <w:r>
        <w:rPr>
          <w:rFonts w:hint="eastAsia"/>
          <w:sz w:val="24"/>
        </w:rPr>
        <w:t>5</w:t>
      </w:r>
      <w:r>
        <w:rPr>
          <w:rFonts w:hint="eastAsia"/>
          <w:sz w:val="24"/>
        </w:rPr>
        <w:t>份，</w:t>
      </w:r>
      <w:r w:rsidR="001C6A45">
        <w:rPr>
          <w:rFonts w:hint="eastAsia"/>
          <w:sz w:val="24"/>
        </w:rPr>
        <w:t>4.</w:t>
      </w:r>
      <w:r w:rsidR="001C6A45">
        <w:rPr>
          <w:rFonts w:hint="eastAsia"/>
          <w:sz w:val="24"/>
        </w:rPr>
        <w:t>项一式</w:t>
      </w:r>
      <w:r w:rsidR="001C6A45">
        <w:rPr>
          <w:rFonts w:hint="eastAsia"/>
          <w:sz w:val="24"/>
        </w:rPr>
        <w:t>1</w:t>
      </w:r>
      <w:r w:rsidR="001C6A45">
        <w:rPr>
          <w:rFonts w:hint="eastAsia"/>
          <w:sz w:val="24"/>
        </w:rPr>
        <w:t>份，交学院</w:t>
      </w:r>
      <w:r w:rsidR="001C6A45">
        <w:rPr>
          <w:rFonts w:hint="eastAsia"/>
          <w:sz w:val="24"/>
        </w:rPr>
        <w:t>SD502</w:t>
      </w:r>
      <w:r w:rsidR="001C6A45">
        <w:rPr>
          <w:rFonts w:hint="eastAsia"/>
          <w:sz w:val="24"/>
        </w:rPr>
        <w:t>研究生科</w:t>
      </w:r>
      <w:r>
        <w:rPr>
          <w:rFonts w:hint="eastAsia"/>
          <w:sz w:val="24"/>
        </w:rPr>
        <w:t>。</w:t>
      </w:r>
    </w:p>
    <w:p w:rsidR="00CF26F9" w:rsidRDefault="00B93AB4" w:rsidP="00CF26F9">
      <w:pPr>
        <w:spacing w:line="360" w:lineRule="auto"/>
        <w:ind w:firstLine="420"/>
        <w:rPr>
          <w:sz w:val="24"/>
        </w:rPr>
      </w:pPr>
      <w:r>
        <w:rPr>
          <w:rFonts w:hint="eastAsia"/>
          <w:sz w:val="24"/>
        </w:rPr>
        <w:t>1</w:t>
      </w:r>
      <w:r>
        <w:rPr>
          <w:rFonts w:hint="eastAsia"/>
          <w:sz w:val="24"/>
        </w:rPr>
        <w:t>．</w:t>
      </w:r>
      <w:r w:rsidR="00CF26F9">
        <w:rPr>
          <w:rFonts w:hint="eastAsia"/>
          <w:sz w:val="24"/>
        </w:rPr>
        <w:t>科学研究与实践工作报告。内容包括参与的省部级及以上科研项目、承担研究工作内容以及完成情况、是否申请博士创新研究基金及完成情况、参加学术会议宣读论文与发表期刊学术论文等方面的情况。</w:t>
      </w:r>
    </w:p>
    <w:p w:rsidR="00B93AB4" w:rsidRDefault="00B93AB4" w:rsidP="00CF26F9">
      <w:pPr>
        <w:spacing w:line="360" w:lineRule="auto"/>
        <w:ind w:firstLine="420"/>
        <w:rPr>
          <w:sz w:val="24"/>
        </w:rPr>
      </w:pPr>
      <w:r>
        <w:rPr>
          <w:rFonts w:hint="eastAsia"/>
          <w:sz w:val="24"/>
        </w:rPr>
        <w:t>2</w:t>
      </w:r>
      <w:r>
        <w:rPr>
          <w:rFonts w:hint="eastAsia"/>
          <w:sz w:val="24"/>
        </w:rPr>
        <w:t>．</w:t>
      </w:r>
      <w:r w:rsidR="00CF26F9">
        <w:rPr>
          <w:rFonts w:hint="eastAsia"/>
          <w:sz w:val="24"/>
        </w:rPr>
        <w:t>一篇与博士学位论文研究内容</w:t>
      </w:r>
      <w:r>
        <w:rPr>
          <w:rFonts w:hint="eastAsia"/>
          <w:sz w:val="24"/>
        </w:rPr>
        <w:t>或研究方向</w:t>
      </w:r>
      <w:r w:rsidR="00CF26F9">
        <w:rPr>
          <w:rFonts w:hint="eastAsia"/>
          <w:sz w:val="24"/>
        </w:rPr>
        <w:t>相关的学术论文或课题申请书（参照国家自然基金或社科基金的要求）。</w:t>
      </w:r>
    </w:p>
    <w:p w:rsidR="00281F38" w:rsidRDefault="00281F38" w:rsidP="00281F38">
      <w:pPr>
        <w:spacing w:line="360" w:lineRule="auto"/>
        <w:ind w:firstLine="420"/>
        <w:rPr>
          <w:sz w:val="24"/>
        </w:rPr>
      </w:pPr>
      <w:r>
        <w:rPr>
          <w:rFonts w:hint="eastAsia"/>
          <w:sz w:val="24"/>
        </w:rPr>
        <w:t>3</w:t>
      </w:r>
      <w:r>
        <w:rPr>
          <w:rFonts w:hint="eastAsia"/>
          <w:sz w:val="24"/>
        </w:rPr>
        <w:t>．一篇针对博士学位论文或研究方向的文献综述（不小于</w:t>
      </w:r>
      <w:r>
        <w:rPr>
          <w:sz w:val="24"/>
        </w:rPr>
        <w:t>4000</w:t>
      </w:r>
      <w:r>
        <w:rPr>
          <w:rFonts w:hint="eastAsia"/>
          <w:sz w:val="24"/>
        </w:rPr>
        <w:t>字）。此项可合并到第二项的学术论文中。</w:t>
      </w:r>
    </w:p>
    <w:p w:rsidR="001C6A45" w:rsidRDefault="001C6A45" w:rsidP="00281F38">
      <w:pPr>
        <w:spacing w:line="360" w:lineRule="auto"/>
        <w:ind w:firstLine="420"/>
        <w:rPr>
          <w:sz w:val="24"/>
        </w:rPr>
      </w:pPr>
      <w:r>
        <w:rPr>
          <w:rFonts w:hint="eastAsia"/>
          <w:sz w:val="24"/>
        </w:rPr>
        <w:t>4</w:t>
      </w:r>
      <w:r>
        <w:rPr>
          <w:rFonts w:hint="eastAsia"/>
          <w:sz w:val="24"/>
        </w:rPr>
        <w:t>．资格考试规定中的附件</w:t>
      </w:r>
      <w:r>
        <w:rPr>
          <w:rFonts w:hint="eastAsia"/>
          <w:sz w:val="24"/>
        </w:rPr>
        <w:t>1</w:t>
      </w:r>
      <w:r>
        <w:rPr>
          <w:rFonts w:hint="eastAsia"/>
          <w:sz w:val="24"/>
        </w:rPr>
        <w:t>“资格考试评审表”，第</w:t>
      </w:r>
      <w:r>
        <w:rPr>
          <w:rFonts w:hint="eastAsia"/>
          <w:sz w:val="24"/>
        </w:rPr>
        <w:t>1</w:t>
      </w:r>
      <w:r>
        <w:rPr>
          <w:rFonts w:hint="eastAsia"/>
          <w:sz w:val="24"/>
        </w:rPr>
        <w:t>页填写完整并由导师签字。</w:t>
      </w:r>
    </w:p>
    <w:p w:rsidR="00281F38" w:rsidRPr="00281F38" w:rsidRDefault="0054683D" w:rsidP="00CF26F9">
      <w:pPr>
        <w:spacing w:line="360" w:lineRule="auto"/>
        <w:ind w:firstLine="420"/>
        <w:rPr>
          <w:b/>
          <w:sz w:val="24"/>
        </w:rPr>
      </w:pPr>
      <w:r>
        <w:rPr>
          <w:rFonts w:hint="eastAsia"/>
          <w:b/>
          <w:sz w:val="24"/>
        </w:rPr>
        <w:t>四</w:t>
      </w:r>
      <w:r w:rsidR="00281F38" w:rsidRPr="00281F38">
        <w:rPr>
          <w:rFonts w:hint="eastAsia"/>
          <w:b/>
          <w:sz w:val="24"/>
        </w:rPr>
        <w:t>、</w:t>
      </w:r>
      <w:r w:rsidR="00281F38">
        <w:rPr>
          <w:rFonts w:hint="eastAsia"/>
          <w:b/>
          <w:sz w:val="24"/>
        </w:rPr>
        <w:t>现场答辩</w:t>
      </w:r>
    </w:p>
    <w:p w:rsidR="001C6A45" w:rsidRDefault="001C6A45" w:rsidP="001C6A45">
      <w:pPr>
        <w:spacing w:line="360" w:lineRule="auto"/>
        <w:ind w:firstLine="420"/>
        <w:rPr>
          <w:sz w:val="24"/>
        </w:rPr>
      </w:pPr>
      <w:r>
        <w:rPr>
          <w:rFonts w:hint="eastAsia"/>
          <w:sz w:val="24"/>
        </w:rPr>
        <w:t>现场向专家汇报一篇与博士学位论文研究内容或研究方向相关的学术论文或课题申请书（参照国家自然基金或社科基金的要求）。</w:t>
      </w:r>
    </w:p>
    <w:p w:rsidR="00CF26F9" w:rsidRDefault="00CF26F9" w:rsidP="00CF26F9">
      <w:pPr>
        <w:spacing w:line="360" w:lineRule="auto"/>
        <w:ind w:firstLine="420"/>
        <w:rPr>
          <w:sz w:val="24"/>
        </w:rPr>
      </w:pPr>
      <w:r>
        <w:rPr>
          <w:rFonts w:hint="eastAsia"/>
          <w:sz w:val="24"/>
        </w:rPr>
        <w:t>资格考试委员会</w:t>
      </w:r>
      <w:r w:rsidR="001C6A45">
        <w:rPr>
          <w:rFonts w:hint="eastAsia"/>
          <w:sz w:val="24"/>
        </w:rPr>
        <w:t>根据汇报</w:t>
      </w:r>
      <w:r>
        <w:rPr>
          <w:rFonts w:hint="eastAsia"/>
          <w:sz w:val="24"/>
        </w:rPr>
        <w:t>提出问题，并依据研究问题的创新性、写作的规范性与报告情况给出评价意见。</w:t>
      </w:r>
    </w:p>
    <w:p w:rsidR="00A01664" w:rsidRDefault="0054683D" w:rsidP="00A01664">
      <w:pPr>
        <w:spacing w:line="360" w:lineRule="auto"/>
        <w:ind w:firstLine="420"/>
        <w:rPr>
          <w:b/>
          <w:sz w:val="24"/>
        </w:rPr>
      </w:pPr>
      <w:r>
        <w:rPr>
          <w:rFonts w:hint="eastAsia"/>
          <w:b/>
          <w:sz w:val="24"/>
        </w:rPr>
        <w:t>五</w:t>
      </w:r>
      <w:r w:rsidR="00A01664">
        <w:rPr>
          <w:rFonts w:hint="eastAsia"/>
          <w:b/>
          <w:sz w:val="24"/>
        </w:rPr>
        <w:t>、其他说明</w:t>
      </w:r>
    </w:p>
    <w:p w:rsidR="00A01664" w:rsidRDefault="00455C85" w:rsidP="00A01664">
      <w:pPr>
        <w:spacing w:line="360" w:lineRule="auto"/>
        <w:ind w:firstLine="420"/>
        <w:rPr>
          <w:rFonts w:hint="eastAsia"/>
          <w:sz w:val="24"/>
        </w:rPr>
      </w:pPr>
      <w:r>
        <w:rPr>
          <w:rFonts w:hint="eastAsia"/>
          <w:sz w:val="24"/>
        </w:rPr>
        <w:lastRenderedPageBreak/>
        <w:t>资格考试每学期组织</w:t>
      </w:r>
      <w:r>
        <w:rPr>
          <w:rFonts w:hint="eastAsia"/>
          <w:sz w:val="24"/>
        </w:rPr>
        <w:t>1</w:t>
      </w:r>
      <w:r>
        <w:rPr>
          <w:rFonts w:hint="eastAsia"/>
          <w:sz w:val="24"/>
        </w:rPr>
        <w:t>次，</w:t>
      </w:r>
      <w:r w:rsidR="00A01664" w:rsidRPr="00A01664">
        <w:rPr>
          <w:rFonts w:hint="eastAsia"/>
          <w:sz w:val="24"/>
        </w:rPr>
        <w:t>2014</w:t>
      </w:r>
      <w:r w:rsidR="00A01664" w:rsidRPr="00A01664">
        <w:rPr>
          <w:rFonts w:hint="eastAsia"/>
          <w:sz w:val="24"/>
        </w:rPr>
        <w:t>级</w:t>
      </w:r>
      <w:r>
        <w:rPr>
          <w:rFonts w:hint="eastAsia"/>
          <w:sz w:val="24"/>
        </w:rPr>
        <w:t>及</w:t>
      </w:r>
      <w:r w:rsidR="00A01664" w:rsidRPr="00A01664">
        <w:rPr>
          <w:rFonts w:hint="eastAsia"/>
          <w:sz w:val="24"/>
        </w:rPr>
        <w:t>以后</w:t>
      </w:r>
      <w:r w:rsidR="00B2641C">
        <w:rPr>
          <w:rFonts w:hint="eastAsia"/>
          <w:sz w:val="24"/>
        </w:rPr>
        <w:t>博士</w:t>
      </w:r>
      <w:r w:rsidR="00A01664" w:rsidRPr="00A01664">
        <w:rPr>
          <w:rFonts w:hint="eastAsia"/>
          <w:sz w:val="24"/>
        </w:rPr>
        <w:t>生</w:t>
      </w:r>
      <w:r w:rsidR="00B2641C">
        <w:rPr>
          <w:rFonts w:hint="eastAsia"/>
          <w:sz w:val="24"/>
        </w:rPr>
        <w:t>可第一次申请</w:t>
      </w:r>
      <w:r w:rsidR="00A01664" w:rsidRPr="00A01664">
        <w:rPr>
          <w:rFonts w:hint="eastAsia"/>
          <w:sz w:val="24"/>
        </w:rPr>
        <w:t>第四学期</w:t>
      </w:r>
      <w:r w:rsidR="00B2641C">
        <w:rPr>
          <w:rFonts w:hint="eastAsia"/>
          <w:sz w:val="24"/>
        </w:rPr>
        <w:t>或</w:t>
      </w:r>
      <w:r>
        <w:rPr>
          <w:rFonts w:hint="eastAsia"/>
          <w:sz w:val="24"/>
        </w:rPr>
        <w:t>以后举行的资格考试。</w:t>
      </w:r>
      <w:r w:rsidR="00B2641C">
        <w:rPr>
          <w:rFonts w:hint="eastAsia"/>
          <w:sz w:val="24"/>
        </w:rPr>
        <w:t>每个博士生共有</w:t>
      </w:r>
      <w:r w:rsidR="00B2641C">
        <w:rPr>
          <w:rFonts w:hint="eastAsia"/>
          <w:sz w:val="24"/>
        </w:rPr>
        <w:t>2</w:t>
      </w:r>
      <w:r w:rsidR="00B2641C">
        <w:rPr>
          <w:rFonts w:hint="eastAsia"/>
          <w:sz w:val="24"/>
        </w:rPr>
        <w:t>次考试机会，第一次考试不通过，还可申请参加</w:t>
      </w:r>
      <w:r w:rsidR="00B2641C">
        <w:rPr>
          <w:rFonts w:hint="eastAsia"/>
          <w:sz w:val="24"/>
        </w:rPr>
        <w:t>1</w:t>
      </w:r>
      <w:r w:rsidR="00B2641C">
        <w:rPr>
          <w:rFonts w:hint="eastAsia"/>
          <w:sz w:val="24"/>
        </w:rPr>
        <w:t>次。</w:t>
      </w:r>
      <w:r w:rsidR="004A377F">
        <w:rPr>
          <w:rFonts w:hint="eastAsia"/>
          <w:sz w:val="24"/>
        </w:rPr>
        <w:t>考试通过后，方能申请博士学位论文开题。</w:t>
      </w:r>
    </w:p>
    <w:p w:rsidR="0054683D" w:rsidRDefault="0054683D" w:rsidP="00A01664">
      <w:pPr>
        <w:spacing w:line="360" w:lineRule="auto"/>
        <w:ind w:firstLine="420"/>
        <w:rPr>
          <w:rFonts w:hint="eastAsia"/>
          <w:sz w:val="24"/>
        </w:rPr>
      </w:pPr>
    </w:p>
    <w:p w:rsidR="0054683D" w:rsidRDefault="0054683D" w:rsidP="00A01664">
      <w:pPr>
        <w:spacing w:line="360" w:lineRule="auto"/>
        <w:ind w:firstLine="420"/>
        <w:rPr>
          <w:rFonts w:hint="eastAsia"/>
          <w:sz w:val="24"/>
        </w:rPr>
      </w:pPr>
    </w:p>
    <w:p w:rsidR="0054683D" w:rsidRDefault="0054683D" w:rsidP="00A01664">
      <w:pPr>
        <w:spacing w:line="360" w:lineRule="auto"/>
        <w:ind w:firstLine="420"/>
        <w:rPr>
          <w:sz w:val="24"/>
        </w:rPr>
      </w:pPr>
    </w:p>
    <w:p w:rsidR="004A377F" w:rsidRDefault="004A377F" w:rsidP="00A01664">
      <w:pPr>
        <w:spacing w:line="360" w:lineRule="auto"/>
        <w:ind w:firstLine="420"/>
        <w:rPr>
          <w:rFonts w:hint="eastAsia"/>
          <w:b/>
          <w:sz w:val="24"/>
        </w:rPr>
      </w:pPr>
      <w:r w:rsidRPr="004A377F">
        <w:rPr>
          <w:rFonts w:hint="eastAsia"/>
          <w:b/>
          <w:sz w:val="24"/>
        </w:rPr>
        <w:t xml:space="preserve">                     </w:t>
      </w:r>
      <w:r w:rsidR="0054683D">
        <w:rPr>
          <w:rFonts w:hint="eastAsia"/>
          <w:b/>
          <w:sz w:val="24"/>
        </w:rPr>
        <w:t xml:space="preserve">                       </w:t>
      </w:r>
      <w:r>
        <w:rPr>
          <w:rFonts w:hint="eastAsia"/>
          <w:b/>
          <w:sz w:val="24"/>
        </w:rPr>
        <w:t>经管学院</w:t>
      </w:r>
      <w:r w:rsidRPr="004A377F">
        <w:rPr>
          <w:rFonts w:hint="eastAsia"/>
          <w:b/>
          <w:sz w:val="24"/>
        </w:rPr>
        <w:t>研究生科</w:t>
      </w:r>
    </w:p>
    <w:p w:rsidR="0054683D" w:rsidRPr="004A377F" w:rsidRDefault="0054683D" w:rsidP="00A01664">
      <w:pPr>
        <w:spacing w:line="360" w:lineRule="auto"/>
        <w:ind w:firstLine="420"/>
        <w:rPr>
          <w:b/>
          <w:sz w:val="24"/>
        </w:rPr>
      </w:pPr>
      <w:r>
        <w:rPr>
          <w:rFonts w:hint="eastAsia"/>
          <w:b/>
          <w:sz w:val="24"/>
        </w:rPr>
        <w:t xml:space="preserve">                                            2016</w:t>
      </w:r>
      <w:r>
        <w:rPr>
          <w:rFonts w:hint="eastAsia"/>
          <w:b/>
          <w:sz w:val="24"/>
        </w:rPr>
        <w:t>年</w:t>
      </w:r>
      <w:r>
        <w:rPr>
          <w:rFonts w:hint="eastAsia"/>
          <w:b/>
          <w:sz w:val="24"/>
        </w:rPr>
        <w:t>3</w:t>
      </w:r>
      <w:r>
        <w:rPr>
          <w:rFonts w:hint="eastAsia"/>
          <w:b/>
          <w:sz w:val="24"/>
        </w:rPr>
        <w:t>月</w:t>
      </w:r>
      <w:r>
        <w:rPr>
          <w:rFonts w:hint="eastAsia"/>
          <w:b/>
          <w:sz w:val="24"/>
        </w:rPr>
        <w:t>10</w:t>
      </w:r>
      <w:r>
        <w:rPr>
          <w:rFonts w:hint="eastAsia"/>
          <w:b/>
          <w:sz w:val="24"/>
        </w:rPr>
        <w:t>日</w:t>
      </w:r>
    </w:p>
    <w:sectPr w:rsidR="0054683D" w:rsidRPr="004A377F" w:rsidSect="00577BC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6A6B" w:rsidRDefault="00DA6A6B" w:rsidP="00CF26F9">
      <w:r>
        <w:separator/>
      </w:r>
    </w:p>
  </w:endnote>
  <w:endnote w:type="continuationSeparator" w:id="1">
    <w:p w:rsidR="00DA6A6B" w:rsidRDefault="00DA6A6B" w:rsidP="00CF26F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6A6B" w:rsidRDefault="00DA6A6B" w:rsidP="00CF26F9">
      <w:r>
        <w:separator/>
      </w:r>
    </w:p>
  </w:footnote>
  <w:footnote w:type="continuationSeparator" w:id="1">
    <w:p w:rsidR="00DA6A6B" w:rsidRDefault="00DA6A6B" w:rsidP="00CF26F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F26F9"/>
    <w:rsid w:val="001C6A45"/>
    <w:rsid w:val="00281F38"/>
    <w:rsid w:val="003B058F"/>
    <w:rsid w:val="00455C85"/>
    <w:rsid w:val="004A377F"/>
    <w:rsid w:val="0054683D"/>
    <w:rsid w:val="00577BC6"/>
    <w:rsid w:val="00632260"/>
    <w:rsid w:val="00675D1F"/>
    <w:rsid w:val="00A01664"/>
    <w:rsid w:val="00B2641C"/>
    <w:rsid w:val="00B93AB4"/>
    <w:rsid w:val="00BD20C0"/>
    <w:rsid w:val="00CF26F9"/>
    <w:rsid w:val="00DA6A6B"/>
    <w:rsid w:val="00F00CC7"/>
    <w:rsid w:val="00F348F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26F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F26F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CF26F9"/>
    <w:rPr>
      <w:sz w:val="18"/>
      <w:szCs w:val="18"/>
    </w:rPr>
  </w:style>
  <w:style w:type="paragraph" w:styleId="a4">
    <w:name w:val="footer"/>
    <w:basedOn w:val="a"/>
    <w:link w:val="Char0"/>
    <w:uiPriority w:val="99"/>
    <w:semiHidden/>
    <w:unhideWhenUsed/>
    <w:rsid w:val="00CF26F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CF26F9"/>
    <w:rPr>
      <w:sz w:val="18"/>
      <w:szCs w:val="18"/>
    </w:rPr>
  </w:style>
</w:styles>
</file>

<file path=word/webSettings.xml><?xml version="1.0" encoding="utf-8"?>
<w:webSettings xmlns:r="http://schemas.openxmlformats.org/officeDocument/2006/relationships" xmlns:w="http://schemas.openxmlformats.org/wordprocessingml/2006/main">
  <w:divs>
    <w:div w:id="1886671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1</Pages>
  <Words>118</Words>
  <Characters>676</Characters>
  <Application>Microsoft Office Word</Application>
  <DocSecurity>0</DocSecurity>
  <Lines>5</Lines>
  <Paragraphs>1</Paragraphs>
  <ScaleCrop>false</ScaleCrop>
  <Company>微软中国</Company>
  <LinksUpToDate>false</LinksUpToDate>
  <CharactersWithSpaces>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7</cp:revision>
  <dcterms:created xsi:type="dcterms:W3CDTF">2016-03-01T08:11:00Z</dcterms:created>
  <dcterms:modified xsi:type="dcterms:W3CDTF">2016-03-10T03:02:00Z</dcterms:modified>
</cp:coreProperties>
</file>